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إخطار بمطالبة مالية مقدم بتاريخ 14/7/2024م والخاص بالمبلغ المحكوم به للسيد/ عدنان زيني، في صك الحكم رقم (4530241622) وتاريخ 13/03/1445هـ، وقدره (96,77</w:t>
      </w:r>
    </w:p>
    <w:p>
      <w:pPr>
        <w:jc w:val="right"/>
        <w:bidi/>
      </w:pPr>
      <w:r>
        <w:rPr>
          <w:b w:val="0"/>
          <w:i/>
          <w:color w:val="0563C1"/>
        </w:rPr>
        <w:t>الرابط: https://drive.google.com/file/d/1-vC18QnAWHBa_wbBDyhfnaDQ9dTv0gyd/view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التاريخ: </w:t>
      </w:r>
      <w:r>
        <w:t>14/7/2024</w:t>
      </w:r>
    </w:p>
    <w:p>
      <w:pPr>
        <w:jc w:val="right"/>
        <w:bidi/>
      </w:pPr>
      <w:r>
        <w:rPr>
          <w:b/>
        </w:rPr>
        <w:t xml:space="preserve">الأطراف: </w:t>
      </w:r>
      <w:r>
        <w:t>عدنان زيني</w:t>
      </w:r>
    </w:p>
    <w:p/>
    <w:p>
      <w:pPr>
        <w:pStyle w:val="Heading2"/>
        <w:jc w:val="right"/>
        <w:bidi/>
      </w:pPr>
      <w:r>
        <w:t>[المتن الفعلي: الوقائع / الأسباب / المنطوق] ===</w:t>
        <w:br/>
        <w:t>إخطار بمطالبة مالية</w:t>
      </w:r>
    </w:p>
    <w:p>
      <w:pPr>
        <w:jc w:val="right"/>
        <w:bidi/>
      </w:pPr>
      <w:r>
        <w:rPr>
          <w:b w:val="0"/>
          <w:i w:val="0"/>
        </w:rPr>
        <w:t>الإخطار 440300010192 440300010192 الإخطار رقم 1098908278 1098908278 الطلب مقدم هوية رقم الثعلي منير بنبن فواز بنبن محمد الطلب مقدم اسم 1017092733 1017092733 المبلغ هوية رقم زيني عباس احمد عدنان المبلغ اسم 1008017301 1008017301 الطلب مستقبل هوية رقم - الطلب مستقبل اسم 1008017301 1008017301 بأبشر المسجل الجوال الإخطار وسيلة المالية المطالبة بيانات المطالبة المالية تاريخ الطلب</w:t>
      </w:r>
    </w:p>
    <w:p>
      <w:pPr>
        <w:jc w:val="right"/>
        <w:bidi/>
      </w:pPr>
      <w:r>
        <w:rPr>
          <w:b w:val="0"/>
          <w:i w:val="0"/>
        </w:rPr>
        <w:t>الطلب تقديم تاريخ المالية المطالبة ( المطالبة كتابة )</w:t>
      </w:r>
    </w:p>
    <w:p>
      <w:pPr>
        <w:jc w:val="right"/>
        <w:bidi/>
      </w:pPr>
      <w:r>
        <w:rPr>
          <w:b w:val="0"/>
          <w:i w:val="0"/>
        </w:rPr>
        <w:t>قيمة المطالبة ( المالية قيمة رقما )</w:t>
      </w:r>
    </w:p>
    <w:p>
      <w:pPr>
        <w:jc w:val="right"/>
        <w:bidi/>
      </w:pPr>
      <w:r>
        <w:rPr>
          <w:b w:val="0"/>
          <w:i w:val="0"/>
        </w:rPr>
        <w:t>2024-07-30 2024-07-30 2024-07-14 2024-07-14 و سبعون سبعمائة و غير. مئتان و مليونا لا سعوديا و ألفا تسعون سبعون ريالا و ستة و تسعة فقط 96779270.00 96779270.00 الإخطار نصنص</w:t>
      </w:r>
    </w:p>
    <w:p>
      <w:pPr>
        <w:jc w:val="right"/>
        <w:bidi/>
      </w:pPr>
      <w:r>
        <w:rPr>
          <w:b w:val="0"/>
          <w:i w:val="0"/>
        </w:rPr>
        <w:t>للمحكمة الطلب صاحب وسيتقدم (. (. 440300010192 440300010192 ) ) بطلب ( ( 7301 7301 )****** )****** ـ ـ ل ( ( زيني عباس احمد عدنان ) ) بإخطار نبلغكم خلال منمن الإخطار تفاصيل كافة على الاطلاع ويمكنكم نظاما. المحددة المدة مضي بعد الوفاء عدم حال فيفي ناجز. عبر العدلي التبليغ خدمات</w:t>
      </w:r>
    </w:p>
    <w:p>
      <w:pPr>
        <w:jc w:val="right"/>
        <w:bidi/>
      </w:pPr>
      <w:r>
        <w:rPr>
          <w:b w:val="0"/>
          <w:i w:val="0"/>
        </w:rPr>
        <w:t>مالية بمطالبة إخطار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