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ملخص الشكوى لولي العهد.docx</w:t>
      </w:r>
    </w:p>
    <w:p>
      <w:pPr>
        <w:jc w:val="right"/>
        <w:bidi/>
      </w:pPr>
      <w:r>
        <w:rPr>
          <w:b w:val="0"/>
          <w:i/>
          <w:color w:val="0563C1"/>
        </w:rPr>
        <w:t>الرابط: https://drive.google.com/file/d/1TXwIiZOBvKF-HbFxAhXw1rK0-p1UmXVy/view?usp=drivesdk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13/03/1445</w:t>
      </w:r>
    </w:p>
    <w:p>
      <w:pPr>
        <w:jc w:val="right"/>
        <w:bidi/>
      </w:pPr>
      <w:r>
        <w:rPr>
          <w:b/>
        </w:rPr>
        <w:t xml:space="preserve">الأطراف: </w:t>
      </w:r>
      <w:r>
        <w:t>عدنان زيني، أحمد زيني (المورّث)</w:t>
      </w:r>
    </w:p>
    <w:p/>
    <w:p>
      <w:pPr>
        <w:pStyle w:val="Heading2"/>
        <w:jc w:val="right"/>
        <w:bidi/>
      </w:pPr>
      <w:r>
        <w:t>[المتن الفعلي: الوقائع / الأسباب / المنطوق] ===</w:t>
        <w:br/>
        <w:t>الموضوع ( 100 حرف ) :</w:t>
      </w:r>
    </w:p>
    <w:p>
      <w:pPr>
        <w:pStyle w:val="Heading2"/>
        <w:jc w:val="right"/>
        <w:bidi/>
      </w:pPr>
      <w:r>
        <w:t>[المُرسَل إليه / المخاطَب والتحية] ===</w:t>
        <w:br/>
        <w:t>شكوى ضد رئيس وأعضاء دائرة الاستئناف الثانية بالمحكمة التجارية بجدة للقضية رقم 42824717</w:t>
      </w:r>
    </w:p>
    <w:p>
      <w:pPr>
        <w:pStyle w:val="Heading2"/>
        <w:jc w:val="right"/>
        <w:bidi/>
      </w:pPr>
      <w:r>
        <w:t>[المتن الفعلي: الوقائع / الأسباب / المنطوق] ===</w:t>
        <w:b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pStyle w:val="Heading2"/>
        <w:jc w:val="right"/>
        <w:bidi/>
      </w:pPr>
      <w:r>
        <w:t>[الطلبات / المرفقات] ===</w:t>
        <w:br/>
        <w:t>ألتمس من سموكم الكريم: التوجيه بإحالة خطابي هذا للمحكمة العليا لدراسته وتحويل ملف القضية كاملاً لدائرة استئناف أخرى لما شاب الحكم من مخالفات شرعية،وتوجيه المحكمة العليا باتخاذ قرارها بوقف التنفيذ.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