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F7" w:rsidRDefault="00211A6B">
      <w:r>
        <w:t>How to:</w:t>
      </w:r>
    </w:p>
    <w:p w:rsidR="00211A6B" w:rsidRDefault="00211A6B" w:rsidP="00211A6B">
      <w:pPr>
        <w:pStyle w:val="ListParagraph"/>
        <w:numPr>
          <w:ilvl w:val="0"/>
          <w:numId w:val="1"/>
        </w:numPr>
      </w:pPr>
      <w:r>
        <w:t>Model conference per year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Number of participants (From multiple universities)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Fee per paper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Strict evaluation criteria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Neutral and anonymous portal for revering papers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Number of reviewers ( From multiple universities)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Payment to Reviewers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Reward for selected papers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 xml:space="preserve">Total categories </w:t>
      </w:r>
    </w:p>
    <w:p w:rsidR="00211A6B" w:rsidRDefault="00211A6B" w:rsidP="00211A6B">
      <w:pPr>
        <w:pStyle w:val="ListParagraph"/>
        <w:numPr>
          <w:ilvl w:val="0"/>
          <w:numId w:val="1"/>
        </w:numPr>
      </w:pPr>
      <w:r>
        <w:t xml:space="preserve">Design Journal 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Journal template</w:t>
      </w:r>
    </w:p>
    <w:p w:rsidR="00211A6B" w:rsidRDefault="00211A6B" w:rsidP="00211A6B">
      <w:pPr>
        <w:pStyle w:val="ListParagraph"/>
        <w:numPr>
          <w:ilvl w:val="1"/>
          <w:numId w:val="1"/>
        </w:numPr>
      </w:pPr>
      <w:r>
        <w:t>Printing cost</w:t>
      </w:r>
    </w:p>
    <w:p w:rsidR="00211A6B" w:rsidRDefault="00211A6B" w:rsidP="00A12B58">
      <w:pPr>
        <w:pStyle w:val="ListParagraph"/>
        <w:numPr>
          <w:ilvl w:val="1"/>
          <w:numId w:val="1"/>
        </w:numPr>
      </w:pPr>
      <w:r>
        <w:t>Distribution</w:t>
      </w:r>
    </w:p>
    <w:p w:rsidR="00A12B58" w:rsidRDefault="00A12B58" w:rsidP="00A12B58">
      <w:pPr>
        <w:pStyle w:val="ListParagraph"/>
        <w:numPr>
          <w:ilvl w:val="0"/>
          <w:numId w:val="1"/>
        </w:numPr>
      </w:pPr>
      <w:r>
        <w:t>Issues per year for the journal</w:t>
      </w:r>
    </w:p>
    <w:p w:rsidR="00A12B58" w:rsidRDefault="00A12B58" w:rsidP="00A12B58">
      <w:pPr>
        <w:pStyle w:val="ListParagraph"/>
        <w:numPr>
          <w:ilvl w:val="0"/>
          <w:numId w:val="1"/>
        </w:numPr>
      </w:pPr>
      <w:r>
        <w:t>Conferences per year</w:t>
      </w:r>
    </w:p>
    <w:p w:rsidR="00A12B58" w:rsidRDefault="00A12B58" w:rsidP="00A12B58">
      <w:pPr>
        <w:pStyle w:val="ListParagraph"/>
        <w:numPr>
          <w:ilvl w:val="0"/>
          <w:numId w:val="1"/>
        </w:numPr>
      </w:pPr>
      <w:r>
        <w:t xml:space="preserve">Direct submission to the Journal </w:t>
      </w:r>
    </w:p>
    <w:p w:rsidR="00A12B58" w:rsidRDefault="00A12B58" w:rsidP="00A12B58">
      <w:pPr>
        <w:pStyle w:val="ListParagraph"/>
        <w:numPr>
          <w:ilvl w:val="0"/>
          <w:numId w:val="1"/>
        </w:numPr>
      </w:pPr>
      <w:r>
        <w:t>Special issue of the Journal</w:t>
      </w:r>
      <w:bookmarkStart w:id="0" w:name="_GoBack"/>
      <w:bookmarkEnd w:id="0"/>
    </w:p>
    <w:sectPr w:rsidR="00A1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6EE3"/>
    <w:multiLevelType w:val="hybridMultilevel"/>
    <w:tmpl w:val="8334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7F"/>
    <w:rsid w:val="00211A6B"/>
    <w:rsid w:val="00376B7F"/>
    <w:rsid w:val="006212F7"/>
    <w:rsid w:val="00A1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2017-12-04T09:42:00Z</dcterms:created>
  <dcterms:modified xsi:type="dcterms:W3CDTF">2017-12-04T09:46:00Z</dcterms:modified>
</cp:coreProperties>
</file>