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90ECF" w14:textId="2F7F3CA1" w:rsidR="00F607BF" w:rsidRDefault="00706046" w:rsidP="00706046">
      <w:pPr>
        <w:pStyle w:val="Title"/>
      </w:pPr>
      <w:r>
        <w:t xml:space="preserve">Template for Citrix </w:t>
      </w:r>
      <w:r w:rsidR="004D036F">
        <w:t>XenDesktop</w:t>
      </w:r>
      <w:r w:rsidR="007608E3">
        <w:t xml:space="preserve"> 7</w:t>
      </w:r>
      <w:r w:rsidR="00FE0901">
        <w:t xml:space="preserve"> </w:t>
      </w:r>
      <w:r w:rsidR="00AE5EC5">
        <w:t>Installation</w:t>
      </w:r>
    </w:p>
    <w:p w14:paraId="5C19C828" w14:textId="77777777" w:rsidR="00AE5EC5" w:rsidRDefault="00AE5EC5"/>
    <w:sdt>
      <w:sdtPr>
        <w:rPr>
          <w:rFonts w:asciiTheme="minorHAnsi" w:eastAsiaTheme="minorEastAsia" w:hAnsiTheme="minorHAnsi" w:cstheme="minorBidi"/>
          <w:b w:val="0"/>
          <w:bCs w:val="0"/>
          <w:color w:val="auto"/>
          <w:sz w:val="24"/>
          <w:szCs w:val="24"/>
        </w:rPr>
        <w:id w:val="-1565798659"/>
        <w:docPartObj>
          <w:docPartGallery w:val="Table of Contents"/>
          <w:docPartUnique/>
        </w:docPartObj>
      </w:sdtPr>
      <w:sdtEndPr>
        <w:rPr>
          <w:noProof/>
        </w:rPr>
      </w:sdtEndPr>
      <w:sdtContent>
        <w:p w14:paraId="4F56B6E2" w14:textId="2DBD9644" w:rsidR="00C66528" w:rsidRDefault="00C66528">
          <w:pPr>
            <w:pStyle w:val="TOCHeading"/>
          </w:pPr>
          <w:r>
            <w:t>Table of Contents</w:t>
          </w:r>
        </w:p>
        <w:p w14:paraId="49A2A5AD" w14:textId="307ABA21" w:rsidR="000F03CD" w:rsidRDefault="00C66528">
          <w:pPr>
            <w:pStyle w:val="TOC1"/>
            <w:tabs>
              <w:tab w:val="right" w:leader="dot" w:pos="8630"/>
            </w:tabs>
            <w:rPr>
              <w:rFonts w:asciiTheme="minorHAnsi" w:hAnsiTheme="minorHAnsi"/>
              <w:b w:val="0"/>
              <w:noProof/>
              <w:color w:val="auto"/>
            </w:rPr>
          </w:pPr>
          <w:r>
            <w:rPr>
              <w:b w:val="0"/>
            </w:rPr>
            <w:fldChar w:fldCharType="begin"/>
          </w:r>
          <w:r>
            <w:instrText xml:space="preserve"> TOC \o "1-3" \h \z \u </w:instrText>
          </w:r>
          <w:r>
            <w:rPr>
              <w:b w:val="0"/>
            </w:rPr>
            <w:fldChar w:fldCharType="separate"/>
          </w:r>
          <w:hyperlink w:anchor="_Toc90126751" w:history="1">
            <w:r w:rsidR="000F03CD" w:rsidRPr="004762F3">
              <w:rPr>
                <w:rStyle w:val="Hyperlink"/>
                <w:noProof/>
              </w:rPr>
              <w:t>Overview</w:t>
            </w:r>
            <w:r w:rsidR="000F03CD">
              <w:rPr>
                <w:noProof/>
                <w:webHidden/>
              </w:rPr>
              <w:tab/>
            </w:r>
            <w:r w:rsidR="000F03CD">
              <w:rPr>
                <w:noProof/>
                <w:webHidden/>
              </w:rPr>
              <w:fldChar w:fldCharType="begin"/>
            </w:r>
            <w:r w:rsidR="000F03CD">
              <w:rPr>
                <w:noProof/>
                <w:webHidden/>
              </w:rPr>
              <w:instrText xml:space="preserve"> PAGEREF _Toc90126751 \h </w:instrText>
            </w:r>
            <w:r w:rsidR="000F03CD">
              <w:rPr>
                <w:noProof/>
                <w:webHidden/>
              </w:rPr>
            </w:r>
            <w:r w:rsidR="000F03CD">
              <w:rPr>
                <w:noProof/>
                <w:webHidden/>
              </w:rPr>
              <w:fldChar w:fldCharType="separate"/>
            </w:r>
            <w:r w:rsidR="00200233">
              <w:rPr>
                <w:noProof/>
                <w:webHidden/>
              </w:rPr>
              <w:t>2</w:t>
            </w:r>
            <w:r w:rsidR="000F03CD">
              <w:rPr>
                <w:noProof/>
                <w:webHidden/>
              </w:rPr>
              <w:fldChar w:fldCharType="end"/>
            </w:r>
          </w:hyperlink>
        </w:p>
        <w:p w14:paraId="7FBACCAA" w14:textId="22A74E8A" w:rsidR="000F03CD" w:rsidRDefault="000F03CD">
          <w:pPr>
            <w:pStyle w:val="TOC1"/>
            <w:tabs>
              <w:tab w:val="right" w:leader="dot" w:pos="8630"/>
            </w:tabs>
            <w:rPr>
              <w:rFonts w:asciiTheme="minorHAnsi" w:hAnsiTheme="minorHAnsi"/>
              <w:b w:val="0"/>
              <w:noProof/>
              <w:color w:val="auto"/>
            </w:rPr>
          </w:pPr>
          <w:hyperlink w:anchor="_Toc90126752" w:history="1">
            <w:r w:rsidRPr="004762F3">
              <w:rPr>
                <w:rStyle w:val="Hyperlink"/>
                <w:noProof/>
              </w:rPr>
              <w:t>Installation</w:t>
            </w:r>
            <w:r>
              <w:rPr>
                <w:noProof/>
                <w:webHidden/>
              </w:rPr>
              <w:tab/>
            </w:r>
            <w:r>
              <w:rPr>
                <w:noProof/>
                <w:webHidden/>
              </w:rPr>
              <w:fldChar w:fldCharType="begin"/>
            </w:r>
            <w:r>
              <w:rPr>
                <w:noProof/>
                <w:webHidden/>
              </w:rPr>
              <w:instrText xml:space="preserve"> PAGEREF _Toc90126752 \h </w:instrText>
            </w:r>
            <w:r>
              <w:rPr>
                <w:noProof/>
                <w:webHidden/>
              </w:rPr>
            </w:r>
            <w:r>
              <w:rPr>
                <w:noProof/>
                <w:webHidden/>
              </w:rPr>
              <w:fldChar w:fldCharType="separate"/>
            </w:r>
            <w:r w:rsidR="00200233">
              <w:rPr>
                <w:noProof/>
                <w:webHidden/>
              </w:rPr>
              <w:t>2</w:t>
            </w:r>
            <w:r>
              <w:rPr>
                <w:noProof/>
                <w:webHidden/>
              </w:rPr>
              <w:fldChar w:fldCharType="end"/>
            </w:r>
          </w:hyperlink>
        </w:p>
        <w:p w14:paraId="3C4A8866" w14:textId="59D88819" w:rsidR="000F03CD" w:rsidRDefault="000F03CD">
          <w:pPr>
            <w:pStyle w:val="TOC2"/>
            <w:tabs>
              <w:tab w:val="right" w:leader="dot" w:pos="8630"/>
            </w:tabs>
            <w:rPr>
              <w:noProof/>
              <w:sz w:val="24"/>
              <w:szCs w:val="24"/>
            </w:rPr>
          </w:pPr>
          <w:hyperlink w:anchor="_Toc90126753" w:history="1">
            <w:r w:rsidRPr="004762F3">
              <w:rPr>
                <w:rStyle w:val="Hyperlink"/>
                <w:noProof/>
              </w:rPr>
              <w:t>Basic Installation steps</w:t>
            </w:r>
            <w:r>
              <w:rPr>
                <w:noProof/>
                <w:webHidden/>
              </w:rPr>
              <w:tab/>
            </w:r>
            <w:r>
              <w:rPr>
                <w:noProof/>
                <w:webHidden/>
              </w:rPr>
              <w:fldChar w:fldCharType="begin"/>
            </w:r>
            <w:r>
              <w:rPr>
                <w:noProof/>
                <w:webHidden/>
              </w:rPr>
              <w:instrText xml:space="preserve"> PAGEREF _Toc90126753 \h </w:instrText>
            </w:r>
            <w:r>
              <w:rPr>
                <w:noProof/>
                <w:webHidden/>
              </w:rPr>
            </w:r>
            <w:r>
              <w:rPr>
                <w:noProof/>
                <w:webHidden/>
              </w:rPr>
              <w:fldChar w:fldCharType="separate"/>
            </w:r>
            <w:r w:rsidR="00200233">
              <w:rPr>
                <w:noProof/>
                <w:webHidden/>
              </w:rPr>
              <w:t>2</w:t>
            </w:r>
            <w:r>
              <w:rPr>
                <w:noProof/>
                <w:webHidden/>
              </w:rPr>
              <w:fldChar w:fldCharType="end"/>
            </w:r>
          </w:hyperlink>
        </w:p>
        <w:p w14:paraId="125F879A" w14:textId="467CEC0B" w:rsidR="000F03CD" w:rsidRDefault="000F03CD">
          <w:pPr>
            <w:pStyle w:val="TOC1"/>
            <w:tabs>
              <w:tab w:val="right" w:leader="dot" w:pos="8630"/>
            </w:tabs>
            <w:rPr>
              <w:rFonts w:asciiTheme="minorHAnsi" w:hAnsiTheme="minorHAnsi"/>
              <w:b w:val="0"/>
              <w:noProof/>
              <w:color w:val="auto"/>
            </w:rPr>
          </w:pPr>
          <w:hyperlink w:anchor="_Toc90126754" w:history="1">
            <w:r w:rsidRPr="004762F3">
              <w:rPr>
                <w:rStyle w:val="Hyperlink"/>
                <w:noProof/>
              </w:rPr>
              <w:t>Install the Splunk Server</w:t>
            </w:r>
            <w:r>
              <w:rPr>
                <w:noProof/>
                <w:webHidden/>
              </w:rPr>
              <w:tab/>
            </w:r>
            <w:r>
              <w:rPr>
                <w:noProof/>
                <w:webHidden/>
              </w:rPr>
              <w:fldChar w:fldCharType="begin"/>
            </w:r>
            <w:r>
              <w:rPr>
                <w:noProof/>
                <w:webHidden/>
              </w:rPr>
              <w:instrText xml:space="preserve"> PAGEREF _Toc90126754 \h </w:instrText>
            </w:r>
            <w:r>
              <w:rPr>
                <w:noProof/>
                <w:webHidden/>
              </w:rPr>
            </w:r>
            <w:r>
              <w:rPr>
                <w:noProof/>
                <w:webHidden/>
              </w:rPr>
              <w:fldChar w:fldCharType="separate"/>
            </w:r>
            <w:r w:rsidR="00200233">
              <w:rPr>
                <w:noProof/>
                <w:webHidden/>
              </w:rPr>
              <w:t>3</w:t>
            </w:r>
            <w:r>
              <w:rPr>
                <w:noProof/>
                <w:webHidden/>
              </w:rPr>
              <w:fldChar w:fldCharType="end"/>
            </w:r>
          </w:hyperlink>
        </w:p>
        <w:p w14:paraId="75E1CA8D" w14:textId="3DBBC57B" w:rsidR="000F03CD" w:rsidRDefault="000F03CD">
          <w:pPr>
            <w:pStyle w:val="TOC2"/>
            <w:tabs>
              <w:tab w:val="right" w:leader="dot" w:pos="8630"/>
            </w:tabs>
            <w:rPr>
              <w:noProof/>
              <w:sz w:val="24"/>
              <w:szCs w:val="24"/>
            </w:rPr>
          </w:pPr>
          <w:hyperlink w:anchor="_Toc90126755" w:history="1">
            <w:r w:rsidRPr="004762F3">
              <w:rPr>
                <w:rStyle w:val="Hyperlink"/>
                <w:noProof/>
              </w:rPr>
              <w:t>Enable Receiving on the Splunk Server</w:t>
            </w:r>
            <w:r>
              <w:rPr>
                <w:noProof/>
                <w:webHidden/>
              </w:rPr>
              <w:tab/>
            </w:r>
            <w:r>
              <w:rPr>
                <w:noProof/>
                <w:webHidden/>
              </w:rPr>
              <w:fldChar w:fldCharType="begin"/>
            </w:r>
            <w:r>
              <w:rPr>
                <w:noProof/>
                <w:webHidden/>
              </w:rPr>
              <w:instrText xml:space="preserve"> PAGEREF _Toc90126755 \h </w:instrText>
            </w:r>
            <w:r>
              <w:rPr>
                <w:noProof/>
                <w:webHidden/>
              </w:rPr>
            </w:r>
            <w:r>
              <w:rPr>
                <w:noProof/>
                <w:webHidden/>
              </w:rPr>
              <w:fldChar w:fldCharType="separate"/>
            </w:r>
            <w:r w:rsidR="00200233">
              <w:rPr>
                <w:noProof/>
                <w:webHidden/>
              </w:rPr>
              <w:t>3</w:t>
            </w:r>
            <w:r>
              <w:rPr>
                <w:noProof/>
                <w:webHidden/>
              </w:rPr>
              <w:fldChar w:fldCharType="end"/>
            </w:r>
          </w:hyperlink>
        </w:p>
        <w:p w14:paraId="7224787C" w14:textId="2F76EB0F" w:rsidR="000F03CD" w:rsidRDefault="000F03CD">
          <w:pPr>
            <w:pStyle w:val="TOC2"/>
            <w:tabs>
              <w:tab w:val="right" w:leader="dot" w:pos="8630"/>
            </w:tabs>
            <w:rPr>
              <w:noProof/>
              <w:sz w:val="24"/>
              <w:szCs w:val="24"/>
            </w:rPr>
          </w:pPr>
          <w:hyperlink w:anchor="_Toc90126756" w:history="1">
            <w:r w:rsidRPr="004762F3">
              <w:rPr>
                <w:rStyle w:val="Hyperlink"/>
                <w:noProof/>
              </w:rPr>
              <w:t>Create Indexes on the Splunk Indexing Tier</w:t>
            </w:r>
            <w:r>
              <w:rPr>
                <w:noProof/>
                <w:webHidden/>
              </w:rPr>
              <w:tab/>
            </w:r>
            <w:r>
              <w:rPr>
                <w:noProof/>
                <w:webHidden/>
              </w:rPr>
              <w:fldChar w:fldCharType="begin"/>
            </w:r>
            <w:r>
              <w:rPr>
                <w:noProof/>
                <w:webHidden/>
              </w:rPr>
              <w:instrText xml:space="preserve"> PAGEREF _Toc90126756 \h </w:instrText>
            </w:r>
            <w:r>
              <w:rPr>
                <w:noProof/>
                <w:webHidden/>
              </w:rPr>
            </w:r>
            <w:r>
              <w:rPr>
                <w:noProof/>
                <w:webHidden/>
              </w:rPr>
              <w:fldChar w:fldCharType="separate"/>
            </w:r>
            <w:r w:rsidR="00200233">
              <w:rPr>
                <w:noProof/>
                <w:webHidden/>
              </w:rPr>
              <w:t>3</w:t>
            </w:r>
            <w:r>
              <w:rPr>
                <w:noProof/>
                <w:webHidden/>
              </w:rPr>
              <w:fldChar w:fldCharType="end"/>
            </w:r>
          </w:hyperlink>
        </w:p>
        <w:p w14:paraId="7C2F1139" w14:textId="0F02A4C5" w:rsidR="000F03CD" w:rsidRDefault="000F03CD">
          <w:pPr>
            <w:pStyle w:val="TOC1"/>
            <w:tabs>
              <w:tab w:val="right" w:leader="dot" w:pos="8630"/>
            </w:tabs>
            <w:rPr>
              <w:rFonts w:asciiTheme="minorHAnsi" w:hAnsiTheme="minorHAnsi"/>
              <w:b w:val="0"/>
              <w:noProof/>
              <w:color w:val="auto"/>
            </w:rPr>
          </w:pPr>
          <w:hyperlink w:anchor="_Toc90126757" w:history="1">
            <w:r w:rsidRPr="004762F3">
              <w:rPr>
                <w:rStyle w:val="Hyperlink"/>
                <w:noProof/>
              </w:rPr>
              <w:t>Install the Splunk Universal Forwarder on Each XenDesktop Machine</w:t>
            </w:r>
            <w:r>
              <w:rPr>
                <w:noProof/>
                <w:webHidden/>
              </w:rPr>
              <w:tab/>
            </w:r>
            <w:r>
              <w:rPr>
                <w:noProof/>
                <w:webHidden/>
              </w:rPr>
              <w:fldChar w:fldCharType="begin"/>
            </w:r>
            <w:r>
              <w:rPr>
                <w:noProof/>
                <w:webHidden/>
              </w:rPr>
              <w:instrText xml:space="preserve"> PAGEREF _Toc90126757 \h </w:instrText>
            </w:r>
            <w:r>
              <w:rPr>
                <w:noProof/>
                <w:webHidden/>
              </w:rPr>
            </w:r>
            <w:r>
              <w:rPr>
                <w:noProof/>
                <w:webHidden/>
              </w:rPr>
              <w:fldChar w:fldCharType="separate"/>
            </w:r>
            <w:r w:rsidR="00200233">
              <w:rPr>
                <w:noProof/>
                <w:webHidden/>
              </w:rPr>
              <w:t>3</w:t>
            </w:r>
            <w:r>
              <w:rPr>
                <w:noProof/>
                <w:webHidden/>
              </w:rPr>
              <w:fldChar w:fldCharType="end"/>
            </w:r>
          </w:hyperlink>
        </w:p>
        <w:p w14:paraId="34B4B25E" w14:textId="5663BAA3" w:rsidR="000F03CD" w:rsidRDefault="000F03CD">
          <w:pPr>
            <w:pStyle w:val="TOC2"/>
            <w:tabs>
              <w:tab w:val="right" w:leader="dot" w:pos="8630"/>
            </w:tabs>
            <w:rPr>
              <w:noProof/>
              <w:sz w:val="24"/>
              <w:szCs w:val="24"/>
            </w:rPr>
          </w:pPr>
          <w:hyperlink w:anchor="_Toc90126758" w:history="1">
            <w:r w:rsidRPr="004762F3">
              <w:rPr>
                <w:rStyle w:val="Hyperlink"/>
                <w:noProof/>
              </w:rPr>
              <w:t>Manual Installation of the Splunk Universal Forwarder</w:t>
            </w:r>
            <w:r>
              <w:rPr>
                <w:noProof/>
                <w:webHidden/>
              </w:rPr>
              <w:tab/>
            </w:r>
            <w:r>
              <w:rPr>
                <w:noProof/>
                <w:webHidden/>
              </w:rPr>
              <w:fldChar w:fldCharType="begin"/>
            </w:r>
            <w:r>
              <w:rPr>
                <w:noProof/>
                <w:webHidden/>
              </w:rPr>
              <w:instrText xml:space="preserve"> PAGEREF _Toc90126758 \h </w:instrText>
            </w:r>
            <w:r>
              <w:rPr>
                <w:noProof/>
                <w:webHidden/>
              </w:rPr>
            </w:r>
            <w:r>
              <w:rPr>
                <w:noProof/>
                <w:webHidden/>
              </w:rPr>
              <w:fldChar w:fldCharType="separate"/>
            </w:r>
            <w:r w:rsidR="00200233">
              <w:rPr>
                <w:noProof/>
                <w:webHidden/>
              </w:rPr>
              <w:t>4</w:t>
            </w:r>
            <w:r>
              <w:rPr>
                <w:noProof/>
                <w:webHidden/>
              </w:rPr>
              <w:fldChar w:fldCharType="end"/>
            </w:r>
          </w:hyperlink>
        </w:p>
        <w:p w14:paraId="132B80F7" w14:textId="3D29E415" w:rsidR="000F03CD" w:rsidRDefault="000F03CD">
          <w:pPr>
            <w:pStyle w:val="TOC2"/>
            <w:tabs>
              <w:tab w:val="right" w:leader="dot" w:pos="8630"/>
            </w:tabs>
            <w:rPr>
              <w:noProof/>
              <w:sz w:val="24"/>
              <w:szCs w:val="24"/>
            </w:rPr>
          </w:pPr>
          <w:hyperlink w:anchor="_Toc90126759" w:history="1">
            <w:r w:rsidRPr="004762F3">
              <w:rPr>
                <w:rStyle w:val="Hyperlink"/>
                <w:noProof/>
              </w:rPr>
              <w:t>Silent Installation</w:t>
            </w:r>
            <w:r>
              <w:rPr>
                <w:noProof/>
                <w:webHidden/>
              </w:rPr>
              <w:tab/>
            </w:r>
            <w:r>
              <w:rPr>
                <w:noProof/>
                <w:webHidden/>
              </w:rPr>
              <w:fldChar w:fldCharType="begin"/>
            </w:r>
            <w:r>
              <w:rPr>
                <w:noProof/>
                <w:webHidden/>
              </w:rPr>
              <w:instrText xml:space="preserve"> PAGEREF _Toc90126759 \h </w:instrText>
            </w:r>
            <w:r>
              <w:rPr>
                <w:noProof/>
                <w:webHidden/>
              </w:rPr>
            </w:r>
            <w:r>
              <w:rPr>
                <w:noProof/>
                <w:webHidden/>
              </w:rPr>
              <w:fldChar w:fldCharType="separate"/>
            </w:r>
            <w:r w:rsidR="00200233">
              <w:rPr>
                <w:noProof/>
                <w:webHidden/>
              </w:rPr>
              <w:t>8</w:t>
            </w:r>
            <w:r>
              <w:rPr>
                <w:noProof/>
                <w:webHidden/>
              </w:rPr>
              <w:fldChar w:fldCharType="end"/>
            </w:r>
          </w:hyperlink>
        </w:p>
        <w:p w14:paraId="06FF3BC8" w14:textId="5F007444" w:rsidR="000F03CD" w:rsidRDefault="000F03CD">
          <w:pPr>
            <w:pStyle w:val="TOC2"/>
            <w:tabs>
              <w:tab w:val="right" w:leader="dot" w:pos="8630"/>
            </w:tabs>
            <w:rPr>
              <w:noProof/>
              <w:sz w:val="24"/>
              <w:szCs w:val="24"/>
            </w:rPr>
          </w:pPr>
          <w:hyperlink w:anchor="_Toc90126760" w:history="1">
            <w:r w:rsidRPr="004762F3">
              <w:rPr>
                <w:rStyle w:val="Hyperlink"/>
                <w:noProof/>
              </w:rPr>
              <w:t>Installing on a Shared Image such as Citrix Provisioning Services (PVS) or Machine Creation Services (MCS)</w:t>
            </w:r>
            <w:r>
              <w:rPr>
                <w:noProof/>
                <w:webHidden/>
              </w:rPr>
              <w:tab/>
            </w:r>
            <w:r>
              <w:rPr>
                <w:noProof/>
                <w:webHidden/>
              </w:rPr>
              <w:fldChar w:fldCharType="begin"/>
            </w:r>
            <w:r>
              <w:rPr>
                <w:noProof/>
                <w:webHidden/>
              </w:rPr>
              <w:instrText xml:space="preserve"> PAGEREF _Toc90126760 \h </w:instrText>
            </w:r>
            <w:r>
              <w:rPr>
                <w:noProof/>
                <w:webHidden/>
              </w:rPr>
            </w:r>
            <w:r>
              <w:rPr>
                <w:noProof/>
                <w:webHidden/>
              </w:rPr>
              <w:fldChar w:fldCharType="separate"/>
            </w:r>
            <w:r w:rsidR="00200233">
              <w:rPr>
                <w:noProof/>
                <w:webHidden/>
              </w:rPr>
              <w:t>9</w:t>
            </w:r>
            <w:r>
              <w:rPr>
                <w:noProof/>
                <w:webHidden/>
              </w:rPr>
              <w:fldChar w:fldCharType="end"/>
            </w:r>
          </w:hyperlink>
        </w:p>
        <w:p w14:paraId="08A5160A" w14:textId="56EA1CF1" w:rsidR="000F03CD" w:rsidRDefault="000F03CD">
          <w:pPr>
            <w:pStyle w:val="TOC1"/>
            <w:tabs>
              <w:tab w:val="right" w:leader="dot" w:pos="8630"/>
            </w:tabs>
            <w:rPr>
              <w:rFonts w:asciiTheme="minorHAnsi" w:hAnsiTheme="minorHAnsi"/>
              <w:b w:val="0"/>
              <w:noProof/>
              <w:color w:val="auto"/>
            </w:rPr>
          </w:pPr>
          <w:hyperlink w:anchor="_Toc90126761" w:history="1">
            <w:r w:rsidRPr="004762F3">
              <w:rPr>
                <w:rStyle w:val="Hyperlink"/>
                <w:noProof/>
              </w:rPr>
              <w:t>Post Installation Steps</w:t>
            </w:r>
            <w:r>
              <w:rPr>
                <w:noProof/>
                <w:webHidden/>
              </w:rPr>
              <w:tab/>
            </w:r>
            <w:r>
              <w:rPr>
                <w:noProof/>
                <w:webHidden/>
              </w:rPr>
              <w:fldChar w:fldCharType="begin"/>
            </w:r>
            <w:r>
              <w:rPr>
                <w:noProof/>
                <w:webHidden/>
              </w:rPr>
              <w:instrText xml:space="preserve"> PAGEREF _Toc90126761 \h </w:instrText>
            </w:r>
            <w:r>
              <w:rPr>
                <w:noProof/>
                <w:webHidden/>
              </w:rPr>
            </w:r>
            <w:r>
              <w:rPr>
                <w:noProof/>
                <w:webHidden/>
              </w:rPr>
              <w:fldChar w:fldCharType="separate"/>
            </w:r>
            <w:r w:rsidR="00200233">
              <w:rPr>
                <w:noProof/>
                <w:webHidden/>
              </w:rPr>
              <w:t>9</w:t>
            </w:r>
            <w:r>
              <w:rPr>
                <w:noProof/>
                <w:webHidden/>
              </w:rPr>
              <w:fldChar w:fldCharType="end"/>
            </w:r>
          </w:hyperlink>
        </w:p>
        <w:p w14:paraId="404B41D1" w14:textId="3CAEDB19" w:rsidR="000F03CD" w:rsidRDefault="000F03CD">
          <w:pPr>
            <w:pStyle w:val="TOC3"/>
            <w:tabs>
              <w:tab w:val="right" w:leader="dot" w:pos="8630"/>
            </w:tabs>
            <w:rPr>
              <w:i w:val="0"/>
              <w:noProof/>
              <w:sz w:val="24"/>
              <w:szCs w:val="24"/>
            </w:rPr>
          </w:pPr>
          <w:hyperlink w:anchor="_Toc90126762" w:history="1">
            <w:r w:rsidRPr="004762F3">
              <w:rPr>
                <w:rStyle w:val="Hyperlink"/>
                <w:noProof/>
              </w:rPr>
              <w:t>Set the Splunk Universal Forwarder Account</w:t>
            </w:r>
            <w:r>
              <w:rPr>
                <w:noProof/>
                <w:webHidden/>
              </w:rPr>
              <w:tab/>
            </w:r>
            <w:r>
              <w:rPr>
                <w:noProof/>
                <w:webHidden/>
              </w:rPr>
              <w:fldChar w:fldCharType="begin"/>
            </w:r>
            <w:r>
              <w:rPr>
                <w:noProof/>
                <w:webHidden/>
              </w:rPr>
              <w:instrText xml:space="preserve"> PAGEREF _Toc90126762 \h </w:instrText>
            </w:r>
            <w:r>
              <w:rPr>
                <w:noProof/>
                <w:webHidden/>
              </w:rPr>
            </w:r>
            <w:r>
              <w:rPr>
                <w:noProof/>
                <w:webHidden/>
              </w:rPr>
              <w:fldChar w:fldCharType="separate"/>
            </w:r>
            <w:r w:rsidR="00200233">
              <w:rPr>
                <w:noProof/>
                <w:webHidden/>
              </w:rPr>
              <w:t>9</w:t>
            </w:r>
            <w:r>
              <w:rPr>
                <w:noProof/>
                <w:webHidden/>
              </w:rPr>
              <w:fldChar w:fldCharType="end"/>
            </w:r>
          </w:hyperlink>
        </w:p>
        <w:p w14:paraId="2228D402" w14:textId="09D44DFF" w:rsidR="000F03CD" w:rsidRDefault="000F03CD">
          <w:pPr>
            <w:pStyle w:val="TOC3"/>
            <w:tabs>
              <w:tab w:val="right" w:leader="dot" w:pos="8630"/>
            </w:tabs>
            <w:rPr>
              <w:i w:val="0"/>
              <w:noProof/>
              <w:sz w:val="24"/>
              <w:szCs w:val="24"/>
            </w:rPr>
          </w:pPr>
          <w:hyperlink w:anchor="_Toc90126763" w:history="1">
            <w:r w:rsidRPr="004762F3">
              <w:rPr>
                <w:rStyle w:val="Hyperlink"/>
                <w:noProof/>
              </w:rPr>
              <w:t>Set PowerShell Execution Policy</w:t>
            </w:r>
            <w:r>
              <w:rPr>
                <w:noProof/>
                <w:webHidden/>
              </w:rPr>
              <w:tab/>
            </w:r>
            <w:r>
              <w:rPr>
                <w:noProof/>
                <w:webHidden/>
              </w:rPr>
              <w:fldChar w:fldCharType="begin"/>
            </w:r>
            <w:r>
              <w:rPr>
                <w:noProof/>
                <w:webHidden/>
              </w:rPr>
              <w:instrText xml:space="preserve"> PAGEREF _Toc90126763 \h </w:instrText>
            </w:r>
            <w:r>
              <w:rPr>
                <w:noProof/>
                <w:webHidden/>
              </w:rPr>
            </w:r>
            <w:r>
              <w:rPr>
                <w:noProof/>
                <w:webHidden/>
              </w:rPr>
              <w:fldChar w:fldCharType="separate"/>
            </w:r>
            <w:r w:rsidR="00200233">
              <w:rPr>
                <w:noProof/>
                <w:webHidden/>
              </w:rPr>
              <w:t>9</w:t>
            </w:r>
            <w:r>
              <w:rPr>
                <w:noProof/>
                <w:webHidden/>
              </w:rPr>
              <w:fldChar w:fldCharType="end"/>
            </w:r>
          </w:hyperlink>
        </w:p>
        <w:p w14:paraId="135A057B" w14:textId="70F876AC" w:rsidR="000F03CD" w:rsidRDefault="000F03CD">
          <w:pPr>
            <w:pStyle w:val="TOC1"/>
            <w:tabs>
              <w:tab w:val="right" w:leader="dot" w:pos="8630"/>
            </w:tabs>
            <w:rPr>
              <w:rFonts w:asciiTheme="minorHAnsi" w:hAnsiTheme="minorHAnsi"/>
              <w:b w:val="0"/>
              <w:noProof/>
              <w:color w:val="auto"/>
            </w:rPr>
          </w:pPr>
          <w:hyperlink w:anchor="_Toc90126764" w:history="1">
            <w:r w:rsidRPr="004762F3">
              <w:rPr>
                <w:rStyle w:val="Hyperlink"/>
                <w:noProof/>
              </w:rPr>
              <w:t>Install the Splunk Template for XenDesktop on your Splunk server</w:t>
            </w:r>
            <w:r>
              <w:rPr>
                <w:noProof/>
                <w:webHidden/>
              </w:rPr>
              <w:tab/>
            </w:r>
            <w:r>
              <w:rPr>
                <w:noProof/>
                <w:webHidden/>
              </w:rPr>
              <w:fldChar w:fldCharType="begin"/>
            </w:r>
            <w:r>
              <w:rPr>
                <w:noProof/>
                <w:webHidden/>
              </w:rPr>
              <w:instrText xml:space="preserve"> PAGEREF _Toc90126764 \h </w:instrText>
            </w:r>
            <w:r>
              <w:rPr>
                <w:noProof/>
                <w:webHidden/>
              </w:rPr>
            </w:r>
            <w:r>
              <w:rPr>
                <w:noProof/>
                <w:webHidden/>
              </w:rPr>
              <w:fldChar w:fldCharType="separate"/>
            </w:r>
            <w:r w:rsidR="00200233">
              <w:rPr>
                <w:noProof/>
                <w:webHidden/>
              </w:rPr>
              <w:t>9</w:t>
            </w:r>
            <w:r>
              <w:rPr>
                <w:noProof/>
                <w:webHidden/>
              </w:rPr>
              <w:fldChar w:fldCharType="end"/>
            </w:r>
          </w:hyperlink>
        </w:p>
        <w:p w14:paraId="7F90EE5C" w14:textId="64CB5195" w:rsidR="000F03CD" w:rsidRDefault="000F03CD">
          <w:pPr>
            <w:pStyle w:val="TOC1"/>
            <w:tabs>
              <w:tab w:val="right" w:leader="dot" w:pos="8630"/>
            </w:tabs>
            <w:rPr>
              <w:rFonts w:asciiTheme="minorHAnsi" w:hAnsiTheme="minorHAnsi"/>
              <w:b w:val="0"/>
              <w:noProof/>
              <w:color w:val="auto"/>
            </w:rPr>
          </w:pPr>
          <w:hyperlink w:anchor="_Toc90126765" w:history="1">
            <w:r w:rsidRPr="004762F3">
              <w:rPr>
                <w:rStyle w:val="Hyperlink"/>
                <w:noProof/>
              </w:rPr>
              <w:t>Copy the appropriate Universal Forwarder configuration files to the XenDesktop Machines</w:t>
            </w:r>
            <w:r>
              <w:rPr>
                <w:noProof/>
                <w:webHidden/>
              </w:rPr>
              <w:tab/>
            </w:r>
            <w:r>
              <w:rPr>
                <w:noProof/>
                <w:webHidden/>
              </w:rPr>
              <w:fldChar w:fldCharType="begin"/>
            </w:r>
            <w:r>
              <w:rPr>
                <w:noProof/>
                <w:webHidden/>
              </w:rPr>
              <w:instrText xml:space="preserve"> PAGEREF _Toc90126765 \h </w:instrText>
            </w:r>
            <w:r>
              <w:rPr>
                <w:noProof/>
                <w:webHidden/>
              </w:rPr>
            </w:r>
            <w:r>
              <w:rPr>
                <w:noProof/>
                <w:webHidden/>
              </w:rPr>
              <w:fldChar w:fldCharType="separate"/>
            </w:r>
            <w:r w:rsidR="00200233">
              <w:rPr>
                <w:noProof/>
                <w:webHidden/>
              </w:rPr>
              <w:t>10</w:t>
            </w:r>
            <w:r>
              <w:rPr>
                <w:noProof/>
                <w:webHidden/>
              </w:rPr>
              <w:fldChar w:fldCharType="end"/>
            </w:r>
          </w:hyperlink>
        </w:p>
        <w:p w14:paraId="761545D7" w14:textId="5D648A46" w:rsidR="000F03CD" w:rsidRDefault="000F03CD">
          <w:pPr>
            <w:pStyle w:val="TOC2"/>
            <w:tabs>
              <w:tab w:val="right" w:leader="dot" w:pos="8630"/>
            </w:tabs>
            <w:rPr>
              <w:noProof/>
              <w:sz w:val="24"/>
              <w:szCs w:val="24"/>
            </w:rPr>
          </w:pPr>
          <w:hyperlink w:anchor="_Toc90126766" w:history="1">
            <w:r w:rsidRPr="004762F3">
              <w:rPr>
                <w:rStyle w:val="Hyperlink"/>
                <w:noProof/>
              </w:rPr>
              <w:t>How the Add-ons Work</w:t>
            </w:r>
            <w:r>
              <w:rPr>
                <w:noProof/>
                <w:webHidden/>
              </w:rPr>
              <w:tab/>
            </w:r>
            <w:r>
              <w:rPr>
                <w:noProof/>
                <w:webHidden/>
              </w:rPr>
              <w:fldChar w:fldCharType="begin"/>
            </w:r>
            <w:r>
              <w:rPr>
                <w:noProof/>
                <w:webHidden/>
              </w:rPr>
              <w:instrText xml:space="preserve"> PAGEREF _Toc90126766 \h </w:instrText>
            </w:r>
            <w:r>
              <w:rPr>
                <w:noProof/>
                <w:webHidden/>
              </w:rPr>
            </w:r>
            <w:r>
              <w:rPr>
                <w:noProof/>
                <w:webHidden/>
              </w:rPr>
              <w:fldChar w:fldCharType="separate"/>
            </w:r>
            <w:r w:rsidR="00200233">
              <w:rPr>
                <w:noProof/>
                <w:webHidden/>
              </w:rPr>
              <w:t>10</w:t>
            </w:r>
            <w:r>
              <w:rPr>
                <w:noProof/>
                <w:webHidden/>
              </w:rPr>
              <w:fldChar w:fldCharType="end"/>
            </w:r>
          </w:hyperlink>
        </w:p>
        <w:p w14:paraId="29254437" w14:textId="6DCF77EB" w:rsidR="000F03CD" w:rsidRDefault="000F03CD">
          <w:pPr>
            <w:pStyle w:val="TOC1"/>
            <w:tabs>
              <w:tab w:val="right" w:leader="dot" w:pos="8630"/>
            </w:tabs>
            <w:rPr>
              <w:rFonts w:asciiTheme="minorHAnsi" w:hAnsiTheme="minorHAnsi"/>
              <w:b w:val="0"/>
              <w:noProof/>
              <w:color w:val="auto"/>
            </w:rPr>
          </w:pPr>
          <w:hyperlink w:anchor="_Toc90126767" w:history="1">
            <w:r w:rsidRPr="004762F3">
              <w:rPr>
                <w:rStyle w:val="Hyperlink"/>
                <w:noProof/>
              </w:rPr>
              <w:t>Using the Template for Citrix XenDesktop 7</w:t>
            </w:r>
            <w:r>
              <w:rPr>
                <w:noProof/>
                <w:webHidden/>
              </w:rPr>
              <w:tab/>
            </w:r>
            <w:r>
              <w:rPr>
                <w:noProof/>
                <w:webHidden/>
              </w:rPr>
              <w:fldChar w:fldCharType="begin"/>
            </w:r>
            <w:r>
              <w:rPr>
                <w:noProof/>
                <w:webHidden/>
              </w:rPr>
              <w:instrText xml:space="preserve"> PAGEREF _Toc90126767 \h </w:instrText>
            </w:r>
            <w:r>
              <w:rPr>
                <w:noProof/>
                <w:webHidden/>
              </w:rPr>
            </w:r>
            <w:r>
              <w:rPr>
                <w:noProof/>
                <w:webHidden/>
              </w:rPr>
              <w:fldChar w:fldCharType="separate"/>
            </w:r>
            <w:r w:rsidR="00200233">
              <w:rPr>
                <w:noProof/>
                <w:webHidden/>
              </w:rPr>
              <w:t>11</w:t>
            </w:r>
            <w:r>
              <w:rPr>
                <w:noProof/>
                <w:webHidden/>
              </w:rPr>
              <w:fldChar w:fldCharType="end"/>
            </w:r>
          </w:hyperlink>
        </w:p>
        <w:p w14:paraId="4CB2D6EA" w14:textId="15B6B63E" w:rsidR="00C66528" w:rsidRDefault="00C66528">
          <w:r>
            <w:rPr>
              <w:b/>
              <w:bCs/>
              <w:noProof/>
            </w:rPr>
            <w:fldChar w:fldCharType="end"/>
          </w:r>
        </w:p>
      </w:sdtContent>
    </w:sdt>
    <w:p w14:paraId="05BE88A2" w14:textId="57DA42B7" w:rsidR="00456F8A" w:rsidRDefault="00456F8A">
      <w:r>
        <w:br w:type="page"/>
      </w:r>
    </w:p>
    <w:p w14:paraId="79CBD5A5" w14:textId="1BD00B69" w:rsidR="00B82F39" w:rsidRDefault="00B82F39">
      <w:pPr>
        <w:rPr>
          <w:rStyle w:val="Heading1Char"/>
        </w:rPr>
      </w:pPr>
      <w:bookmarkStart w:id="0" w:name="_Toc90126751"/>
      <w:r>
        <w:rPr>
          <w:rStyle w:val="Heading1Char"/>
        </w:rPr>
        <w:lastRenderedPageBreak/>
        <w:t>Overview</w:t>
      </w:r>
      <w:bookmarkEnd w:id="0"/>
    </w:p>
    <w:p w14:paraId="03DE13AD" w14:textId="034405A2" w:rsidR="00CB0FB4" w:rsidRDefault="00CB0FB4" w:rsidP="00B82F39">
      <w:pPr>
        <w:rPr>
          <w:bCs/>
        </w:rPr>
      </w:pPr>
      <w:r>
        <w:rPr>
          <w:bCs/>
        </w:rPr>
        <w:t xml:space="preserve">The Template for Citrix </w:t>
      </w:r>
      <w:r w:rsidR="004D036F">
        <w:rPr>
          <w:bCs/>
        </w:rPr>
        <w:t>XenDesktop</w:t>
      </w:r>
      <w:r w:rsidR="008D26F7">
        <w:rPr>
          <w:bCs/>
        </w:rPr>
        <w:t xml:space="preserve"> 7</w:t>
      </w:r>
      <w:r>
        <w:rPr>
          <w:bCs/>
        </w:rPr>
        <w:t xml:space="preserve"> includes several “out-of-the-box” use cases including:</w:t>
      </w:r>
    </w:p>
    <w:p w14:paraId="2C9A914E" w14:textId="333C92B3" w:rsidR="00CB0FB4" w:rsidRDefault="00CB0FB4" w:rsidP="00CB0FB4">
      <w:pPr>
        <w:pStyle w:val="ListParagraph"/>
        <w:numPr>
          <w:ilvl w:val="0"/>
          <w:numId w:val="3"/>
        </w:numPr>
        <w:rPr>
          <w:bCs/>
        </w:rPr>
      </w:pPr>
      <w:r>
        <w:rPr>
          <w:bCs/>
        </w:rPr>
        <w:t>High-level overviews supporting multiple farms</w:t>
      </w:r>
    </w:p>
    <w:p w14:paraId="23687855" w14:textId="3CEB2F26" w:rsidR="00CB0FB4" w:rsidRDefault="00CB0FB4" w:rsidP="00CB0FB4">
      <w:pPr>
        <w:pStyle w:val="ListParagraph"/>
        <w:numPr>
          <w:ilvl w:val="0"/>
          <w:numId w:val="3"/>
        </w:numPr>
        <w:rPr>
          <w:bCs/>
        </w:rPr>
      </w:pPr>
      <w:r>
        <w:rPr>
          <w:bCs/>
        </w:rPr>
        <w:t>Alerting</w:t>
      </w:r>
    </w:p>
    <w:p w14:paraId="66C14A1A" w14:textId="2044B48B" w:rsidR="00CB0FB4" w:rsidRDefault="00CB0FB4" w:rsidP="00CB0FB4">
      <w:pPr>
        <w:pStyle w:val="ListParagraph"/>
        <w:numPr>
          <w:ilvl w:val="0"/>
          <w:numId w:val="3"/>
        </w:numPr>
        <w:rPr>
          <w:bCs/>
        </w:rPr>
      </w:pPr>
      <w:r>
        <w:rPr>
          <w:bCs/>
        </w:rPr>
        <w:t>ICA latency reporting</w:t>
      </w:r>
    </w:p>
    <w:p w14:paraId="35D4B9DD" w14:textId="3718C60C" w:rsidR="00CB0FB4" w:rsidRDefault="00CB0FB4" w:rsidP="00CB0FB4">
      <w:pPr>
        <w:pStyle w:val="ListParagraph"/>
        <w:numPr>
          <w:ilvl w:val="0"/>
          <w:numId w:val="3"/>
        </w:numPr>
        <w:rPr>
          <w:bCs/>
        </w:rPr>
      </w:pPr>
      <w:r>
        <w:rPr>
          <w:bCs/>
        </w:rPr>
        <w:t>User experience investigation</w:t>
      </w:r>
    </w:p>
    <w:p w14:paraId="257C92CF" w14:textId="6272BCC9" w:rsidR="00CB0FB4" w:rsidRDefault="00CB0FB4" w:rsidP="00CB0FB4">
      <w:pPr>
        <w:pStyle w:val="ListParagraph"/>
        <w:numPr>
          <w:ilvl w:val="0"/>
          <w:numId w:val="3"/>
        </w:numPr>
        <w:rPr>
          <w:bCs/>
        </w:rPr>
      </w:pPr>
      <w:r>
        <w:rPr>
          <w:bCs/>
        </w:rPr>
        <w:t>User logon time details</w:t>
      </w:r>
    </w:p>
    <w:p w14:paraId="4C7292B3" w14:textId="06CEFDF5" w:rsidR="00CB0FB4" w:rsidRDefault="00CB0FB4" w:rsidP="00CB0FB4">
      <w:pPr>
        <w:pStyle w:val="ListParagraph"/>
        <w:numPr>
          <w:ilvl w:val="0"/>
          <w:numId w:val="3"/>
        </w:numPr>
        <w:rPr>
          <w:bCs/>
        </w:rPr>
      </w:pPr>
      <w:r>
        <w:rPr>
          <w:bCs/>
        </w:rPr>
        <w:t>Performance visualization and monitoring</w:t>
      </w:r>
    </w:p>
    <w:p w14:paraId="4DF16217" w14:textId="404CEE23" w:rsidR="00CB0FB4" w:rsidRDefault="00CB0FB4" w:rsidP="00CB0FB4">
      <w:pPr>
        <w:pStyle w:val="ListParagraph"/>
        <w:numPr>
          <w:ilvl w:val="0"/>
          <w:numId w:val="3"/>
        </w:numPr>
        <w:rPr>
          <w:bCs/>
        </w:rPr>
      </w:pPr>
      <w:r>
        <w:rPr>
          <w:bCs/>
        </w:rPr>
        <w:t>Application usage</w:t>
      </w:r>
    </w:p>
    <w:p w14:paraId="62589020" w14:textId="7A9E0C8A" w:rsidR="00CB0FB4" w:rsidRPr="00CB0FB4" w:rsidRDefault="00CB0FB4" w:rsidP="00CB0FB4">
      <w:pPr>
        <w:pStyle w:val="ListParagraph"/>
        <w:numPr>
          <w:ilvl w:val="0"/>
          <w:numId w:val="3"/>
        </w:numPr>
        <w:rPr>
          <w:bCs/>
        </w:rPr>
      </w:pPr>
      <w:r>
        <w:rPr>
          <w:bCs/>
        </w:rPr>
        <w:t>Critical service monitoring</w:t>
      </w:r>
    </w:p>
    <w:p w14:paraId="280A6DC8" w14:textId="77777777" w:rsidR="00CB0FB4" w:rsidRDefault="00CB0FB4" w:rsidP="00B82F39">
      <w:pPr>
        <w:rPr>
          <w:bCs/>
        </w:rPr>
      </w:pPr>
    </w:p>
    <w:p w14:paraId="115EB7D7" w14:textId="572A26B2" w:rsidR="00F2317C" w:rsidRDefault="00F2317C" w:rsidP="00B82F39">
      <w:pPr>
        <w:rPr>
          <w:bCs/>
        </w:rPr>
      </w:pPr>
      <w:r>
        <w:rPr>
          <w:bCs/>
        </w:rPr>
        <w:t xml:space="preserve">Since the overall ecosystem of </w:t>
      </w:r>
      <w:r w:rsidR="004D036F">
        <w:rPr>
          <w:bCs/>
        </w:rPr>
        <w:t>XenDesktop</w:t>
      </w:r>
      <w:r>
        <w:rPr>
          <w:bCs/>
        </w:rPr>
        <w:t xml:space="preserve"> environments will vary from company to company, the Template for Citrix </w:t>
      </w:r>
      <w:r w:rsidR="004D036F">
        <w:rPr>
          <w:bCs/>
        </w:rPr>
        <w:t>XenDesktop</w:t>
      </w:r>
      <w:r w:rsidR="00321081">
        <w:rPr>
          <w:bCs/>
        </w:rPr>
        <w:t xml:space="preserve"> 7</w:t>
      </w:r>
      <w:r>
        <w:rPr>
          <w:bCs/>
        </w:rPr>
        <w:t xml:space="preserve"> is meant to be a starting point for using Splunk with Citrix </w:t>
      </w:r>
      <w:r w:rsidR="004D036F">
        <w:rPr>
          <w:bCs/>
        </w:rPr>
        <w:t>XenDesktop</w:t>
      </w:r>
      <w:r>
        <w:rPr>
          <w:bCs/>
        </w:rPr>
        <w:t>.</w:t>
      </w:r>
      <w:r w:rsidR="006D2EC1">
        <w:rPr>
          <w:bCs/>
        </w:rPr>
        <w:t xml:space="preserve">  The template is designed in such a way as to be easily customized to fit specific needs.</w:t>
      </w:r>
    </w:p>
    <w:p w14:paraId="7412C0A1" w14:textId="0E74E87D" w:rsidR="006D2EC1" w:rsidRDefault="006D2EC1" w:rsidP="006D2EC1">
      <w:pPr>
        <w:pStyle w:val="Heading1"/>
      </w:pPr>
      <w:bookmarkStart w:id="1" w:name="_Toc90126752"/>
      <w:r>
        <w:t>Installation</w:t>
      </w:r>
      <w:bookmarkEnd w:id="1"/>
    </w:p>
    <w:p w14:paraId="2E0BFA82" w14:textId="77777777" w:rsidR="00292F6A" w:rsidRDefault="000F4F56" w:rsidP="00B82F39">
      <w:pPr>
        <w:rPr>
          <w:bCs/>
        </w:rPr>
      </w:pPr>
      <w:r>
        <w:rPr>
          <w:bCs/>
        </w:rPr>
        <w:t>There two basic steps to any Splunk application</w:t>
      </w:r>
      <w:r w:rsidR="00292F6A">
        <w:rPr>
          <w:bCs/>
        </w:rPr>
        <w:t>:</w:t>
      </w:r>
    </w:p>
    <w:p w14:paraId="69A48727" w14:textId="77537977" w:rsidR="00292F6A" w:rsidRDefault="00292F6A" w:rsidP="00292F6A">
      <w:pPr>
        <w:pStyle w:val="ListParagraph"/>
        <w:numPr>
          <w:ilvl w:val="0"/>
          <w:numId w:val="4"/>
        </w:numPr>
        <w:rPr>
          <w:bCs/>
        </w:rPr>
      </w:pPr>
      <w:r>
        <w:rPr>
          <w:bCs/>
        </w:rPr>
        <w:t>G</w:t>
      </w:r>
      <w:r w:rsidR="000F4F56" w:rsidRPr="00292F6A">
        <w:rPr>
          <w:bCs/>
        </w:rPr>
        <w:t>etting data in</w:t>
      </w:r>
      <w:r>
        <w:rPr>
          <w:bCs/>
        </w:rPr>
        <w:t xml:space="preserve"> to Splunk.</w:t>
      </w:r>
    </w:p>
    <w:p w14:paraId="5867CE07" w14:textId="77777777" w:rsidR="00292F6A" w:rsidRDefault="00292F6A" w:rsidP="00292F6A">
      <w:pPr>
        <w:pStyle w:val="ListParagraph"/>
        <w:numPr>
          <w:ilvl w:val="0"/>
          <w:numId w:val="4"/>
        </w:numPr>
        <w:rPr>
          <w:bCs/>
        </w:rPr>
      </w:pPr>
      <w:r>
        <w:rPr>
          <w:bCs/>
        </w:rPr>
        <w:t>A</w:t>
      </w:r>
      <w:r w:rsidR="000F4F56" w:rsidRPr="00292F6A">
        <w:rPr>
          <w:bCs/>
        </w:rPr>
        <w:t>nalyzing/reporting on the data.</w:t>
      </w:r>
    </w:p>
    <w:p w14:paraId="0796517F" w14:textId="77777777" w:rsidR="00292F6A" w:rsidRDefault="00292F6A" w:rsidP="00292F6A">
      <w:pPr>
        <w:rPr>
          <w:bCs/>
        </w:rPr>
      </w:pPr>
    </w:p>
    <w:p w14:paraId="17528759" w14:textId="7A4A47F4" w:rsidR="00B82F39" w:rsidRPr="00292F6A" w:rsidRDefault="000F4F56" w:rsidP="00292F6A">
      <w:pPr>
        <w:rPr>
          <w:bCs/>
        </w:rPr>
      </w:pPr>
      <w:r w:rsidRPr="00292F6A">
        <w:rPr>
          <w:bCs/>
        </w:rPr>
        <w:t xml:space="preserve">The Template for Citrix </w:t>
      </w:r>
      <w:r w:rsidR="004D036F">
        <w:rPr>
          <w:bCs/>
        </w:rPr>
        <w:t>XenDesktop</w:t>
      </w:r>
      <w:r w:rsidR="005F074E">
        <w:rPr>
          <w:bCs/>
        </w:rPr>
        <w:t xml:space="preserve"> 7</w:t>
      </w:r>
      <w:r w:rsidRPr="00292F6A">
        <w:rPr>
          <w:bCs/>
        </w:rPr>
        <w:t xml:space="preserve"> takes care of </w:t>
      </w:r>
      <w:proofErr w:type="gramStart"/>
      <w:r w:rsidRPr="00292F6A">
        <w:rPr>
          <w:bCs/>
        </w:rPr>
        <w:t>both of these</w:t>
      </w:r>
      <w:proofErr w:type="gramEnd"/>
      <w:r w:rsidRPr="00292F6A">
        <w:rPr>
          <w:bCs/>
        </w:rPr>
        <w:t xml:space="preserve"> steps.</w:t>
      </w:r>
      <w:r w:rsidR="000767D5" w:rsidRPr="00292F6A">
        <w:rPr>
          <w:bCs/>
        </w:rPr>
        <w:t xml:space="preserve">  The first step (getting data into Splunk) involves installing a collection mechanism </w:t>
      </w:r>
      <w:r w:rsidR="00A73242" w:rsidRPr="00292F6A">
        <w:rPr>
          <w:bCs/>
        </w:rPr>
        <w:t xml:space="preserve">called a Universal Forwarder </w:t>
      </w:r>
      <w:r w:rsidR="000767D5" w:rsidRPr="00292F6A">
        <w:rPr>
          <w:bCs/>
        </w:rPr>
        <w:t xml:space="preserve">on the various </w:t>
      </w:r>
      <w:r w:rsidR="004D036F">
        <w:rPr>
          <w:bCs/>
        </w:rPr>
        <w:t>XenDesktop</w:t>
      </w:r>
      <w:r w:rsidR="000767D5" w:rsidRPr="00292F6A">
        <w:rPr>
          <w:bCs/>
        </w:rPr>
        <w:t xml:space="preserve"> </w:t>
      </w:r>
      <w:r w:rsidR="005F074E">
        <w:rPr>
          <w:bCs/>
        </w:rPr>
        <w:t>machines</w:t>
      </w:r>
      <w:r w:rsidR="000767D5" w:rsidRPr="00292F6A">
        <w:rPr>
          <w:bCs/>
        </w:rPr>
        <w:t xml:space="preserve"> based on </w:t>
      </w:r>
      <w:r w:rsidR="00E60D4C">
        <w:rPr>
          <w:bCs/>
        </w:rPr>
        <w:t>machine</w:t>
      </w:r>
      <w:r w:rsidR="000767D5" w:rsidRPr="00292F6A">
        <w:rPr>
          <w:bCs/>
        </w:rPr>
        <w:t xml:space="preserve"> role.  The second step is accomplished by installing the Template for Citrix </w:t>
      </w:r>
      <w:r w:rsidR="004D036F">
        <w:rPr>
          <w:bCs/>
        </w:rPr>
        <w:t>XenDesktop</w:t>
      </w:r>
      <w:r w:rsidR="007513AD">
        <w:rPr>
          <w:bCs/>
        </w:rPr>
        <w:t xml:space="preserve"> 7</w:t>
      </w:r>
      <w:r w:rsidR="000767D5" w:rsidRPr="00292F6A">
        <w:rPr>
          <w:bCs/>
        </w:rPr>
        <w:t xml:space="preserve"> on the Splunk server.  The Template for Citrix </w:t>
      </w:r>
      <w:r w:rsidR="004D036F">
        <w:rPr>
          <w:bCs/>
        </w:rPr>
        <w:t>XenDesktop</w:t>
      </w:r>
      <w:r w:rsidR="00300E80">
        <w:rPr>
          <w:bCs/>
        </w:rPr>
        <w:t xml:space="preserve"> 7</w:t>
      </w:r>
      <w:r w:rsidR="000767D5" w:rsidRPr="00292F6A">
        <w:rPr>
          <w:bCs/>
        </w:rPr>
        <w:t xml:space="preserve"> includes several dashboards, forms, alerts, and searches pre-configured.  However, you are not limited to these out-of-the-box use cases.  Dashboards can be modified or created to specifically suit your needs by following the official Splunk documentation at </w:t>
      </w:r>
      <w:hyperlink r:id="rId6" w:history="1">
        <w:r w:rsidR="000767D5" w:rsidRPr="00292F6A">
          <w:rPr>
            <w:rStyle w:val="Hyperlink"/>
            <w:bCs/>
          </w:rPr>
          <w:t>http://docs.splunk.com</w:t>
        </w:r>
      </w:hyperlink>
    </w:p>
    <w:p w14:paraId="71C019F5" w14:textId="77777777" w:rsidR="000767D5" w:rsidRDefault="000767D5" w:rsidP="00B82F39">
      <w:pPr>
        <w:rPr>
          <w:bCs/>
        </w:rPr>
      </w:pPr>
    </w:p>
    <w:p w14:paraId="60CD6154" w14:textId="1A77B3E2" w:rsidR="00B82F39" w:rsidRDefault="000F4F56" w:rsidP="000F4F56">
      <w:pPr>
        <w:pStyle w:val="Heading2"/>
      </w:pPr>
      <w:bookmarkStart w:id="2" w:name="_Toc255413197"/>
      <w:bookmarkStart w:id="3" w:name="_Toc90126753"/>
      <w:r>
        <w:t xml:space="preserve">Basic </w:t>
      </w:r>
      <w:r w:rsidR="00B82F39">
        <w:t>Installation steps</w:t>
      </w:r>
      <w:bookmarkEnd w:id="2"/>
      <w:bookmarkEnd w:id="3"/>
    </w:p>
    <w:p w14:paraId="4A40E9DA" w14:textId="039CD7A9" w:rsidR="000F4F56" w:rsidRPr="000F4F56" w:rsidRDefault="000F4F56" w:rsidP="000F4F56">
      <w:pPr>
        <w:pStyle w:val="ListParagraph"/>
        <w:numPr>
          <w:ilvl w:val="0"/>
          <w:numId w:val="2"/>
        </w:numPr>
        <w:rPr>
          <w:bCs/>
        </w:rPr>
      </w:pPr>
      <w:r w:rsidRPr="000F4F56">
        <w:rPr>
          <w:bCs/>
        </w:rPr>
        <w:t>Install the Splunk Server</w:t>
      </w:r>
      <w:r w:rsidR="00877558">
        <w:rPr>
          <w:bCs/>
        </w:rPr>
        <w:t>.</w:t>
      </w:r>
    </w:p>
    <w:p w14:paraId="37581B46" w14:textId="04143F61" w:rsidR="000F4F56" w:rsidRDefault="000F4F56" w:rsidP="000F4F56">
      <w:pPr>
        <w:pStyle w:val="ListParagraph"/>
        <w:numPr>
          <w:ilvl w:val="0"/>
          <w:numId w:val="2"/>
        </w:numPr>
        <w:rPr>
          <w:bCs/>
        </w:rPr>
      </w:pPr>
      <w:r>
        <w:rPr>
          <w:bCs/>
        </w:rPr>
        <w:t xml:space="preserve">Install the Splunk Universal Forwarder on the </w:t>
      </w:r>
      <w:r w:rsidR="004D036F">
        <w:rPr>
          <w:bCs/>
        </w:rPr>
        <w:t>XenDesktop</w:t>
      </w:r>
      <w:r>
        <w:rPr>
          <w:bCs/>
        </w:rPr>
        <w:t xml:space="preserve"> </w:t>
      </w:r>
      <w:r w:rsidR="00823219">
        <w:rPr>
          <w:bCs/>
        </w:rPr>
        <w:t>Machines</w:t>
      </w:r>
      <w:r w:rsidR="00877558">
        <w:rPr>
          <w:bCs/>
        </w:rPr>
        <w:t>.</w:t>
      </w:r>
    </w:p>
    <w:p w14:paraId="70676C02" w14:textId="0E0BA410" w:rsidR="000F4F56" w:rsidRDefault="000F4F56" w:rsidP="000F4F56">
      <w:pPr>
        <w:pStyle w:val="ListParagraph"/>
        <w:numPr>
          <w:ilvl w:val="0"/>
          <w:numId w:val="2"/>
        </w:numPr>
        <w:rPr>
          <w:bCs/>
        </w:rPr>
      </w:pPr>
      <w:r>
        <w:rPr>
          <w:bCs/>
        </w:rPr>
        <w:t xml:space="preserve">Install the Template for Citrix </w:t>
      </w:r>
      <w:r w:rsidR="004D036F">
        <w:rPr>
          <w:bCs/>
        </w:rPr>
        <w:t>XenDesktop</w:t>
      </w:r>
      <w:r w:rsidR="00913E09">
        <w:rPr>
          <w:bCs/>
        </w:rPr>
        <w:t xml:space="preserve"> 7</w:t>
      </w:r>
      <w:r>
        <w:rPr>
          <w:bCs/>
        </w:rPr>
        <w:t xml:space="preserve"> on the Splunk Server</w:t>
      </w:r>
      <w:r w:rsidR="00877558">
        <w:rPr>
          <w:bCs/>
        </w:rPr>
        <w:t>.</w:t>
      </w:r>
    </w:p>
    <w:p w14:paraId="16993718" w14:textId="42AF9EB8" w:rsidR="000F4F56" w:rsidRDefault="000F4F56" w:rsidP="000F4F56">
      <w:pPr>
        <w:pStyle w:val="ListParagraph"/>
        <w:numPr>
          <w:ilvl w:val="0"/>
          <w:numId w:val="2"/>
        </w:numPr>
        <w:rPr>
          <w:bCs/>
        </w:rPr>
      </w:pPr>
      <w:r>
        <w:rPr>
          <w:bCs/>
        </w:rPr>
        <w:t xml:space="preserve">Copy the appropriate </w:t>
      </w:r>
      <w:r w:rsidR="005F7D01">
        <w:rPr>
          <w:bCs/>
        </w:rPr>
        <w:t>Universal F</w:t>
      </w:r>
      <w:r>
        <w:rPr>
          <w:bCs/>
        </w:rPr>
        <w:t xml:space="preserve">orwarder configuration files to the </w:t>
      </w:r>
      <w:r w:rsidR="004D036F">
        <w:rPr>
          <w:bCs/>
        </w:rPr>
        <w:t>XenDesktop</w:t>
      </w:r>
      <w:r>
        <w:rPr>
          <w:bCs/>
        </w:rPr>
        <w:t xml:space="preserve"> </w:t>
      </w:r>
      <w:r w:rsidR="00B26CD3">
        <w:rPr>
          <w:bCs/>
        </w:rPr>
        <w:t>Machines</w:t>
      </w:r>
      <w:r>
        <w:rPr>
          <w:bCs/>
        </w:rPr>
        <w:t xml:space="preserve">.  The following configuration files are based on the </w:t>
      </w:r>
      <w:r w:rsidR="004D036F">
        <w:rPr>
          <w:bCs/>
        </w:rPr>
        <w:t>XenDesktop</w:t>
      </w:r>
      <w:r>
        <w:rPr>
          <w:bCs/>
        </w:rPr>
        <w:t xml:space="preserve"> </w:t>
      </w:r>
      <w:r w:rsidR="00B00A09">
        <w:rPr>
          <w:bCs/>
        </w:rPr>
        <w:t>machine</w:t>
      </w:r>
      <w:r>
        <w:rPr>
          <w:bCs/>
        </w:rPr>
        <w:t xml:space="preserve"> role and include:</w:t>
      </w:r>
    </w:p>
    <w:p w14:paraId="3F578489" w14:textId="39AE1BB7" w:rsidR="000F4F56" w:rsidRDefault="00B00A09" w:rsidP="000F4F56">
      <w:pPr>
        <w:pStyle w:val="ListParagraph"/>
        <w:numPr>
          <w:ilvl w:val="1"/>
          <w:numId w:val="2"/>
        </w:numPr>
        <w:rPr>
          <w:bCs/>
        </w:rPr>
      </w:pPr>
      <w:r>
        <w:rPr>
          <w:bCs/>
        </w:rPr>
        <w:t>Desktop Broker.</w:t>
      </w:r>
    </w:p>
    <w:p w14:paraId="3F17305F" w14:textId="5944A656" w:rsidR="000F4F56" w:rsidRDefault="00B00A09" w:rsidP="000F4F56">
      <w:pPr>
        <w:pStyle w:val="ListParagraph"/>
        <w:numPr>
          <w:ilvl w:val="1"/>
          <w:numId w:val="2"/>
        </w:numPr>
        <w:rPr>
          <w:bCs/>
        </w:rPr>
      </w:pPr>
      <w:r>
        <w:rPr>
          <w:bCs/>
        </w:rPr>
        <w:t>Desktop or Server with the Citrix Virtual Delivery Agent (VDA) installed.</w:t>
      </w:r>
    </w:p>
    <w:p w14:paraId="2880B1CC" w14:textId="77777777" w:rsidR="000F4F56" w:rsidRPr="000F4F56" w:rsidRDefault="000F4F56" w:rsidP="000F4F56">
      <w:pPr>
        <w:rPr>
          <w:bCs/>
        </w:rPr>
      </w:pPr>
    </w:p>
    <w:p w14:paraId="4A0FD6D6" w14:textId="77777777" w:rsidR="0004687D" w:rsidRDefault="0004687D">
      <w:pPr>
        <w:rPr>
          <w:rStyle w:val="Heading1Char"/>
        </w:rPr>
      </w:pPr>
    </w:p>
    <w:p w14:paraId="12B736F5" w14:textId="77777777" w:rsidR="00641C0F" w:rsidRDefault="00AE5EC5">
      <w:pPr>
        <w:rPr>
          <w:rStyle w:val="Heading1Char"/>
        </w:rPr>
      </w:pPr>
      <w:bookmarkStart w:id="4" w:name="_Toc90126754"/>
      <w:r w:rsidRPr="00EE6BA3">
        <w:rPr>
          <w:rStyle w:val="Heading1Char"/>
        </w:rPr>
        <w:t>Install the Splunk Server</w:t>
      </w:r>
      <w:bookmarkEnd w:id="4"/>
      <w:r w:rsidRPr="00EE6BA3">
        <w:rPr>
          <w:rStyle w:val="Heading1Char"/>
        </w:rPr>
        <w:t xml:space="preserve"> </w:t>
      </w:r>
    </w:p>
    <w:p w14:paraId="115DBEA9" w14:textId="3999686B" w:rsidR="00641C0F" w:rsidRDefault="00641C0F">
      <w:r>
        <w:t xml:space="preserve">The Splunk server components can be installed on a variety of </w:t>
      </w:r>
      <w:r w:rsidR="00A071D6">
        <w:t>operating systems</w:t>
      </w:r>
      <w:r>
        <w:t xml:space="preserve"> including Microsoft Windows and Li</w:t>
      </w:r>
      <w:r w:rsidR="00A071D6">
        <w:t xml:space="preserve">nux.  The Template for Citrix </w:t>
      </w:r>
      <w:r w:rsidR="004D036F">
        <w:t>XenDesktop</w:t>
      </w:r>
      <w:r w:rsidR="00B7627A">
        <w:t xml:space="preserve"> 7</w:t>
      </w:r>
      <w:r w:rsidR="00A071D6">
        <w:t xml:space="preserve"> is not dependent on the operating system on which the Splunk server components are installed.  You may choose any </w:t>
      </w:r>
      <w:r w:rsidR="008A4DD4">
        <w:t>platform you like.</w:t>
      </w:r>
    </w:p>
    <w:p w14:paraId="6D414221" w14:textId="6929EE3B" w:rsidR="00CA7774" w:rsidRDefault="00200233">
      <w:hyperlink r:id="rId7" w:history="1">
        <w:r w:rsidR="00CA7774" w:rsidRPr="00F85470">
          <w:rPr>
            <w:rStyle w:val="Hyperlink"/>
          </w:rPr>
          <w:t>http://www.splunk.com/download</w:t>
        </w:r>
      </w:hyperlink>
    </w:p>
    <w:p w14:paraId="6AD2E719" w14:textId="77777777" w:rsidR="00CA7774" w:rsidRDefault="00CA7774"/>
    <w:p w14:paraId="73A5DA56" w14:textId="77777777" w:rsidR="008A4DD4" w:rsidRDefault="008A4DD4"/>
    <w:p w14:paraId="648AAF28" w14:textId="19DD709B" w:rsidR="008A4DD4" w:rsidRDefault="008A4DD4">
      <w:r>
        <w:t xml:space="preserve">The Splunk server components can </w:t>
      </w:r>
      <w:r w:rsidR="00B30606">
        <w:t>be installed on a single server or a</w:t>
      </w:r>
      <w:r>
        <w:t xml:space="preserve"> distributed environment for</w:t>
      </w:r>
      <w:r w:rsidR="00B30606">
        <w:t xml:space="preserve"> scalability and high availability</w:t>
      </w:r>
      <w:r>
        <w:t>.</w:t>
      </w:r>
      <w:r w:rsidR="00B30606">
        <w:t xml:space="preserve">  For more information, reference the official Splunk documentation online:</w:t>
      </w:r>
    </w:p>
    <w:p w14:paraId="64207FC5" w14:textId="19C40E1A" w:rsidR="00AE5EC5" w:rsidRDefault="00200233">
      <w:hyperlink r:id="rId8" w:history="1">
        <w:r w:rsidR="00AE5EC5" w:rsidRPr="004C1B5F">
          <w:rPr>
            <w:rStyle w:val="Hyperlink"/>
          </w:rPr>
          <w:t>http://docs.splunk.com/Documentation/Splunk/lates</w:t>
        </w:r>
        <w:r w:rsidR="00AE5EC5" w:rsidRPr="004C1B5F">
          <w:rPr>
            <w:rStyle w:val="Hyperlink"/>
          </w:rPr>
          <w:t>t</w:t>
        </w:r>
        <w:r w:rsidR="00AE5EC5" w:rsidRPr="004C1B5F">
          <w:rPr>
            <w:rStyle w:val="Hyperlink"/>
          </w:rPr>
          <w:t>/Installation</w:t>
        </w:r>
      </w:hyperlink>
    </w:p>
    <w:p w14:paraId="53952FED" w14:textId="77777777" w:rsidR="004B4C38" w:rsidRDefault="004B4C38" w:rsidP="004B4C38">
      <w:pPr>
        <w:pStyle w:val="Heading2"/>
      </w:pPr>
      <w:bookmarkStart w:id="5" w:name="_Toc255413199"/>
    </w:p>
    <w:p w14:paraId="32D8E83C" w14:textId="07490CF9" w:rsidR="004B4C38" w:rsidRDefault="004B4C38" w:rsidP="004B4C38">
      <w:pPr>
        <w:pStyle w:val="Heading2"/>
      </w:pPr>
      <w:bookmarkStart w:id="6" w:name="_Toc90126755"/>
      <w:r>
        <w:t xml:space="preserve">Enable </w:t>
      </w:r>
      <w:r w:rsidR="00B51FEE">
        <w:t>Receiving on the Splunk Server</w:t>
      </w:r>
      <w:bookmarkEnd w:id="6"/>
    </w:p>
    <w:p w14:paraId="66D962F2" w14:textId="651250B7" w:rsidR="004B4C38" w:rsidRDefault="004B4C38" w:rsidP="004B4C38">
      <w:r>
        <w:t>After installing the Splunk server</w:t>
      </w:r>
      <w:r w:rsidR="00B51FEE">
        <w:t>, enable the server to receive data from the deployed Universal Forwarders (details below).  Detailed directions on setting up receiving can be found at the following location:</w:t>
      </w:r>
    </w:p>
    <w:p w14:paraId="6E56C70E" w14:textId="49D565D7" w:rsidR="00B51FEE" w:rsidRDefault="00200233" w:rsidP="004B4C38">
      <w:hyperlink r:id="rId9" w:history="1">
        <w:r w:rsidR="00B51FEE" w:rsidRPr="00FD5CBD">
          <w:rPr>
            <w:rStyle w:val="Hyperlink"/>
          </w:rPr>
          <w:t>http://docs.splunk.com/Documentation/Splu</w:t>
        </w:r>
        <w:r w:rsidR="00B51FEE" w:rsidRPr="00FD5CBD">
          <w:rPr>
            <w:rStyle w:val="Hyperlink"/>
          </w:rPr>
          <w:t>n</w:t>
        </w:r>
        <w:r w:rsidR="00B51FEE" w:rsidRPr="00FD5CBD">
          <w:rPr>
            <w:rStyle w:val="Hyperlink"/>
          </w:rPr>
          <w:t>k/latest/Forwarding/Enableareceiver</w:t>
        </w:r>
      </w:hyperlink>
      <w:r w:rsidR="00B51FEE">
        <w:t xml:space="preserve"> </w:t>
      </w:r>
    </w:p>
    <w:p w14:paraId="1AB0C053" w14:textId="2855625B" w:rsidR="00A30B5A" w:rsidRDefault="00A30B5A" w:rsidP="004B4C38"/>
    <w:p w14:paraId="1B25E371" w14:textId="2B542E3C" w:rsidR="00A30B5A" w:rsidRDefault="00A30B5A" w:rsidP="00A30B5A">
      <w:pPr>
        <w:pStyle w:val="Heading2"/>
      </w:pPr>
      <w:bookmarkStart w:id="7" w:name="_Toc90126756"/>
      <w:r>
        <w:t>Create Indexes</w:t>
      </w:r>
      <w:r>
        <w:t xml:space="preserve"> on the Splunk </w:t>
      </w:r>
      <w:r>
        <w:t>Indexing Tier</w:t>
      </w:r>
      <w:bookmarkEnd w:id="7"/>
    </w:p>
    <w:p w14:paraId="28C82908" w14:textId="4A6C7FAD" w:rsidR="00A30B5A" w:rsidRDefault="00A30B5A" w:rsidP="00A30B5A">
      <w:r>
        <w:t xml:space="preserve">The </w:t>
      </w:r>
      <w:proofErr w:type="spellStart"/>
      <w:r>
        <w:t>XenDesktop</w:t>
      </w:r>
      <w:proofErr w:type="spellEnd"/>
      <w:r>
        <w:t xml:space="preserve"> Universal Forwarder configurations are pre-configured to send data to specific event indexes.  These event indexes need to be created on the Splunk indexing tier.  Detailed directions for creating event indexes can be found at the following location:</w:t>
      </w:r>
    </w:p>
    <w:p w14:paraId="3F6AF980" w14:textId="6175F59D" w:rsidR="00A30B5A" w:rsidRDefault="00A30B5A" w:rsidP="00A30B5A">
      <w:hyperlink r:id="rId10" w:history="1">
        <w:r w:rsidRPr="00FA782F">
          <w:rPr>
            <w:rStyle w:val="Hyperlink"/>
          </w:rPr>
          <w:t>https://docs.splunk.com/Documentation/Splunk/latest/Indexer/Setupmultipleindexes</w:t>
        </w:r>
      </w:hyperlink>
      <w:r>
        <w:t xml:space="preserve"> </w:t>
      </w:r>
    </w:p>
    <w:p w14:paraId="055C8026" w14:textId="48ACEBCD" w:rsidR="00A30B5A" w:rsidRDefault="00A30B5A" w:rsidP="00A30B5A"/>
    <w:p w14:paraId="6EAB0151" w14:textId="501D83D2" w:rsidR="00A30B5A" w:rsidRDefault="006A7DBF" w:rsidP="00A30B5A">
      <w:r>
        <w:t>Create event indexes with the following names:</w:t>
      </w:r>
    </w:p>
    <w:p w14:paraId="2CC59027" w14:textId="2AE68518" w:rsidR="006A7DBF" w:rsidRDefault="006A7DBF" w:rsidP="006A7DBF">
      <w:pPr>
        <w:pStyle w:val="ListParagraph"/>
        <w:numPr>
          <w:ilvl w:val="0"/>
          <w:numId w:val="7"/>
        </w:numPr>
      </w:pPr>
      <w:proofErr w:type="spellStart"/>
      <w:r>
        <w:t>xd</w:t>
      </w:r>
      <w:proofErr w:type="spellEnd"/>
    </w:p>
    <w:p w14:paraId="688CC1E8" w14:textId="17082830" w:rsidR="006A7DBF" w:rsidRDefault="006A7DBF" w:rsidP="006A7DBF">
      <w:pPr>
        <w:pStyle w:val="ListParagraph"/>
        <w:numPr>
          <w:ilvl w:val="0"/>
          <w:numId w:val="7"/>
        </w:numPr>
      </w:pPr>
      <w:proofErr w:type="spellStart"/>
      <w:r>
        <w:t>xd_perfmon</w:t>
      </w:r>
      <w:proofErr w:type="spellEnd"/>
    </w:p>
    <w:p w14:paraId="2EFA6FFD" w14:textId="4DD72606" w:rsidR="006A7DBF" w:rsidRDefault="006A7DBF" w:rsidP="006A7DBF">
      <w:pPr>
        <w:pStyle w:val="ListParagraph"/>
        <w:numPr>
          <w:ilvl w:val="0"/>
          <w:numId w:val="7"/>
        </w:numPr>
      </w:pPr>
      <w:proofErr w:type="spellStart"/>
      <w:r>
        <w:t>xd_winevents</w:t>
      </w:r>
      <w:proofErr w:type="spellEnd"/>
    </w:p>
    <w:p w14:paraId="51DA8E8B" w14:textId="67C22730" w:rsidR="006A7DBF" w:rsidRPr="004B4C38" w:rsidRDefault="006A7DBF" w:rsidP="006A7DBF">
      <w:pPr>
        <w:pStyle w:val="ListParagraph"/>
        <w:numPr>
          <w:ilvl w:val="0"/>
          <w:numId w:val="7"/>
        </w:numPr>
      </w:pPr>
      <w:proofErr w:type="spellStart"/>
      <w:r>
        <w:t>xd_alerts</w:t>
      </w:r>
      <w:proofErr w:type="spellEnd"/>
    </w:p>
    <w:p w14:paraId="5560C88E" w14:textId="10A10AAB" w:rsidR="00AE5EC5" w:rsidRDefault="00AE5EC5" w:rsidP="00EE6BA3">
      <w:pPr>
        <w:pStyle w:val="Heading1"/>
      </w:pPr>
      <w:bookmarkStart w:id="8" w:name="_Toc90126757"/>
      <w:r>
        <w:t xml:space="preserve">Install the Splunk Universal Forwarder on Each </w:t>
      </w:r>
      <w:proofErr w:type="spellStart"/>
      <w:r w:rsidR="004D036F">
        <w:t>XenDesktop</w:t>
      </w:r>
      <w:proofErr w:type="spellEnd"/>
      <w:r>
        <w:t xml:space="preserve"> </w:t>
      </w:r>
      <w:bookmarkEnd w:id="5"/>
      <w:r w:rsidR="00F74EBC">
        <w:t>Machine</w:t>
      </w:r>
      <w:bookmarkEnd w:id="8"/>
    </w:p>
    <w:p w14:paraId="24D5A548" w14:textId="76FA3BE9" w:rsidR="00E83B2B" w:rsidRDefault="00E83B2B">
      <w:r>
        <w:t xml:space="preserve">The Splunk Universal Forwarder is a piece of software that gathers specified information from the various Citrix </w:t>
      </w:r>
      <w:r w:rsidR="004D036F">
        <w:t>XenDesktop</w:t>
      </w:r>
      <w:r>
        <w:t xml:space="preserve"> </w:t>
      </w:r>
      <w:r w:rsidR="00DC21A6">
        <w:t>machines</w:t>
      </w:r>
      <w:r>
        <w:t xml:space="preserve">.  By default, the Splunk Universal Forwarder does nothing if installed as specified in this manual.  Later </w:t>
      </w:r>
      <w:r>
        <w:lastRenderedPageBreak/>
        <w:t xml:space="preserve">during the installation process, the data gathering configurations will be specified for each Citrix </w:t>
      </w:r>
      <w:r w:rsidR="004D036F">
        <w:t>XenDesktop</w:t>
      </w:r>
      <w:r>
        <w:t xml:space="preserve"> </w:t>
      </w:r>
      <w:r w:rsidR="00783E7C">
        <w:t>machine</w:t>
      </w:r>
      <w:r>
        <w:t xml:space="preserve"> role type - </w:t>
      </w:r>
      <w:proofErr w:type="gramStart"/>
      <w:r>
        <w:t>i.e.</w:t>
      </w:r>
      <w:proofErr w:type="gramEnd"/>
      <w:r>
        <w:t xml:space="preserve"> </w:t>
      </w:r>
      <w:r w:rsidR="00783E7C">
        <w:t>Desktop Broker and VDA</w:t>
      </w:r>
      <w:r>
        <w:t>.</w:t>
      </w:r>
    </w:p>
    <w:p w14:paraId="1776C6D9" w14:textId="77777777" w:rsidR="00E83B2B" w:rsidRDefault="00E83B2B"/>
    <w:p w14:paraId="229C89EE" w14:textId="6A6B9695" w:rsidR="00EE6BA3" w:rsidRDefault="00EE6BA3">
      <w:r>
        <w:t>Download the Splunk Universal Forwarder for Windows</w:t>
      </w:r>
      <w:r w:rsidR="00994BDC">
        <w:t xml:space="preserve"> from the following location:</w:t>
      </w:r>
    </w:p>
    <w:p w14:paraId="7CFABFFB" w14:textId="77777777" w:rsidR="00304D84" w:rsidRDefault="00200233">
      <w:hyperlink r:id="rId11" w:history="1">
        <w:r w:rsidR="00304D84" w:rsidRPr="004C1B5F">
          <w:rPr>
            <w:rStyle w:val="Hyperlink"/>
          </w:rPr>
          <w:t>http://www.splunk.com/download/universalforwarder</w:t>
        </w:r>
      </w:hyperlink>
    </w:p>
    <w:p w14:paraId="3AA3FC91" w14:textId="77777777" w:rsidR="00304D84" w:rsidRDefault="00304D84"/>
    <w:p w14:paraId="25D1A1A1" w14:textId="6C54A6C5" w:rsidR="004D5C22" w:rsidRDefault="00EE6BA3" w:rsidP="004D5C22">
      <w:pPr>
        <w:pStyle w:val="Heading2"/>
      </w:pPr>
      <w:bookmarkStart w:id="9" w:name="_Toc255413200"/>
      <w:bookmarkStart w:id="10" w:name="_Toc90126758"/>
      <w:r>
        <w:t>Manual Installation</w:t>
      </w:r>
      <w:bookmarkEnd w:id="9"/>
      <w:r w:rsidR="000F434F">
        <w:t xml:space="preserve"> of the Splunk Universal Forwarder</w:t>
      </w:r>
      <w:bookmarkEnd w:id="10"/>
    </w:p>
    <w:p w14:paraId="1A0E863A" w14:textId="52889A9C" w:rsidR="004C2F95" w:rsidRDefault="004C2F95" w:rsidP="004C2F95">
      <w:r>
        <w:t xml:space="preserve">This needs to be completed on each </w:t>
      </w:r>
      <w:r w:rsidR="004D036F">
        <w:t>XenDesktop</w:t>
      </w:r>
      <w:r>
        <w:t xml:space="preserve"> </w:t>
      </w:r>
      <w:r w:rsidR="00D53DCB">
        <w:t>machine</w:t>
      </w:r>
      <w:r w:rsidR="000A4791">
        <w:t xml:space="preserve"> regardless of role</w:t>
      </w:r>
      <w:r>
        <w:t>.  Silent installation instructions are available in this manual as well.</w:t>
      </w:r>
    </w:p>
    <w:p w14:paraId="3D4DD5EA" w14:textId="77777777" w:rsidR="002B6D48" w:rsidRPr="004C2F95" w:rsidRDefault="002B6D48" w:rsidP="004C2F95"/>
    <w:tbl>
      <w:tblPr>
        <w:tblStyle w:val="TableGrid"/>
        <w:tblW w:w="0" w:type="auto"/>
        <w:tblLayout w:type="fixed"/>
        <w:tblLook w:val="04A0" w:firstRow="1" w:lastRow="0" w:firstColumn="1" w:lastColumn="0" w:noHBand="0" w:noVBand="1"/>
      </w:tblPr>
      <w:tblGrid>
        <w:gridCol w:w="2720"/>
        <w:gridCol w:w="6136"/>
      </w:tblGrid>
      <w:tr w:rsidR="004D5C22" w14:paraId="4907C5DA" w14:textId="77777777" w:rsidTr="001D3271">
        <w:tc>
          <w:tcPr>
            <w:tcW w:w="2720" w:type="dxa"/>
          </w:tcPr>
          <w:p w14:paraId="209222A2" w14:textId="54394070" w:rsidR="004D5C22" w:rsidRDefault="009651FE" w:rsidP="004D5C22">
            <w:r>
              <w:t>1. Start the installation by double clicking the downloaded file from above.</w:t>
            </w:r>
          </w:p>
        </w:tc>
        <w:tc>
          <w:tcPr>
            <w:tcW w:w="6136" w:type="dxa"/>
          </w:tcPr>
          <w:p w14:paraId="21475800" w14:textId="02F8EFDD" w:rsidR="004D5C22" w:rsidRDefault="004D5C22" w:rsidP="004D5C22">
            <w:r>
              <w:rPr>
                <w:noProof/>
              </w:rPr>
              <w:drawing>
                <wp:inline distT="0" distB="0" distL="0" distR="0" wp14:anchorId="4F06D0E6" wp14:editId="0DDA76CB">
                  <wp:extent cx="3548091" cy="2743200"/>
                  <wp:effectExtent l="0" t="0" r="8255" b="0"/>
                  <wp:docPr id="1" name="Picture 1" descr="Macintosh HD:Users:jason:Documents:splunk:Citrix:Install Screenshot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son:Documents:splunk:Citrix:Install Screenshots:s1.png"/>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3548091" cy="2743200"/>
                          </a:xfrm>
                          <a:prstGeom prst="rect">
                            <a:avLst/>
                          </a:prstGeom>
                          <a:noFill/>
                          <a:ln>
                            <a:noFill/>
                          </a:ln>
                        </pic:spPr>
                      </pic:pic>
                    </a:graphicData>
                  </a:graphic>
                </wp:inline>
              </w:drawing>
            </w:r>
          </w:p>
        </w:tc>
      </w:tr>
      <w:tr w:rsidR="004D5C22" w14:paraId="57C72C5B" w14:textId="77777777" w:rsidTr="001D3271">
        <w:tc>
          <w:tcPr>
            <w:tcW w:w="2720" w:type="dxa"/>
          </w:tcPr>
          <w:p w14:paraId="4A3E0B78" w14:textId="45F2C5D6" w:rsidR="004D5C22" w:rsidRDefault="009651FE" w:rsidP="004D5C22">
            <w:r>
              <w:t>2. Accept the License Agreement</w:t>
            </w:r>
            <w:r w:rsidR="001D3271">
              <w:t>.</w:t>
            </w:r>
          </w:p>
        </w:tc>
        <w:tc>
          <w:tcPr>
            <w:tcW w:w="6136" w:type="dxa"/>
          </w:tcPr>
          <w:p w14:paraId="494ADB2D" w14:textId="0FD076DC" w:rsidR="004D5C22" w:rsidRDefault="004D5C22" w:rsidP="004D5C22">
            <w:r>
              <w:rPr>
                <w:noProof/>
              </w:rPr>
              <w:drawing>
                <wp:inline distT="0" distB="0" distL="0" distR="0" wp14:anchorId="17933C20" wp14:editId="3CD30E8D">
                  <wp:extent cx="3750197" cy="2743200"/>
                  <wp:effectExtent l="0" t="0" r="9525" b="0"/>
                  <wp:docPr id="2" name="Picture 2" descr="Macintosh HD:Users:jason:Documents:splunk:Citrix:Install Screenshot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son:Documents:splunk:Citrix:Install Screenshots:s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0197" cy="2743200"/>
                          </a:xfrm>
                          <a:prstGeom prst="rect">
                            <a:avLst/>
                          </a:prstGeom>
                          <a:noFill/>
                          <a:ln>
                            <a:noFill/>
                          </a:ln>
                        </pic:spPr>
                      </pic:pic>
                    </a:graphicData>
                  </a:graphic>
                </wp:inline>
              </w:drawing>
            </w:r>
          </w:p>
        </w:tc>
      </w:tr>
      <w:tr w:rsidR="004D5C22" w14:paraId="13D01D88" w14:textId="77777777" w:rsidTr="001D3271">
        <w:tc>
          <w:tcPr>
            <w:tcW w:w="2720" w:type="dxa"/>
          </w:tcPr>
          <w:p w14:paraId="0EFD8530" w14:textId="006363E0" w:rsidR="004D5C22" w:rsidRDefault="009651FE" w:rsidP="004D5C22">
            <w:r>
              <w:lastRenderedPageBreak/>
              <w:t>3. Choose and installation folder.</w:t>
            </w:r>
          </w:p>
        </w:tc>
        <w:tc>
          <w:tcPr>
            <w:tcW w:w="6136" w:type="dxa"/>
          </w:tcPr>
          <w:p w14:paraId="2EEB4C05" w14:textId="7B099F25" w:rsidR="004D5C22" w:rsidRDefault="004D5C22" w:rsidP="004D5C22">
            <w:r>
              <w:rPr>
                <w:noProof/>
              </w:rPr>
              <w:drawing>
                <wp:inline distT="0" distB="0" distL="0" distR="0" wp14:anchorId="1C059511" wp14:editId="3C60F558">
                  <wp:extent cx="3657600" cy="2743200"/>
                  <wp:effectExtent l="0" t="0" r="0" b="0"/>
                  <wp:docPr id="3" name="Picture 3" descr="Macintosh HD:Users:jason:Documents:splunk:Citrix:Install Screenshot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son:Documents:splunk:Citrix:Install Screenshots:s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tc>
      </w:tr>
      <w:tr w:rsidR="004D5C22" w14:paraId="56A4A697" w14:textId="77777777" w:rsidTr="001D3271">
        <w:tc>
          <w:tcPr>
            <w:tcW w:w="2720" w:type="dxa"/>
          </w:tcPr>
          <w:p w14:paraId="18BD4B40" w14:textId="072FF645" w:rsidR="004D5C22" w:rsidRDefault="001D3271" w:rsidP="004D5C22">
            <w:r>
              <w:t xml:space="preserve">4. Leave the Deployment Server settings empty for simple installations.  For more information about centralizing configurations, read about Deployment Server here -&gt; </w:t>
            </w:r>
            <w:hyperlink r:id="rId15" w:history="1">
              <w:r w:rsidRPr="00FC65BF">
                <w:rPr>
                  <w:rStyle w:val="Hyperlink"/>
                </w:rPr>
                <w:t>http://docs.splunk.com/Documentation/Splunk/latest/UPdating/Aboutdeploymentserver</w:t>
              </w:r>
            </w:hyperlink>
          </w:p>
          <w:p w14:paraId="3209A959" w14:textId="7765D585" w:rsidR="001D3271" w:rsidRDefault="001D3271" w:rsidP="004D5C22"/>
        </w:tc>
        <w:tc>
          <w:tcPr>
            <w:tcW w:w="6136" w:type="dxa"/>
          </w:tcPr>
          <w:p w14:paraId="37B284FD" w14:textId="79A5C85C" w:rsidR="004D5C22" w:rsidRDefault="004D5C22" w:rsidP="004D5C22">
            <w:r>
              <w:rPr>
                <w:noProof/>
              </w:rPr>
              <w:drawing>
                <wp:inline distT="0" distB="0" distL="0" distR="0" wp14:anchorId="067C3CEB" wp14:editId="60C12B1B">
                  <wp:extent cx="3650277" cy="2743200"/>
                  <wp:effectExtent l="0" t="0" r="7620" b="0"/>
                  <wp:docPr id="4" name="Picture 4" descr="Macintosh HD:Users:jason:Documents:splunk:Citrix:Install Screenshot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son:Documents:splunk:Citrix:Install Screenshots:s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0277" cy="2743200"/>
                          </a:xfrm>
                          <a:prstGeom prst="rect">
                            <a:avLst/>
                          </a:prstGeom>
                          <a:noFill/>
                          <a:ln>
                            <a:noFill/>
                          </a:ln>
                        </pic:spPr>
                      </pic:pic>
                    </a:graphicData>
                  </a:graphic>
                </wp:inline>
              </w:drawing>
            </w:r>
          </w:p>
        </w:tc>
      </w:tr>
      <w:tr w:rsidR="004D5C22" w14:paraId="36EF13EB" w14:textId="77777777" w:rsidTr="001D3271">
        <w:tc>
          <w:tcPr>
            <w:tcW w:w="2720" w:type="dxa"/>
          </w:tcPr>
          <w:p w14:paraId="77A3234E" w14:textId="77777777" w:rsidR="00370327" w:rsidRDefault="009556B9" w:rsidP="004D5C22">
            <w:r>
              <w:lastRenderedPageBreak/>
              <w:t>5. Enter the IP address or FQDN and listening port of your Splunk server.</w:t>
            </w:r>
          </w:p>
          <w:p w14:paraId="0597D00B" w14:textId="488E6DD5" w:rsidR="004D5C22" w:rsidRDefault="009556B9" w:rsidP="004D5C22">
            <w:r>
              <w:t>By default, the listening port on the Splunk server is 9997.</w:t>
            </w:r>
          </w:p>
        </w:tc>
        <w:tc>
          <w:tcPr>
            <w:tcW w:w="6136" w:type="dxa"/>
          </w:tcPr>
          <w:p w14:paraId="2C14D9AA" w14:textId="69922726" w:rsidR="004D5C22" w:rsidRDefault="004D5C22" w:rsidP="004D5C22">
            <w:r>
              <w:rPr>
                <w:noProof/>
              </w:rPr>
              <w:drawing>
                <wp:inline distT="0" distB="0" distL="0" distR="0" wp14:anchorId="0D7C5964" wp14:editId="23CFB33E">
                  <wp:extent cx="3627927" cy="2743200"/>
                  <wp:effectExtent l="0" t="0" r="4445" b="0"/>
                  <wp:docPr id="5" name="Picture 5" descr="Macintosh HD:Users:jason:Documents:splunk:Citrix:Install Screenshot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son:Documents:splunk:Citrix:Install Screenshots:s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7927" cy="2743200"/>
                          </a:xfrm>
                          <a:prstGeom prst="rect">
                            <a:avLst/>
                          </a:prstGeom>
                          <a:noFill/>
                          <a:ln>
                            <a:noFill/>
                          </a:ln>
                        </pic:spPr>
                      </pic:pic>
                    </a:graphicData>
                  </a:graphic>
                </wp:inline>
              </w:drawing>
            </w:r>
          </w:p>
        </w:tc>
      </w:tr>
      <w:tr w:rsidR="004D5C22" w14:paraId="546516A0" w14:textId="77777777" w:rsidTr="001D3271">
        <w:tc>
          <w:tcPr>
            <w:tcW w:w="2720" w:type="dxa"/>
          </w:tcPr>
          <w:p w14:paraId="0CDBEAF4" w14:textId="4F35F346" w:rsidR="004D5C22" w:rsidRDefault="00E77E91" w:rsidP="004D5C22">
            <w:r>
              <w:t>6. Leave the SSL certificate information empty for simple installations.</w:t>
            </w:r>
          </w:p>
        </w:tc>
        <w:tc>
          <w:tcPr>
            <w:tcW w:w="6136" w:type="dxa"/>
          </w:tcPr>
          <w:p w14:paraId="6BD1382D" w14:textId="27B50D22" w:rsidR="004D5C22" w:rsidRDefault="004D5C22" w:rsidP="004D5C22">
            <w:r>
              <w:rPr>
                <w:noProof/>
              </w:rPr>
              <w:drawing>
                <wp:inline distT="0" distB="0" distL="0" distR="0" wp14:anchorId="1773EE12" wp14:editId="3055DB88">
                  <wp:extent cx="3598186" cy="2743200"/>
                  <wp:effectExtent l="0" t="0" r="8890" b="0"/>
                  <wp:docPr id="6" name="Picture 6" descr="Macintosh HD:Users:jason:Documents:splunk:Citrix:Install Screenshot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ason:Documents:splunk:Citrix:Install Screenshots:s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8186" cy="2743200"/>
                          </a:xfrm>
                          <a:prstGeom prst="rect">
                            <a:avLst/>
                          </a:prstGeom>
                          <a:noFill/>
                          <a:ln>
                            <a:noFill/>
                          </a:ln>
                        </pic:spPr>
                      </pic:pic>
                    </a:graphicData>
                  </a:graphic>
                </wp:inline>
              </w:drawing>
            </w:r>
          </w:p>
        </w:tc>
      </w:tr>
      <w:tr w:rsidR="004D5C22" w14:paraId="2B48248F" w14:textId="77777777" w:rsidTr="001D3271">
        <w:tc>
          <w:tcPr>
            <w:tcW w:w="2720" w:type="dxa"/>
          </w:tcPr>
          <w:p w14:paraId="4521D0C4" w14:textId="729998CC" w:rsidR="004D5C22" w:rsidRDefault="00E77E91" w:rsidP="004D5C22">
            <w:r>
              <w:lastRenderedPageBreak/>
              <w:t>7. Select the option to collect Local Data Only.</w:t>
            </w:r>
          </w:p>
        </w:tc>
        <w:tc>
          <w:tcPr>
            <w:tcW w:w="6136" w:type="dxa"/>
          </w:tcPr>
          <w:p w14:paraId="3D52C479" w14:textId="1DF9BAA5" w:rsidR="004D5C22" w:rsidRDefault="004D5C22" w:rsidP="004D5C22">
            <w:r>
              <w:rPr>
                <w:noProof/>
              </w:rPr>
              <w:drawing>
                <wp:inline distT="0" distB="0" distL="0" distR="0" wp14:anchorId="2311E1D3" wp14:editId="1D7BE1A9">
                  <wp:extent cx="3657600" cy="2743200"/>
                  <wp:effectExtent l="0" t="0" r="0" b="0"/>
                  <wp:docPr id="7" name="Picture 7" descr="Macintosh HD:Users:jason:Documents:splunk:Citrix:Install Screenshots: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ason:Documents:splunk:Citrix:Install Screenshots:s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tc>
      </w:tr>
      <w:tr w:rsidR="004D5C22" w14:paraId="1A5A8C2C" w14:textId="77777777" w:rsidTr="001D3271">
        <w:tc>
          <w:tcPr>
            <w:tcW w:w="2720" w:type="dxa"/>
          </w:tcPr>
          <w:p w14:paraId="09AF4A2F" w14:textId="7011737A" w:rsidR="004D5C22" w:rsidRDefault="008735E5" w:rsidP="004D5C22">
            <w:r>
              <w:t xml:space="preserve">8. Leave all options </w:t>
            </w:r>
            <w:r w:rsidRPr="008735E5">
              <w:rPr>
                <w:b/>
              </w:rPr>
              <w:t>unchecked</w:t>
            </w:r>
            <w:r>
              <w:t>.  The configuration file that will be added later will tell the Universal Forwarder what to collect.  If you select options here, duplicate data may be collected and inflate your daily indexing volume.</w:t>
            </w:r>
          </w:p>
        </w:tc>
        <w:tc>
          <w:tcPr>
            <w:tcW w:w="6136" w:type="dxa"/>
          </w:tcPr>
          <w:p w14:paraId="24BDA473" w14:textId="020A57FA" w:rsidR="004D5C22" w:rsidRDefault="004D5C22" w:rsidP="004D5C22">
            <w:r>
              <w:rPr>
                <w:noProof/>
              </w:rPr>
              <w:drawing>
                <wp:inline distT="0" distB="0" distL="0" distR="0" wp14:anchorId="32FDC0E8" wp14:editId="165315A6">
                  <wp:extent cx="3585695" cy="2743200"/>
                  <wp:effectExtent l="0" t="0" r="0" b="0"/>
                  <wp:docPr id="8" name="Picture 8" descr="Macintosh HD:Users:jason:Documents:splunk:Citrix:Install Screenshots: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ason:Documents:splunk:Citrix:Install Screenshots:s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5695" cy="2743200"/>
                          </a:xfrm>
                          <a:prstGeom prst="rect">
                            <a:avLst/>
                          </a:prstGeom>
                          <a:noFill/>
                          <a:ln>
                            <a:noFill/>
                          </a:ln>
                        </pic:spPr>
                      </pic:pic>
                    </a:graphicData>
                  </a:graphic>
                </wp:inline>
              </w:drawing>
            </w:r>
          </w:p>
        </w:tc>
      </w:tr>
      <w:tr w:rsidR="004D5C22" w14:paraId="4C45080E" w14:textId="77777777" w:rsidTr="001D3271">
        <w:tc>
          <w:tcPr>
            <w:tcW w:w="2720" w:type="dxa"/>
          </w:tcPr>
          <w:p w14:paraId="7AC833BA" w14:textId="517EE3DD" w:rsidR="004D5C22" w:rsidRDefault="00733181" w:rsidP="004D5C22">
            <w:r>
              <w:lastRenderedPageBreak/>
              <w:t>9. Click the Install button to finish the installation.</w:t>
            </w:r>
          </w:p>
        </w:tc>
        <w:tc>
          <w:tcPr>
            <w:tcW w:w="6136" w:type="dxa"/>
          </w:tcPr>
          <w:p w14:paraId="6D7568DE" w14:textId="18EFC62A" w:rsidR="004D5C22" w:rsidRDefault="004D5C22" w:rsidP="004D5C22">
            <w:pPr>
              <w:rPr>
                <w:noProof/>
              </w:rPr>
            </w:pPr>
            <w:r>
              <w:rPr>
                <w:noProof/>
              </w:rPr>
              <w:drawing>
                <wp:inline distT="0" distB="0" distL="0" distR="0" wp14:anchorId="7C0764F3" wp14:editId="0063C679">
                  <wp:extent cx="3710858" cy="2743200"/>
                  <wp:effectExtent l="0" t="0" r="0" b="0"/>
                  <wp:docPr id="9" name="Picture 9" descr="Macintosh HD:Users:jason:Documents:splunk:Citrix:Install Screenshots: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ason:Documents:splunk:Citrix:Install Screenshots:s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0858" cy="2743200"/>
                          </a:xfrm>
                          <a:prstGeom prst="rect">
                            <a:avLst/>
                          </a:prstGeom>
                          <a:noFill/>
                          <a:ln>
                            <a:noFill/>
                          </a:ln>
                        </pic:spPr>
                      </pic:pic>
                    </a:graphicData>
                  </a:graphic>
                </wp:inline>
              </w:drawing>
            </w:r>
          </w:p>
        </w:tc>
      </w:tr>
      <w:tr w:rsidR="004D5C22" w14:paraId="31F7F00E" w14:textId="77777777" w:rsidTr="001D3271">
        <w:tc>
          <w:tcPr>
            <w:tcW w:w="2720" w:type="dxa"/>
          </w:tcPr>
          <w:p w14:paraId="307128C6" w14:textId="0BF86889" w:rsidR="004D5C22" w:rsidRDefault="00733181" w:rsidP="004D5C22">
            <w:r>
              <w:t>10. Click the Finish button.</w:t>
            </w:r>
          </w:p>
        </w:tc>
        <w:tc>
          <w:tcPr>
            <w:tcW w:w="6136" w:type="dxa"/>
          </w:tcPr>
          <w:p w14:paraId="0035FB57" w14:textId="6FFE68AC" w:rsidR="004D5C22" w:rsidRDefault="004D5C22" w:rsidP="004D5C22">
            <w:pPr>
              <w:rPr>
                <w:noProof/>
              </w:rPr>
            </w:pPr>
            <w:r>
              <w:rPr>
                <w:noProof/>
              </w:rPr>
              <w:drawing>
                <wp:inline distT="0" distB="0" distL="0" distR="0" wp14:anchorId="151726C6" wp14:editId="24F3862B">
                  <wp:extent cx="3571086" cy="2743200"/>
                  <wp:effectExtent l="0" t="0" r="10795" b="0"/>
                  <wp:docPr id="10" name="Picture 10" descr="Macintosh HD:Users:jason:Documents:splunk:Citrix:Install Screenshots: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ason:Documents:splunk:Citrix:Install Screenshots:s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1086" cy="2743200"/>
                          </a:xfrm>
                          <a:prstGeom prst="rect">
                            <a:avLst/>
                          </a:prstGeom>
                          <a:noFill/>
                          <a:ln>
                            <a:noFill/>
                          </a:ln>
                        </pic:spPr>
                      </pic:pic>
                    </a:graphicData>
                  </a:graphic>
                </wp:inline>
              </w:drawing>
            </w:r>
          </w:p>
        </w:tc>
      </w:tr>
    </w:tbl>
    <w:p w14:paraId="15E9CE34" w14:textId="77777777" w:rsidR="004D5C22" w:rsidRPr="004D5C22" w:rsidRDefault="004D5C22" w:rsidP="004D5C22"/>
    <w:p w14:paraId="4BD1CC15" w14:textId="5D39A3B6" w:rsidR="00EE6BA3" w:rsidRDefault="00EE6BA3" w:rsidP="00EE6BA3">
      <w:pPr>
        <w:pStyle w:val="Heading2"/>
      </w:pPr>
      <w:bookmarkStart w:id="11" w:name="_Toc255413201"/>
      <w:bookmarkStart w:id="12" w:name="_Toc90126759"/>
      <w:r>
        <w:t>Silent Installation</w:t>
      </w:r>
      <w:bookmarkEnd w:id="11"/>
      <w:bookmarkEnd w:id="12"/>
    </w:p>
    <w:p w14:paraId="5FDFF940" w14:textId="3A91CF2C" w:rsidR="00FC0792" w:rsidRDefault="00FC0792" w:rsidP="00AE5EC5">
      <w:r>
        <w:t>The Splunk Universal Forwarder can be installed on the command line silently.  This is convenient for installing the Universal Forward via traditional software delivery mechanisms.</w:t>
      </w:r>
      <w:r w:rsidR="00360DEA">
        <w:t xml:space="preserve">  Here is an example (be sure to change the IP address for your RECEIVING_INDEXER</w:t>
      </w:r>
      <w:r w:rsidR="00592AC1">
        <w:t xml:space="preserve"> and to substitute the asterisk “*” for the version of the Splunk Universal Forwarder version you downloaded</w:t>
      </w:r>
      <w:r w:rsidR="00360DEA">
        <w:t>):</w:t>
      </w:r>
    </w:p>
    <w:p w14:paraId="0A3030D4" w14:textId="77777777" w:rsidR="00FC0792" w:rsidRDefault="00FC0792" w:rsidP="00AE5EC5"/>
    <w:p w14:paraId="1EA4F050" w14:textId="10337F05" w:rsidR="00EE6BA3" w:rsidRPr="00E77017" w:rsidRDefault="00EE6BA3" w:rsidP="00AE5EC5">
      <w:pPr>
        <w:rPr>
          <w:rFonts w:ascii="Courier New" w:hAnsi="Courier New" w:cs="Courier New"/>
        </w:rPr>
      </w:pPr>
      <w:proofErr w:type="spellStart"/>
      <w:r w:rsidRPr="00E77017">
        <w:rPr>
          <w:rFonts w:ascii="Courier New" w:hAnsi="Courier New" w:cs="Courier New"/>
        </w:rPr>
        <w:t>msiexec</w:t>
      </w:r>
      <w:proofErr w:type="spellEnd"/>
      <w:r w:rsidRPr="00E77017">
        <w:rPr>
          <w:rFonts w:ascii="Courier New" w:hAnsi="Courier New" w:cs="Courier New"/>
        </w:rPr>
        <w:t xml:space="preserve"> /</w:t>
      </w:r>
      <w:proofErr w:type="spellStart"/>
      <w:r w:rsidRPr="00E77017">
        <w:rPr>
          <w:rFonts w:ascii="Courier New" w:hAnsi="Courier New" w:cs="Courier New"/>
        </w:rPr>
        <w:t>i</w:t>
      </w:r>
      <w:proofErr w:type="spellEnd"/>
      <w:r w:rsidRPr="00E77017">
        <w:rPr>
          <w:rFonts w:ascii="Courier New" w:hAnsi="Courier New" w:cs="Courier New"/>
        </w:rPr>
        <w:t xml:space="preserve"> splunkforwarder*.msi AGREETOLICENSE=yes RECEIVING_INDEXER=192.168.100.11:9997 /quiet</w:t>
      </w:r>
    </w:p>
    <w:p w14:paraId="0ABD84D7" w14:textId="77777777" w:rsidR="00E77017" w:rsidRDefault="00E77017" w:rsidP="00E77017"/>
    <w:p w14:paraId="074A608D" w14:textId="1462560D" w:rsidR="00EE6BA3" w:rsidRDefault="00481B70" w:rsidP="00481B70">
      <w:pPr>
        <w:pStyle w:val="Heading2"/>
      </w:pPr>
      <w:bookmarkStart w:id="13" w:name="_Toc255413203"/>
      <w:bookmarkStart w:id="14" w:name="_Toc90126760"/>
      <w:r>
        <w:lastRenderedPageBreak/>
        <w:t>I</w:t>
      </w:r>
      <w:r w:rsidR="00EE6BA3">
        <w:t>nstalling on a Shared Image such as Citrix Provisioning Services (PVS)</w:t>
      </w:r>
      <w:bookmarkEnd w:id="13"/>
      <w:r>
        <w:t xml:space="preserve"> or Machine Creation Services (MCS)</w:t>
      </w:r>
      <w:bookmarkEnd w:id="14"/>
    </w:p>
    <w:p w14:paraId="38743A09" w14:textId="1DEF59DD" w:rsidR="00AE5EC5" w:rsidRDefault="002F5426" w:rsidP="00AE5EC5">
      <w:r>
        <w:t>The Splunk Universal Forwarder can be installed on a shared system image such as Citrix Provisioning Services (PVS) or Machine Creations Services (MSC).  Follow the instructions outlined in the Splunk documentation found here:</w:t>
      </w:r>
    </w:p>
    <w:p w14:paraId="11C06BAC" w14:textId="77777777" w:rsidR="002F5426" w:rsidRDefault="002F5426" w:rsidP="00AE5EC5"/>
    <w:p w14:paraId="0257257E" w14:textId="457FDB3A" w:rsidR="002F5426" w:rsidRDefault="00200233" w:rsidP="00AE5EC5">
      <w:hyperlink r:id="rId23" w:history="1">
        <w:r w:rsidR="002F5426" w:rsidRPr="00FC65BF">
          <w:rPr>
            <w:rStyle w:val="Hyperlink"/>
          </w:rPr>
          <w:t>http://docs.splunk.com/Documentation/Splunk/latest/Forwarding/Makeadfpartofasystemimage</w:t>
        </w:r>
      </w:hyperlink>
    </w:p>
    <w:p w14:paraId="6082A5A7" w14:textId="77777777" w:rsidR="00481B70" w:rsidRDefault="00481B70" w:rsidP="008D240E">
      <w:pPr>
        <w:pStyle w:val="Heading1"/>
      </w:pPr>
      <w:bookmarkStart w:id="15" w:name="_Toc255413202"/>
      <w:bookmarkStart w:id="16" w:name="_Toc90126761"/>
      <w:r>
        <w:t>Post Installation Steps</w:t>
      </w:r>
      <w:bookmarkEnd w:id="15"/>
      <w:bookmarkEnd w:id="16"/>
    </w:p>
    <w:p w14:paraId="70A62A6F" w14:textId="3831F815" w:rsidR="00481B70" w:rsidRDefault="00481B70" w:rsidP="00481B70">
      <w:pPr>
        <w:pStyle w:val="Heading3"/>
      </w:pPr>
      <w:bookmarkStart w:id="17" w:name="_Toc90126762"/>
      <w:r>
        <w:t>Set</w:t>
      </w:r>
      <w:r w:rsidR="00D2208D">
        <w:t xml:space="preserve"> the Splunk Universal Forwarder</w:t>
      </w:r>
      <w:r>
        <w:t xml:space="preserve"> Account</w:t>
      </w:r>
      <w:bookmarkEnd w:id="17"/>
    </w:p>
    <w:p w14:paraId="76EFC746" w14:textId="77777777" w:rsidR="00067447" w:rsidRDefault="00481B70" w:rsidP="00481B70">
      <w:r>
        <w:t>The Splunk Universal Forwarder needs to be run as a local administrator</w:t>
      </w:r>
      <w:r w:rsidR="009B7535">
        <w:t xml:space="preserve">.  On </w:t>
      </w:r>
      <w:r w:rsidR="004C3CDB">
        <w:t>D</w:t>
      </w:r>
      <w:r w:rsidR="009B7535">
        <w:t xml:space="preserve">esktop </w:t>
      </w:r>
      <w:r w:rsidR="004C3CDB">
        <w:t>B</w:t>
      </w:r>
      <w:r w:rsidR="009B7535">
        <w:t>roker</w:t>
      </w:r>
      <w:r w:rsidR="004C3CDB">
        <w:t xml:space="preserve"> machines</w:t>
      </w:r>
      <w:r w:rsidR="009B7535">
        <w:t>, the Splunk Universal Forwarder needs to run</w:t>
      </w:r>
      <w:r>
        <w:t xml:space="preserve"> as a </w:t>
      </w:r>
      <w:r w:rsidR="004D036F">
        <w:t>XenDesktop</w:t>
      </w:r>
      <w:r>
        <w:t xml:space="preserve"> </w:t>
      </w:r>
      <w:r w:rsidR="009B7535">
        <w:t>site</w:t>
      </w:r>
      <w:r>
        <w:t xml:space="preserve"> administrator</w:t>
      </w:r>
      <w:r w:rsidR="00EF2057">
        <w:t xml:space="preserve"> so that the PowerShell scripts will have access to the XenDesktop site information</w:t>
      </w:r>
      <w:r>
        <w:t>.</w:t>
      </w:r>
    </w:p>
    <w:p w14:paraId="50D9DBA1" w14:textId="77777777" w:rsidR="00067447" w:rsidRDefault="00067447" w:rsidP="00481B70"/>
    <w:p w14:paraId="31B6D3D2" w14:textId="67BCCB8D" w:rsidR="00481B70" w:rsidRDefault="00D2208D" w:rsidP="00481B70">
      <w:r>
        <w:t xml:space="preserve">Start the Windows Services console and change the “Log </w:t>
      </w:r>
      <w:proofErr w:type="gramStart"/>
      <w:r>
        <w:t>On</w:t>
      </w:r>
      <w:proofErr w:type="gramEnd"/>
      <w:r>
        <w:t xml:space="preserve"> As” account for the “SplunkForwarder” service.</w:t>
      </w:r>
    </w:p>
    <w:p w14:paraId="79886840" w14:textId="77777777" w:rsidR="00481B70" w:rsidRDefault="00481B70" w:rsidP="00481B70">
      <w:pPr>
        <w:pStyle w:val="Heading3"/>
      </w:pPr>
      <w:bookmarkStart w:id="18" w:name="_Toc90126763"/>
      <w:r>
        <w:t>Set PowerShell Execution Policy</w:t>
      </w:r>
      <w:bookmarkEnd w:id="18"/>
    </w:p>
    <w:p w14:paraId="01144D06" w14:textId="46E37901" w:rsidR="00481B70" w:rsidRDefault="00481B70" w:rsidP="00481B70">
      <w:r>
        <w:t>The Splunk Universal Forwarder utilize</w:t>
      </w:r>
      <w:r w:rsidR="00693698">
        <w:t>s</w:t>
      </w:r>
      <w:r>
        <w:t xml:space="preserve"> Microsoft PowerShell to gather Citrix-specific information.  Therefore, the Microsoft PowerShell Execution Policy needs to be set as </w:t>
      </w:r>
      <w:proofErr w:type="spellStart"/>
      <w:r>
        <w:t>RemoteSigned</w:t>
      </w:r>
      <w:proofErr w:type="spellEnd"/>
      <w:r>
        <w:t xml:space="preserve">.  To do this, launch PowerShell on your </w:t>
      </w:r>
      <w:r w:rsidR="004D036F">
        <w:t>XenDesktop</w:t>
      </w:r>
      <w:r>
        <w:t xml:space="preserve"> </w:t>
      </w:r>
      <w:r w:rsidR="00851F6A">
        <w:t>machines</w:t>
      </w:r>
      <w:r>
        <w:t xml:space="preserve"> and execute the following command:</w:t>
      </w:r>
    </w:p>
    <w:p w14:paraId="02DB96B5" w14:textId="77777777" w:rsidR="00481B70" w:rsidRDefault="00481B70" w:rsidP="00481B70"/>
    <w:p w14:paraId="3D3141B9" w14:textId="77777777" w:rsidR="00481B70" w:rsidRPr="00BD0D2D" w:rsidRDefault="00481B70" w:rsidP="00481B70">
      <w:pPr>
        <w:rPr>
          <w:rFonts w:ascii="Courier New" w:hAnsi="Courier New" w:cs="Courier New"/>
        </w:rPr>
      </w:pPr>
      <w:r w:rsidRPr="00BD0D2D">
        <w:rPr>
          <w:rFonts w:ascii="Courier New" w:hAnsi="Courier New" w:cs="Courier New"/>
        </w:rPr>
        <w:t>Set-</w:t>
      </w:r>
      <w:proofErr w:type="spellStart"/>
      <w:r w:rsidRPr="00BD0D2D">
        <w:rPr>
          <w:rFonts w:ascii="Courier New" w:hAnsi="Courier New" w:cs="Courier New"/>
        </w:rPr>
        <w:t>ExecutionPolicy</w:t>
      </w:r>
      <w:proofErr w:type="spellEnd"/>
      <w:r w:rsidRPr="00BD0D2D">
        <w:rPr>
          <w:rFonts w:ascii="Courier New" w:hAnsi="Courier New" w:cs="Courier New"/>
        </w:rPr>
        <w:t xml:space="preserve"> </w:t>
      </w:r>
      <w:proofErr w:type="spellStart"/>
      <w:r w:rsidRPr="00BD0D2D">
        <w:rPr>
          <w:rFonts w:ascii="Courier New" w:hAnsi="Courier New" w:cs="Courier New"/>
        </w:rPr>
        <w:t>RemoteSigned</w:t>
      </w:r>
      <w:proofErr w:type="spellEnd"/>
    </w:p>
    <w:p w14:paraId="25B31C61" w14:textId="77777777" w:rsidR="00481B70" w:rsidRDefault="00481B70" w:rsidP="00481B70"/>
    <w:p w14:paraId="63546903" w14:textId="7EFF35CC" w:rsidR="00481B70" w:rsidRDefault="003C34E9" w:rsidP="00481B70">
      <w:r>
        <w:t xml:space="preserve">A </w:t>
      </w:r>
      <w:r w:rsidR="00481B70">
        <w:t>Group Policy Object (GPO) can also be used to set the PowerShell Execution Policy.</w:t>
      </w:r>
    </w:p>
    <w:p w14:paraId="384D85A3" w14:textId="77777777" w:rsidR="00481B70" w:rsidRDefault="00481B70" w:rsidP="00481B70"/>
    <w:p w14:paraId="110C8720" w14:textId="77777777" w:rsidR="00481B70" w:rsidRPr="00DF326B" w:rsidRDefault="00481B70" w:rsidP="00481B70">
      <w:pPr>
        <w:rPr>
          <w:rFonts w:ascii="Courier New" w:hAnsi="Courier New" w:cs="Courier New"/>
        </w:rPr>
      </w:pPr>
      <w:r w:rsidRPr="00DF326B">
        <w:rPr>
          <w:rFonts w:ascii="Courier New" w:hAnsi="Courier New" w:cs="Courier New"/>
        </w:rPr>
        <w:t xml:space="preserve">Computer Configuration | Administrative Templates | Windows Components | Windows PowerShell &gt;&gt; configure the Turn </w:t>
      </w:r>
      <w:proofErr w:type="gramStart"/>
      <w:r w:rsidRPr="00DF326B">
        <w:rPr>
          <w:rFonts w:ascii="Courier New" w:hAnsi="Courier New" w:cs="Courier New"/>
        </w:rPr>
        <w:t>On</w:t>
      </w:r>
      <w:proofErr w:type="gramEnd"/>
      <w:r w:rsidRPr="00DF326B">
        <w:rPr>
          <w:rFonts w:ascii="Courier New" w:hAnsi="Courier New" w:cs="Courier New"/>
        </w:rPr>
        <w:t xml:space="preserve"> Script Execution setting</w:t>
      </w:r>
    </w:p>
    <w:p w14:paraId="2ECB7C34" w14:textId="2E89BE91" w:rsidR="0049038E" w:rsidRDefault="0049038E" w:rsidP="0049038E">
      <w:pPr>
        <w:pStyle w:val="Heading1"/>
      </w:pPr>
      <w:bookmarkStart w:id="19" w:name="_Toc255413204"/>
      <w:bookmarkStart w:id="20" w:name="_Toc90126764"/>
      <w:r>
        <w:t xml:space="preserve">Install the Splunk Template for </w:t>
      </w:r>
      <w:r w:rsidR="004D036F">
        <w:t>XenDesktop</w:t>
      </w:r>
      <w:bookmarkEnd w:id="19"/>
      <w:r w:rsidR="00693698">
        <w:t xml:space="preserve"> on your Splunk server</w:t>
      </w:r>
      <w:bookmarkEnd w:id="20"/>
    </w:p>
    <w:p w14:paraId="4F68AE08" w14:textId="26B6DA60" w:rsidR="0049038E" w:rsidRDefault="0049038E" w:rsidP="0049038E">
      <w:r>
        <w:t xml:space="preserve">Download and unzip the Template for Citrix </w:t>
      </w:r>
      <w:r w:rsidR="004D036F">
        <w:t>XenDesktop</w:t>
      </w:r>
      <w:r>
        <w:t xml:space="preserve"> </w:t>
      </w:r>
      <w:r w:rsidR="00A35990">
        <w:t xml:space="preserve">7 </w:t>
      </w:r>
      <w:r>
        <w:t xml:space="preserve">from </w:t>
      </w:r>
      <w:hyperlink r:id="rId24" w:history="1">
        <w:r w:rsidRPr="00FC65BF">
          <w:rPr>
            <w:rStyle w:val="Hyperlink"/>
          </w:rPr>
          <w:t>http://apps.splunk.com</w:t>
        </w:r>
      </w:hyperlink>
    </w:p>
    <w:p w14:paraId="7DE94C42" w14:textId="77777777" w:rsidR="0049038E" w:rsidRDefault="0049038E" w:rsidP="0049038E"/>
    <w:p w14:paraId="7A1F7AA2" w14:textId="7FDCAE71" w:rsidR="0049038E" w:rsidRDefault="0049038E" w:rsidP="0049038E">
      <w:r>
        <w:t xml:space="preserve">Copy the </w:t>
      </w:r>
      <w:proofErr w:type="spellStart"/>
      <w:r>
        <w:t>TemplateFor</w:t>
      </w:r>
      <w:r w:rsidR="004D036F">
        <w:t>XenDesktop</w:t>
      </w:r>
      <w:proofErr w:type="spellEnd"/>
      <w:r>
        <w:t xml:space="preserve"> folder to the Splunk </w:t>
      </w:r>
      <w:r w:rsidR="00CC332A">
        <w:t>s</w:t>
      </w:r>
      <w:r>
        <w:t>erver in the following location:</w:t>
      </w:r>
    </w:p>
    <w:p w14:paraId="24B08008" w14:textId="77777777" w:rsidR="0049038E" w:rsidRDefault="0049038E" w:rsidP="0049038E"/>
    <w:p w14:paraId="222C6B08" w14:textId="77777777" w:rsidR="0049038E" w:rsidRPr="00E071E4" w:rsidRDefault="0049038E" w:rsidP="0049038E">
      <w:pPr>
        <w:rPr>
          <w:rFonts w:ascii="Courier New" w:hAnsi="Courier New" w:cs="Courier New"/>
        </w:rPr>
      </w:pPr>
      <w:r w:rsidRPr="00E071E4">
        <w:rPr>
          <w:rFonts w:ascii="Courier New" w:hAnsi="Courier New" w:cs="Courier New"/>
        </w:rPr>
        <w:t>$SPLUNK_HOME\</w:t>
      </w:r>
      <w:proofErr w:type="spellStart"/>
      <w:r w:rsidRPr="00E071E4">
        <w:rPr>
          <w:rFonts w:ascii="Courier New" w:hAnsi="Courier New" w:cs="Courier New"/>
        </w:rPr>
        <w:t>etc</w:t>
      </w:r>
      <w:proofErr w:type="spellEnd"/>
      <w:r w:rsidRPr="00E071E4">
        <w:rPr>
          <w:rFonts w:ascii="Courier New" w:hAnsi="Courier New" w:cs="Courier New"/>
        </w:rPr>
        <w:t>\apps</w:t>
      </w:r>
    </w:p>
    <w:p w14:paraId="1D12C742" w14:textId="77777777" w:rsidR="0049038E" w:rsidRDefault="0049038E" w:rsidP="0049038E"/>
    <w:p w14:paraId="7472EF0A" w14:textId="77777777" w:rsidR="0049038E" w:rsidRDefault="0049038E" w:rsidP="0049038E">
      <w:r>
        <w:t xml:space="preserve">By default, </w:t>
      </w:r>
      <w:r w:rsidRPr="00E071E4">
        <w:rPr>
          <w:rFonts w:ascii="Courier New" w:hAnsi="Courier New" w:cs="Courier New"/>
        </w:rPr>
        <w:t>$SPLUNK_HOME</w:t>
      </w:r>
      <w:r>
        <w:t xml:space="preserve"> is:</w:t>
      </w:r>
    </w:p>
    <w:p w14:paraId="78493815" w14:textId="77777777" w:rsidR="0049038E" w:rsidRDefault="0049038E" w:rsidP="0049038E"/>
    <w:p w14:paraId="2BF97BBC" w14:textId="77777777" w:rsidR="0049038E" w:rsidRDefault="0049038E" w:rsidP="0049038E">
      <w:r w:rsidRPr="00E071E4">
        <w:rPr>
          <w:rFonts w:ascii="Courier New" w:hAnsi="Courier New" w:cs="Courier New"/>
        </w:rPr>
        <w:t>C:\Program Files\Splunk</w:t>
      </w:r>
      <w:r>
        <w:t xml:space="preserve"> for Windows</w:t>
      </w:r>
    </w:p>
    <w:p w14:paraId="1D0CA9C0" w14:textId="77777777" w:rsidR="0049038E" w:rsidRDefault="0049038E" w:rsidP="0049038E">
      <w:r w:rsidRPr="002425E7">
        <w:rPr>
          <w:rFonts w:ascii="Courier New" w:hAnsi="Courier New" w:cs="Courier New"/>
        </w:rPr>
        <w:t>/opt/</w:t>
      </w:r>
      <w:proofErr w:type="spellStart"/>
      <w:r w:rsidRPr="002425E7">
        <w:rPr>
          <w:rFonts w:ascii="Courier New" w:hAnsi="Courier New" w:cs="Courier New"/>
        </w:rPr>
        <w:t>splunk</w:t>
      </w:r>
      <w:proofErr w:type="spellEnd"/>
      <w:r>
        <w:t xml:space="preserve"> for *nix</w:t>
      </w:r>
    </w:p>
    <w:p w14:paraId="594E6026" w14:textId="77777777" w:rsidR="0049038E" w:rsidRDefault="0049038E" w:rsidP="00AE5EC5"/>
    <w:p w14:paraId="4AE16B33" w14:textId="0961E3A2" w:rsidR="00685958" w:rsidRDefault="00685958" w:rsidP="00AE5EC5">
      <w:r>
        <w:t>Restart Splunk by executing the following command:</w:t>
      </w:r>
    </w:p>
    <w:p w14:paraId="44DA6502" w14:textId="24B81590" w:rsidR="00685958" w:rsidRDefault="00685958" w:rsidP="00AE5EC5">
      <w:pPr>
        <w:rPr>
          <w:rFonts w:ascii="Courier New" w:hAnsi="Courier New" w:cs="Courier New"/>
        </w:rPr>
      </w:pPr>
      <w:r w:rsidRPr="00E071E4">
        <w:rPr>
          <w:rFonts w:ascii="Courier New" w:hAnsi="Courier New" w:cs="Courier New"/>
        </w:rPr>
        <w:t>C:\Program Files\Splunk</w:t>
      </w:r>
      <w:r>
        <w:rPr>
          <w:rFonts w:ascii="Courier New" w:hAnsi="Courier New" w:cs="Courier New"/>
        </w:rPr>
        <w:t>\bin\splunk.exe restart</w:t>
      </w:r>
    </w:p>
    <w:p w14:paraId="5AEA95BC" w14:textId="11D412EC" w:rsidR="00DD5B25" w:rsidRDefault="00DD5B25" w:rsidP="00DD5B25">
      <w:pPr>
        <w:pStyle w:val="Heading1"/>
      </w:pPr>
      <w:bookmarkStart w:id="21" w:name="_Toc90126765"/>
      <w:r>
        <w:t xml:space="preserve">Copy the appropriate Universal Forwarder configuration files to the </w:t>
      </w:r>
      <w:r w:rsidR="004D036F">
        <w:t>XenDesktop</w:t>
      </w:r>
      <w:r>
        <w:t xml:space="preserve"> </w:t>
      </w:r>
      <w:r w:rsidR="00850A2E">
        <w:t>Machines</w:t>
      </w:r>
      <w:bookmarkEnd w:id="21"/>
    </w:p>
    <w:p w14:paraId="679C75F2" w14:textId="6B4C4C8C" w:rsidR="00BA7021" w:rsidRDefault="00BA7021">
      <w:r>
        <w:t xml:space="preserve">By default, the Splunk Universal Forwarders installed on the </w:t>
      </w:r>
      <w:r w:rsidR="004D036F">
        <w:t>XenDesktop</w:t>
      </w:r>
      <w:r>
        <w:t xml:space="preserve"> </w:t>
      </w:r>
      <w:r w:rsidR="00C44085">
        <w:t>machines</w:t>
      </w:r>
      <w:r>
        <w:t xml:space="preserve"> earlier do not do anything.  A Universal Forwarder configuration (called an add-on) needs to be copied to the appropriate </w:t>
      </w:r>
      <w:r w:rsidR="004D036F">
        <w:t>XenDesktop</w:t>
      </w:r>
      <w:r>
        <w:t xml:space="preserve"> </w:t>
      </w:r>
      <w:r w:rsidR="00D663F2">
        <w:t>machines</w:t>
      </w:r>
      <w:r>
        <w:t xml:space="preserve"> based on role.  The Splunk Universal Forwarder configurations can be found in the</w:t>
      </w:r>
      <w:r w:rsidR="006679E6">
        <w:t xml:space="preserve"> following location</w:t>
      </w:r>
      <w:r>
        <w:t>:</w:t>
      </w:r>
    </w:p>
    <w:p w14:paraId="4B89E79B" w14:textId="77777777" w:rsidR="00BA7021" w:rsidRDefault="00BA7021"/>
    <w:p w14:paraId="228C8969" w14:textId="29EE6223" w:rsidR="00BA7021" w:rsidRPr="006679E6" w:rsidRDefault="00EE16E7" w:rsidP="00BA7021">
      <w:pPr>
        <w:rPr>
          <w:rStyle w:val="Hyperlink"/>
        </w:rPr>
      </w:pPr>
      <w:r w:rsidRPr="00EE16E7">
        <w:rPr>
          <w:rStyle w:val="Hyperlink"/>
        </w:rPr>
        <w:t>https://github.com/splunk/splunk-template-xendesktop-7/tree/master/add-ons</w:t>
      </w:r>
    </w:p>
    <w:p w14:paraId="7FFB8D4A" w14:textId="77777777" w:rsidR="00BA7021" w:rsidRDefault="00BA7021"/>
    <w:p w14:paraId="55741F68" w14:textId="65F34501" w:rsidR="00BA7021" w:rsidRDefault="00BA7021">
      <w:r>
        <w:t xml:space="preserve">There are </w:t>
      </w:r>
      <w:r w:rsidR="00AE0F9D">
        <w:t>2</w:t>
      </w:r>
      <w:r>
        <w:t xml:space="preserve"> add-ons to distribute to the </w:t>
      </w:r>
      <w:r w:rsidR="004D036F">
        <w:t>XenDesktop</w:t>
      </w:r>
      <w:r>
        <w:t xml:space="preserve"> </w:t>
      </w:r>
      <w:r w:rsidR="00AE0F9D">
        <w:t>machines</w:t>
      </w:r>
      <w:r>
        <w:t>.</w:t>
      </w:r>
    </w:p>
    <w:p w14:paraId="1A3923E1" w14:textId="2DD7CD59" w:rsidR="00BA7021" w:rsidRDefault="00BA7021" w:rsidP="00BA7021">
      <w:pPr>
        <w:pStyle w:val="ListParagraph"/>
        <w:numPr>
          <w:ilvl w:val="0"/>
          <w:numId w:val="5"/>
        </w:numPr>
      </w:pPr>
      <w:r w:rsidRPr="00BA7021">
        <w:rPr>
          <w:u w:val="single"/>
        </w:rPr>
        <w:t>TA-X</w:t>
      </w:r>
      <w:r w:rsidR="00AE0F9D">
        <w:rPr>
          <w:u w:val="single"/>
        </w:rPr>
        <w:t>D7-Broker</w:t>
      </w:r>
      <w:r>
        <w:t xml:space="preserve"> goes on all </w:t>
      </w:r>
      <w:r w:rsidR="004D036F">
        <w:t>XenDesktop</w:t>
      </w:r>
      <w:r>
        <w:t xml:space="preserve"> </w:t>
      </w:r>
      <w:r w:rsidR="00AE0F9D">
        <w:t>Brokers</w:t>
      </w:r>
      <w:r>
        <w:t>.</w:t>
      </w:r>
    </w:p>
    <w:p w14:paraId="67DFC1C7" w14:textId="7B0FECE2" w:rsidR="004C1BAD" w:rsidRDefault="00BA7021" w:rsidP="004C1BAD">
      <w:pPr>
        <w:pStyle w:val="ListParagraph"/>
        <w:numPr>
          <w:ilvl w:val="0"/>
          <w:numId w:val="5"/>
        </w:numPr>
      </w:pPr>
      <w:r w:rsidRPr="00BA7021">
        <w:rPr>
          <w:u w:val="single"/>
        </w:rPr>
        <w:t>TA-X</w:t>
      </w:r>
      <w:r w:rsidR="00AE0F9D">
        <w:rPr>
          <w:u w:val="single"/>
        </w:rPr>
        <w:t>D7-VDA</w:t>
      </w:r>
      <w:r>
        <w:t xml:space="preserve"> goes on all </w:t>
      </w:r>
      <w:r w:rsidR="00AE0F9D">
        <w:t>desktops or servers that have the Citrix Virtual Delivery Agent (VDA) installed.</w:t>
      </w:r>
    </w:p>
    <w:p w14:paraId="512466D8" w14:textId="7C8A5118" w:rsidR="004C1BAD" w:rsidRDefault="004C1BAD" w:rsidP="004C1BAD">
      <w:pPr>
        <w:pStyle w:val="Heading2"/>
      </w:pPr>
      <w:bookmarkStart w:id="22" w:name="_Toc90126766"/>
      <w:r>
        <w:t>How the Add-ons Work</w:t>
      </w:r>
      <w:bookmarkEnd w:id="22"/>
    </w:p>
    <w:p w14:paraId="6B1DA3BE" w14:textId="4177278B" w:rsidR="004C1BAD" w:rsidRDefault="004C1BAD" w:rsidP="004C1BAD">
      <w:r>
        <w:t>These add-ons “tell” the Splunk Universal Forwarder what types of information to collect and forwards t</w:t>
      </w:r>
      <w:r w:rsidR="00D0726B">
        <w:t>he results to the Splunk server for indexing/analysis.</w:t>
      </w:r>
      <w:r w:rsidR="00290FA2">
        <w:t xml:space="preserve">  The information gathe</w:t>
      </w:r>
      <w:r w:rsidR="00243524">
        <w:t xml:space="preserve">red is completely configurable.  </w:t>
      </w:r>
      <w:r w:rsidR="00290FA2">
        <w:t xml:space="preserve">The add-ons use 3 </w:t>
      </w:r>
      <w:r w:rsidR="003D7A12">
        <w:t>primary</w:t>
      </w:r>
      <w:r w:rsidR="00290FA2">
        <w:t xml:space="preserve"> methods of</w:t>
      </w:r>
      <w:r w:rsidR="003D7A12">
        <w:t xml:space="preserve"> gathering data:</w:t>
      </w:r>
    </w:p>
    <w:p w14:paraId="0E846DE1" w14:textId="636DE4F6" w:rsidR="003D7A12" w:rsidRDefault="008652BA" w:rsidP="003D7A12">
      <w:pPr>
        <w:pStyle w:val="ListParagraph"/>
        <w:numPr>
          <w:ilvl w:val="0"/>
          <w:numId w:val="6"/>
        </w:numPr>
      </w:pPr>
      <w:proofErr w:type="spellStart"/>
      <w:r w:rsidRPr="001161FC">
        <w:rPr>
          <w:u w:val="single"/>
        </w:rPr>
        <w:t>i</w:t>
      </w:r>
      <w:r w:rsidR="003D7A12" w:rsidRPr="001161FC">
        <w:rPr>
          <w:u w:val="single"/>
        </w:rPr>
        <w:t>nputs.conf</w:t>
      </w:r>
      <w:proofErr w:type="spellEnd"/>
      <w:r>
        <w:t xml:space="preserve"> – this is the heart of the collection mechanism.  </w:t>
      </w:r>
      <w:proofErr w:type="spellStart"/>
      <w:r>
        <w:t>inputs.conf</w:t>
      </w:r>
      <w:proofErr w:type="spellEnd"/>
      <w:r>
        <w:t xml:space="preserve"> is a text file</w:t>
      </w:r>
      <w:r w:rsidR="000543C0">
        <w:t xml:space="preserve"> that has several configuration options.  All the options for </w:t>
      </w:r>
      <w:proofErr w:type="spellStart"/>
      <w:r w:rsidR="000543C0">
        <w:t>inputs.conf</w:t>
      </w:r>
      <w:proofErr w:type="spellEnd"/>
      <w:r w:rsidR="000543C0">
        <w:t xml:space="preserve"> can be found here: </w:t>
      </w:r>
      <w:hyperlink r:id="rId25" w:history="1">
        <w:r w:rsidR="000543C0" w:rsidRPr="00F85470">
          <w:rPr>
            <w:rStyle w:val="Hyperlink"/>
          </w:rPr>
          <w:t>http://docs.splunk.com/Documentation/Splunk/latest/admin/inputsconf</w:t>
        </w:r>
      </w:hyperlink>
    </w:p>
    <w:p w14:paraId="0E6485A8" w14:textId="77777777" w:rsidR="0027310D" w:rsidRPr="0027310D" w:rsidRDefault="0027310D" w:rsidP="0027310D">
      <w:pPr>
        <w:pStyle w:val="ListParagraph"/>
      </w:pPr>
    </w:p>
    <w:p w14:paraId="47AFFB75" w14:textId="1D33FD45" w:rsidR="003D7A12" w:rsidRDefault="008652BA" w:rsidP="000543C0">
      <w:pPr>
        <w:pStyle w:val="ListParagraph"/>
        <w:numPr>
          <w:ilvl w:val="0"/>
          <w:numId w:val="6"/>
        </w:numPr>
      </w:pPr>
      <w:proofErr w:type="spellStart"/>
      <w:r w:rsidRPr="001161FC">
        <w:rPr>
          <w:u w:val="single"/>
        </w:rPr>
        <w:t>w</w:t>
      </w:r>
      <w:r w:rsidR="003D7A12" w:rsidRPr="001161FC">
        <w:rPr>
          <w:u w:val="single"/>
        </w:rPr>
        <w:t>mi.conf</w:t>
      </w:r>
      <w:proofErr w:type="spellEnd"/>
      <w:r w:rsidR="00F90E94">
        <w:t xml:space="preserve"> – this file is </w:t>
      </w:r>
      <w:proofErr w:type="gramStart"/>
      <w:r w:rsidR="00F90E94">
        <w:t>similar to</w:t>
      </w:r>
      <w:proofErr w:type="gramEnd"/>
      <w:r w:rsidR="00F90E94">
        <w:t xml:space="preserve"> </w:t>
      </w:r>
      <w:proofErr w:type="spellStart"/>
      <w:r w:rsidR="00F90E94">
        <w:t>inputs.conf</w:t>
      </w:r>
      <w:proofErr w:type="spellEnd"/>
      <w:r w:rsidR="00F90E94">
        <w:t xml:space="preserve"> and is used primarily for gathering WMI data.  All the options for </w:t>
      </w:r>
      <w:proofErr w:type="spellStart"/>
      <w:r w:rsidR="00F90E94">
        <w:t>wmi.conf</w:t>
      </w:r>
      <w:proofErr w:type="spellEnd"/>
      <w:r w:rsidR="00F90E94">
        <w:t xml:space="preserve"> can be found here: </w:t>
      </w:r>
      <w:hyperlink r:id="rId26" w:history="1">
        <w:r w:rsidR="00F90E94" w:rsidRPr="00F85470">
          <w:rPr>
            <w:rStyle w:val="Hyperlink"/>
          </w:rPr>
          <w:t>http://docs.splunk.com/Documentation/Splunk/latest/admin/wmiconf</w:t>
        </w:r>
      </w:hyperlink>
    </w:p>
    <w:p w14:paraId="416828E4" w14:textId="77777777" w:rsidR="0027310D" w:rsidRPr="0027310D" w:rsidRDefault="0027310D" w:rsidP="0027310D">
      <w:pPr>
        <w:pStyle w:val="ListParagraph"/>
      </w:pPr>
    </w:p>
    <w:p w14:paraId="43B4E276" w14:textId="26AE3619" w:rsidR="003D7A12" w:rsidRDefault="003D7A12" w:rsidP="00F90E94">
      <w:pPr>
        <w:pStyle w:val="ListParagraph"/>
        <w:numPr>
          <w:ilvl w:val="0"/>
          <w:numId w:val="6"/>
        </w:numPr>
      </w:pPr>
      <w:r w:rsidRPr="001161FC">
        <w:rPr>
          <w:u w:val="single"/>
        </w:rPr>
        <w:t>Scripted Inputs</w:t>
      </w:r>
      <w:r w:rsidR="001161FC">
        <w:t xml:space="preserve"> – scripted inputs can be any script that the operating system understands.  For Microsoft Windows, this could be a .bat file, a .</w:t>
      </w:r>
      <w:proofErr w:type="spellStart"/>
      <w:r w:rsidR="001161FC">
        <w:t>cmd</w:t>
      </w:r>
      <w:proofErr w:type="spellEnd"/>
      <w:r w:rsidR="001161FC">
        <w:t xml:space="preserve"> file, an operating system command like </w:t>
      </w:r>
      <w:proofErr w:type="spellStart"/>
      <w:r w:rsidR="001161FC">
        <w:t>quser</w:t>
      </w:r>
      <w:proofErr w:type="spellEnd"/>
      <w:r w:rsidR="001161FC">
        <w:t>, PowerShell script, etc.</w:t>
      </w:r>
      <w:r w:rsidR="00AF2D0E">
        <w:t xml:space="preserve">  Anything that gets written to </w:t>
      </w:r>
      <w:proofErr w:type="spellStart"/>
      <w:r w:rsidR="00AF2D0E">
        <w:t>stdout</w:t>
      </w:r>
      <w:proofErr w:type="spellEnd"/>
      <w:r w:rsidR="00AF2D0E">
        <w:t xml:space="preserve"> (the screen by default) will end up in the Splunk index.  This makes it very easy to create and test your own scripts to gather data and extend Splunk.</w:t>
      </w:r>
    </w:p>
    <w:p w14:paraId="14AB78A2" w14:textId="77777777" w:rsidR="00243524" w:rsidRDefault="00243524" w:rsidP="00243524"/>
    <w:p w14:paraId="1334D55E" w14:textId="52FAB1A0" w:rsidR="00243524" w:rsidRDefault="00051AE5" w:rsidP="00243524">
      <w:proofErr w:type="gramStart"/>
      <w:r>
        <w:lastRenderedPageBreak/>
        <w:t>All of</w:t>
      </w:r>
      <w:proofErr w:type="gramEnd"/>
      <w:r>
        <w:t xml:space="preserve"> the collection mechanisms are completely configurable.  Y</w:t>
      </w:r>
      <w:r w:rsidR="00243524">
        <w:t>ou are free to change intervals, remove collection metrics, add y</w:t>
      </w:r>
      <w:r>
        <w:t xml:space="preserve">our own collection metrics, </w:t>
      </w:r>
      <w:proofErr w:type="gramStart"/>
      <w:r>
        <w:t>modify</w:t>
      </w:r>
      <w:proofErr w:type="gramEnd"/>
      <w:r>
        <w:t xml:space="preserve"> or create scripts, etc.</w:t>
      </w:r>
    </w:p>
    <w:p w14:paraId="39B8ACEA" w14:textId="77777777" w:rsidR="00993D70" w:rsidRDefault="00993D70" w:rsidP="00243524"/>
    <w:p w14:paraId="7CCE5C6E" w14:textId="423AA8D3" w:rsidR="00993D70" w:rsidRDefault="00993D70" w:rsidP="005D1EB8">
      <w:pPr>
        <w:pStyle w:val="Heading1"/>
      </w:pPr>
      <w:bookmarkStart w:id="23" w:name="_Toc90126767"/>
      <w:r>
        <w:t xml:space="preserve">Using the Template for Citrix </w:t>
      </w:r>
      <w:r w:rsidR="004D036F">
        <w:t>XenDesktop</w:t>
      </w:r>
      <w:r w:rsidR="00891351">
        <w:t xml:space="preserve"> 7</w:t>
      </w:r>
      <w:bookmarkEnd w:id="23"/>
    </w:p>
    <w:p w14:paraId="13BCD67C" w14:textId="783E4E9D" w:rsidR="00993D70" w:rsidRDefault="00993D70" w:rsidP="00243524">
      <w:r>
        <w:t xml:space="preserve">More documentation about using the Template for Citrix </w:t>
      </w:r>
      <w:r w:rsidR="004D036F">
        <w:t>XenDesktop</w:t>
      </w:r>
      <w:r>
        <w:t xml:space="preserve"> </w:t>
      </w:r>
      <w:r w:rsidR="00027A2A">
        <w:t xml:space="preserve">7 </w:t>
      </w:r>
      <w:r>
        <w:t xml:space="preserve">can be found by navigating to your Splunk instance where you installed the Template for Citrix </w:t>
      </w:r>
      <w:r w:rsidR="004D036F">
        <w:t>XenDesktop</w:t>
      </w:r>
      <w:r>
        <w:t xml:space="preserve"> </w:t>
      </w:r>
      <w:r w:rsidR="00027A2A">
        <w:t xml:space="preserve">7 </w:t>
      </w:r>
      <w:r>
        <w:t>and clicking the “Help” menu option.  For example:</w:t>
      </w:r>
    </w:p>
    <w:p w14:paraId="133A8AFC" w14:textId="22B69D93" w:rsidR="00993D70" w:rsidRDefault="00200233" w:rsidP="00243524">
      <w:hyperlink r:id="rId27" w:history="1">
        <w:r w:rsidR="00993D70" w:rsidRPr="00F85470">
          <w:rPr>
            <w:rStyle w:val="Hyperlink"/>
          </w:rPr>
          <w:t>http://localhost:8000/en-US/app/TemplateFor</w:t>
        </w:r>
        <w:r w:rsidR="004D036F">
          <w:rPr>
            <w:rStyle w:val="Hyperlink"/>
          </w:rPr>
          <w:t>XenDesktop</w:t>
        </w:r>
        <w:r w:rsidR="00993D70" w:rsidRPr="00F85470">
          <w:rPr>
            <w:rStyle w:val="Hyperlink"/>
          </w:rPr>
          <w:t>/hel</w:t>
        </w:r>
        <w:r w:rsidR="00C4143F">
          <w:rPr>
            <w:rStyle w:val="Hyperlink"/>
          </w:rPr>
          <w:t>p_using</w:t>
        </w:r>
      </w:hyperlink>
    </w:p>
    <w:p w14:paraId="3063E32D" w14:textId="77777777" w:rsidR="00993D70" w:rsidRDefault="00993D70" w:rsidP="00243524"/>
    <w:sectPr w:rsidR="00993D70" w:rsidSect="006D7A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F5138"/>
    <w:multiLevelType w:val="hybridMultilevel"/>
    <w:tmpl w:val="E536FD1C"/>
    <w:lvl w:ilvl="0" w:tplc="8A9AAF2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75599"/>
    <w:multiLevelType w:val="hybridMultilevel"/>
    <w:tmpl w:val="23F24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D4C11"/>
    <w:multiLevelType w:val="hybridMultilevel"/>
    <w:tmpl w:val="972629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37474F"/>
    <w:multiLevelType w:val="hybridMultilevel"/>
    <w:tmpl w:val="D65C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993DC1"/>
    <w:multiLevelType w:val="hybridMultilevel"/>
    <w:tmpl w:val="9B3CB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437B55"/>
    <w:multiLevelType w:val="hybridMultilevel"/>
    <w:tmpl w:val="66B6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2C522D"/>
    <w:multiLevelType w:val="hybridMultilevel"/>
    <w:tmpl w:val="9C18B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EC5"/>
    <w:rsid w:val="00027A2A"/>
    <w:rsid w:val="0004687D"/>
    <w:rsid w:val="00051AE5"/>
    <w:rsid w:val="000543C0"/>
    <w:rsid w:val="00067447"/>
    <w:rsid w:val="000767D5"/>
    <w:rsid w:val="000A4791"/>
    <w:rsid w:val="000B025B"/>
    <w:rsid w:val="000F03CD"/>
    <w:rsid w:val="000F434F"/>
    <w:rsid w:val="000F4F56"/>
    <w:rsid w:val="001161FC"/>
    <w:rsid w:val="001A5D14"/>
    <w:rsid w:val="001D3271"/>
    <w:rsid w:val="001D6E35"/>
    <w:rsid w:val="00200233"/>
    <w:rsid w:val="002425E7"/>
    <w:rsid w:val="00243524"/>
    <w:rsid w:val="0025442C"/>
    <w:rsid w:val="0027310D"/>
    <w:rsid w:val="00290FA2"/>
    <w:rsid w:val="00292F6A"/>
    <w:rsid w:val="002B6D48"/>
    <w:rsid w:val="002F5426"/>
    <w:rsid w:val="00300E80"/>
    <w:rsid w:val="00304D84"/>
    <w:rsid w:val="00321081"/>
    <w:rsid w:val="0035101D"/>
    <w:rsid w:val="00360DEA"/>
    <w:rsid w:val="00370327"/>
    <w:rsid w:val="003C34E9"/>
    <w:rsid w:val="003D7A12"/>
    <w:rsid w:val="003F24C2"/>
    <w:rsid w:val="00432710"/>
    <w:rsid w:val="00456F8A"/>
    <w:rsid w:val="00481B70"/>
    <w:rsid w:val="0049038E"/>
    <w:rsid w:val="004B4C38"/>
    <w:rsid w:val="004C1BAD"/>
    <w:rsid w:val="004C2F95"/>
    <w:rsid w:val="004C3CDB"/>
    <w:rsid w:val="004D036F"/>
    <w:rsid w:val="004D5C22"/>
    <w:rsid w:val="004D66D3"/>
    <w:rsid w:val="00565750"/>
    <w:rsid w:val="00592AC1"/>
    <w:rsid w:val="00596E95"/>
    <w:rsid w:val="005B5847"/>
    <w:rsid w:val="005D1EB8"/>
    <w:rsid w:val="005F074E"/>
    <w:rsid w:val="005F7D01"/>
    <w:rsid w:val="0060709B"/>
    <w:rsid w:val="00611174"/>
    <w:rsid w:val="00631641"/>
    <w:rsid w:val="00636495"/>
    <w:rsid w:val="00641C0F"/>
    <w:rsid w:val="006679E6"/>
    <w:rsid w:val="006768C0"/>
    <w:rsid w:val="00685958"/>
    <w:rsid w:val="00693698"/>
    <w:rsid w:val="006A7DBF"/>
    <w:rsid w:val="006D293A"/>
    <w:rsid w:val="006D2EC1"/>
    <w:rsid w:val="006D7ABD"/>
    <w:rsid w:val="00706046"/>
    <w:rsid w:val="0071331A"/>
    <w:rsid w:val="00733181"/>
    <w:rsid w:val="007513AD"/>
    <w:rsid w:val="007608E3"/>
    <w:rsid w:val="007802F5"/>
    <w:rsid w:val="00783E7C"/>
    <w:rsid w:val="00783F26"/>
    <w:rsid w:val="007B04F8"/>
    <w:rsid w:val="00823219"/>
    <w:rsid w:val="00850A2E"/>
    <w:rsid w:val="00851F6A"/>
    <w:rsid w:val="00855880"/>
    <w:rsid w:val="008652BA"/>
    <w:rsid w:val="008735E5"/>
    <w:rsid w:val="00877558"/>
    <w:rsid w:val="00890E17"/>
    <w:rsid w:val="00891351"/>
    <w:rsid w:val="008A4DD4"/>
    <w:rsid w:val="008D240E"/>
    <w:rsid w:val="008D26F7"/>
    <w:rsid w:val="00913E09"/>
    <w:rsid w:val="0095084E"/>
    <w:rsid w:val="009556B9"/>
    <w:rsid w:val="009651FE"/>
    <w:rsid w:val="00973172"/>
    <w:rsid w:val="00993D70"/>
    <w:rsid w:val="00994BDC"/>
    <w:rsid w:val="009B7535"/>
    <w:rsid w:val="00A071D6"/>
    <w:rsid w:val="00A30B5A"/>
    <w:rsid w:val="00A35990"/>
    <w:rsid w:val="00A73242"/>
    <w:rsid w:val="00AE0F9D"/>
    <w:rsid w:val="00AE5EC5"/>
    <w:rsid w:val="00AF2D0E"/>
    <w:rsid w:val="00B00A09"/>
    <w:rsid w:val="00B25250"/>
    <w:rsid w:val="00B26CD3"/>
    <w:rsid w:val="00B30606"/>
    <w:rsid w:val="00B37464"/>
    <w:rsid w:val="00B51FEE"/>
    <w:rsid w:val="00B7627A"/>
    <w:rsid w:val="00B82F39"/>
    <w:rsid w:val="00BA7021"/>
    <w:rsid w:val="00BB6596"/>
    <w:rsid w:val="00BD0D2D"/>
    <w:rsid w:val="00C0194F"/>
    <w:rsid w:val="00C4143F"/>
    <w:rsid w:val="00C44085"/>
    <w:rsid w:val="00C66528"/>
    <w:rsid w:val="00CA7774"/>
    <w:rsid w:val="00CB0FB4"/>
    <w:rsid w:val="00CC332A"/>
    <w:rsid w:val="00D0393A"/>
    <w:rsid w:val="00D0726B"/>
    <w:rsid w:val="00D2208D"/>
    <w:rsid w:val="00D53DCB"/>
    <w:rsid w:val="00D663F2"/>
    <w:rsid w:val="00DC21A6"/>
    <w:rsid w:val="00DD5B25"/>
    <w:rsid w:val="00DF326B"/>
    <w:rsid w:val="00DF54F3"/>
    <w:rsid w:val="00E071E4"/>
    <w:rsid w:val="00E60D4C"/>
    <w:rsid w:val="00E77017"/>
    <w:rsid w:val="00E77E91"/>
    <w:rsid w:val="00E83B2B"/>
    <w:rsid w:val="00E86747"/>
    <w:rsid w:val="00EC4F63"/>
    <w:rsid w:val="00EE16E7"/>
    <w:rsid w:val="00EE6BA3"/>
    <w:rsid w:val="00EF2057"/>
    <w:rsid w:val="00F2317C"/>
    <w:rsid w:val="00F607BF"/>
    <w:rsid w:val="00F74EBC"/>
    <w:rsid w:val="00F90E94"/>
    <w:rsid w:val="00FC0792"/>
    <w:rsid w:val="00FC117E"/>
    <w:rsid w:val="00FC6430"/>
    <w:rsid w:val="00FE09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2490C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B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6B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584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5EC5"/>
    <w:rPr>
      <w:color w:val="0000FF" w:themeColor="hyperlink"/>
      <w:u w:val="single"/>
    </w:rPr>
  </w:style>
  <w:style w:type="paragraph" w:styleId="ListParagraph">
    <w:name w:val="List Paragraph"/>
    <w:basedOn w:val="Normal"/>
    <w:uiPriority w:val="34"/>
    <w:qFormat/>
    <w:rsid w:val="00AE5EC5"/>
    <w:pPr>
      <w:ind w:left="720"/>
      <w:contextualSpacing/>
    </w:pPr>
  </w:style>
  <w:style w:type="character" w:customStyle="1" w:styleId="Heading1Char">
    <w:name w:val="Heading 1 Char"/>
    <w:basedOn w:val="DefaultParagraphFont"/>
    <w:link w:val="Heading1"/>
    <w:uiPriority w:val="9"/>
    <w:rsid w:val="00EE6BA3"/>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EE6BA3"/>
    <w:rPr>
      <w:color w:val="800080" w:themeColor="followedHyperlink"/>
      <w:u w:val="single"/>
    </w:rPr>
  </w:style>
  <w:style w:type="character" w:customStyle="1" w:styleId="Heading2Char">
    <w:name w:val="Heading 2 Char"/>
    <w:basedOn w:val="DefaultParagraphFont"/>
    <w:link w:val="Heading2"/>
    <w:uiPriority w:val="9"/>
    <w:rsid w:val="00EE6BA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060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604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D5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5C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5C22"/>
    <w:rPr>
      <w:rFonts w:ascii="Lucida Grande" w:hAnsi="Lucida Grande" w:cs="Lucida Grande"/>
      <w:sz w:val="18"/>
      <w:szCs w:val="18"/>
    </w:rPr>
  </w:style>
  <w:style w:type="paragraph" w:styleId="TOCHeading">
    <w:name w:val="TOC Heading"/>
    <w:basedOn w:val="Heading1"/>
    <w:next w:val="Normal"/>
    <w:uiPriority w:val="39"/>
    <w:unhideWhenUsed/>
    <w:qFormat/>
    <w:rsid w:val="007802F5"/>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7802F5"/>
    <w:rPr>
      <w:sz w:val="22"/>
      <w:szCs w:val="22"/>
    </w:rPr>
  </w:style>
  <w:style w:type="paragraph" w:styleId="TOC1">
    <w:name w:val="toc 1"/>
    <w:basedOn w:val="Normal"/>
    <w:next w:val="Normal"/>
    <w:autoRedefine/>
    <w:uiPriority w:val="39"/>
    <w:unhideWhenUsed/>
    <w:rsid w:val="007802F5"/>
    <w:pPr>
      <w:spacing w:before="120"/>
    </w:pPr>
    <w:rPr>
      <w:rFonts w:asciiTheme="majorHAnsi" w:hAnsiTheme="majorHAnsi"/>
      <w:b/>
      <w:color w:val="548DD4"/>
    </w:rPr>
  </w:style>
  <w:style w:type="paragraph" w:styleId="TOC3">
    <w:name w:val="toc 3"/>
    <w:basedOn w:val="Normal"/>
    <w:next w:val="Normal"/>
    <w:autoRedefine/>
    <w:uiPriority w:val="39"/>
    <w:unhideWhenUsed/>
    <w:rsid w:val="007802F5"/>
    <w:pPr>
      <w:ind w:left="240"/>
    </w:pPr>
    <w:rPr>
      <w:i/>
      <w:sz w:val="22"/>
      <w:szCs w:val="22"/>
    </w:rPr>
  </w:style>
  <w:style w:type="paragraph" w:styleId="TOC4">
    <w:name w:val="toc 4"/>
    <w:basedOn w:val="Normal"/>
    <w:next w:val="Normal"/>
    <w:autoRedefine/>
    <w:uiPriority w:val="39"/>
    <w:semiHidden/>
    <w:unhideWhenUsed/>
    <w:rsid w:val="007802F5"/>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7802F5"/>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7802F5"/>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7802F5"/>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7802F5"/>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7802F5"/>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5B5847"/>
    <w:rPr>
      <w:rFonts w:asciiTheme="majorHAnsi" w:eastAsiaTheme="majorEastAsia" w:hAnsiTheme="majorHAnsi" w:cstheme="majorBidi"/>
      <w:b/>
      <w:bCs/>
      <w:color w:val="4F81BD" w:themeColor="accent1"/>
    </w:rPr>
  </w:style>
  <w:style w:type="character" w:styleId="UnresolvedMention">
    <w:name w:val="Unresolved Mention"/>
    <w:basedOn w:val="DefaultParagraphFont"/>
    <w:uiPriority w:val="99"/>
    <w:rsid w:val="00A30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33416">
      <w:bodyDiv w:val="1"/>
      <w:marLeft w:val="0"/>
      <w:marRight w:val="0"/>
      <w:marTop w:val="0"/>
      <w:marBottom w:val="0"/>
      <w:divBdr>
        <w:top w:val="none" w:sz="0" w:space="0" w:color="auto"/>
        <w:left w:val="none" w:sz="0" w:space="0" w:color="auto"/>
        <w:bottom w:val="none" w:sz="0" w:space="0" w:color="auto"/>
        <w:right w:val="none" w:sz="0" w:space="0" w:color="auto"/>
      </w:divBdr>
    </w:div>
    <w:div w:id="209192509">
      <w:bodyDiv w:val="1"/>
      <w:marLeft w:val="0"/>
      <w:marRight w:val="0"/>
      <w:marTop w:val="0"/>
      <w:marBottom w:val="0"/>
      <w:divBdr>
        <w:top w:val="none" w:sz="0" w:space="0" w:color="auto"/>
        <w:left w:val="none" w:sz="0" w:space="0" w:color="auto"/>
        <w:bottom w:val="none" w:sz="0" w:space="0" w:color="auto"/>
        <w:right w:val="none" w:sz="0" w:space="0" w:color="auto"/>
      </w:divBdr>
    </w:div>
    <w:div w:id="474224204">
      <w:bodyDiv w:val="1"/>
      <w:marLeft w:val="0"/>
      <w:marRight w:val="0"/>
      <w:marTop w:val="0"/>
      <w:marBottom w:val="0"/>
      <w:divBdr>
        <w:top w:val="none" w:sz="0" w:space="0" w:color="auto"/>
        <w:left w:val="none" w:sz="0" w:space="0" w:color="auto"/>
        <w:bottom w:val="none" w:sz="0" w:space="0" w:color="auto"/>
        <w:right w:val="none" w:sz="0" w:space="0" w:color="auto"/>
      </w:divBdr>
    </w:div>
    <w:div w:id="558974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lunk.com/Documentation/Splunk/latest/Installation"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docs.splunk.com/Documentation/Splunk/latest/admin/wmiconf"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www.splunk.com/download"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docs.splunk.com/Documentation/Splunk/latest/admin/inputscon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docs.splunk.com" TargetMode="External"/><Relationship Id="rId11" Type="http://schemas.openxmlformats.org/officeDocument/2006/relationships/hyperlink" Target="http://www.splunk.com/download/universalforwarder" TargetMode="External"/><Relationship Id="rId24" Type="http://schemas.openxmlformats.org/officeDocument/2006/relationships/hyperlink" Target="http://apps.splunk.com" TargetMode="External"/><Relationship Id="rId5" Type="http://schemas.openxmlformats.org/officeDocument/2006/relationships/webSettings" Target="webSettings.xml"/><Relationship Id="rId15" Type="http://schemas.openxmlformats.org/officeDocument/2006/relationships/hyperlink" Target="http://docs.splunk.com/Documentation/Splunk/latest/UPdating/Aboutdeploymentserver" TargetMode="External"/><Relationship Id="rId23" Type="http://schemas.openxmlformats.org/officeDocument/2006/relationships/hyperlink" Target="http://docs.splunk.com/Documentation/Splunk/latest/Forwarding/Makeadfpartofasystemimage" TargetMode="External"/><Relationship Id="rId28" Type="http://schemas.openxmlformats.org/officeDocument/2006/relationships/fontTable" Target="fontTable.xml"/><Relationship Id="rId10" Type="http://schemas.openxmlformats.org/officeDocument/2006/relationships/hyperlink" Target="https://docs.splunk.com/Documentation/Splunk/latest/Indexer/Setupmultipleindexe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docs.splunk.com/Documentation/Splunk/latest/Forwarding/Enableareceiver"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localhost:8000/en-US/app/TemplateForXenDesktop/help_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91FD3-E15B-4348-A888-9C023591B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1889</Words>
  <Characters>10771</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Installation</vt:lpstr>
      <vt:lpstr>    Basic Installation steps</vt:lpstr>
      <vt:lpstr>    </vt:lpstr>
      <vt:lpstr>    Enable a TCP Data Input</vt:lpstr>
      <vt:lpstr>Install the Splunk Universal Forwarder on Each XenDesktop Machine</vt:lpstr>
      <vt:lpstr>    Manual Installation of the Splunk Universal Forwarder</vt:lpstr>
      <vt:lpstr>    Silent Installation</vt:lpstr>
      <vt:lpstr>    Installing on a Shared Image such as Citrix Provisioning Services (PVS) or Machi</vt:lpstr>
      <vt:lpstr>Post Installation Steps</vt:lpstr>
      <vt:lpstr>        Set the Splunk Universal Forwarder Account</vt:lpstr>
      <vt:lpstr>        Set PowerShell Execution Policy</vt:lpstr>
      <vt:lpstr>Install the Splunk Template for XenDesktop on your Splunk server</vt:lpstr>
      <vt:lpstr>Copy the appropriate Universal Forwarder configuration files to the XenDesktop M</vt:lpstr>
      <vt:lpstr>    How the Add-ons Work</vt:lpstr>
      <vt:lpstr>Using the Template for Citrix XenDesktop 7</vt:lpstr>
    </vt:vector>
  </TitlesOfParts>
  <Company>Splunk</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Conger</dc:creator>
  <cp:keywords/>
  <dc:description/>
  <cp:lastModifiedBy>Jason Conger</cp:lastModifiedBy>
  <cp:revision>2</cp:revision>
  <cp:lastPrinted>2021-12-11T20:53:00Z</cp:lastPrinted>
  <dcterms:created xsi:type="dcterms:W3CDTF">2021-12-11T20:53:00Z</dcterms:created>
  <dcterms:modified xsi:type="dcterms:W3CDTF">2021-12-11T20:53:00Z</dcterms:modified>
</cp:coreProperties>
</file>