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2241F" w14:textId="3237A201" w:rsidR="0059652E" w:rsidRDefault="0059652E">
      <w:r>
        <w:rPr>
          <w:noProof/>
          <w:lang w:eastAsia="en-ZA"/>
        </w:rPr>
        <w:drawing>
          <wp:inline distT="0" distB="0" distL="0" distR="0" wp14:anchorId="1B4ECED1" wp14:editId="3960E239">
            <wp:extent cx="2990850" cy="1104900"/>
            <wp:effectExtent l="0" t="0" r="0" b="0"/>
            <wp:docPr id="14" name="Picture 14"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14" name="Picture 14" descr="A blue and white logo&#10;&#10;AI-generated content may be incorrect."/>
                    <pic:cNvPicPr/>
                  </pic:nvPicPr>
                  <pic:blipFill>
                    <a:blip r:embed="rId8"/>
                    <a:stretch>
                      <a:fillRect/>
                    </a:stretch>
                  </pic:blipFill>
                  <pic:spPr>
                    <a:xfrm>
                      <a:off x="0" y="0"/>
                      <a:ext cx="2990850" cy="1104900"/>
                    </a:xfrm>
                    <a:prstGeom prst="rect">
                      <a:avLst/>
                    </a:prstGeom>
                  </pic:spPr>
                </pic:pic>
              </a:graphicData>
            </a:graphic>
          </wp:inline>
        </w:drawing>
      </w:r>
    </w:p>
    <w:p w14:paraId="7E9F5999" w14:textId="77777777" w:rsidR="0059652E" w:rsidRDefault="0059652E" w:rsidP="0059652E">
      <w:pPr>
        <w:spacing w:after="0"/>
      </w:pPr>
      <w:r>
        <w:rPr>
          <w:rFonts w:ascii="Calibri" w:eastAsia="Calibri" w:hAnsi="Calibri" w:cs="Calibri"/>
          <w:color w:val="15305D"/>
          <w:sz w:val="52"/>
        </w:rPr>
        <w:t xml:space="preserve">Individual Assessment Coversheet </w:t>
      </w:r>
    </w:p>
    <w:p w14:paraId="423D415C" w14:textId="77777777" w:rsidR="0059652E" w:rsidRDefault="0059652E" w:rsidP="0059652E">
      <w:pPr>
        <w:spacing w:after="112"/>
        <w:ind w:left="-5" w:hanging="10"/>
      </w:pPr>
      <w:r>
        <w:rPr>
          <w:rFonts w:ascii="Arial" w:eastAsia="Arial" w:hAnsi="Arial" w:cs="Arial"/>
          <w:sz w:val="16"/>
        </w:rPr>
        <w:t xml:space="preserve">To be attached to the front of the assessment. </w:t>
      </w:r>
    </w:p>
    <w:p w14:paraId="43014D26" w14:textId="77777777" w:rsidR="0059652E" w:rsidRDefault="0059652E" w:rsidP="0059652E">
      <w:pPr>
        <w:tabs>
          <w:tab w:val="right" w:pos="10219"/>
        </w:tabs>
        <w:spacing w:after="101"/>
        <w:ind w:left="-15"/>
      </w:pPr>
      <w:r>
        <w:rPr>
          <w:rFonts w:ascii="Arial" w:eastAsia="Arial" w:hAnsi="Arial" w:cs="Arial"/>
          <w:b/>
          <w:sz w:val="20"/>
        </w:rPr>
        <w:t>Campus: Midrand</w:t>
      </w:r>
      <w:r>
        <w:rPr>
          <w:rFonts w:ascii="Arial" w:eastAsia="Arial" w:hAnsi="Arial" w:cs="Arial"/>
          <w:b/>
          <w:sz w:val="20"/>
        </w:rPr>
        <w:tab/>
        <w:t xml:space="preserve">__________________________________________________________________________ </w:t>
      </w:r>
    </w:p>
    <w:p w14:paraId="23F985C5" w14:textId="77777777" w:rsidR="0059652E" w:rsidRDefault="0059652E" w:rsidP="0059652E">
      <w:pPr>
        <w:tabs>
          <w:tab w:val="right" w:pos="10219"/>
        </w:tabs>
        <w:spacing w:after="101"/>
        <w:ind w:left="-15"/>
      </w:pPr>
      <w:r>
        <w:rPr>
          <w:rFonts w:ascii="Arial" w:eastAsia="Arial" w:hAnsi="Arial" w:cs="Arial"/>
          <w:b/>
          <w:sz w:val="20"/>
        </w:rPr>
        <w:t>Faculty: Information Technology</w:t>
      </w:r>
      <w:r>
        <w:rPr>
          <w:rFonts w:ascii="Arial" w:eastAsia="Arial" w:hAnsi="Arial" w:cs="Arial"/>
          <w:b/>
          <w:sz w:val="20"/>
        </w:rPr>
        <w:tab/>
        <w:t xml:space="preserve">__________________________________________________________________________ </w:t>
      </w:r>
    </w:p>
    <w:p w14:paraId="368D9DAD" w14:textId="5138D6CF" w:rsidR="0059652E" w:rsidRDefault="0059652E" w:rsidP="0059652E">
      <w:pPr>
        <w:tabs>
          <w:tab w:val="right" w:pos="10219"/>
        </w:tabs>
        <w:spacing w:after="101"/>
        <w:ind w:left="-15"/>
      </w:pPr>
      <w:r>
        <w:rPr>
          <w:rFonts w:ascii="Arial" w:eastAsia="Arial" w:hAnsi="Arial" w:cs="Arial"/>
          <w:b/>
          <w:sz w:val="20"/>
        </w:rPr>
        <w:t>Module Code: IT</w:t>
      </w:r>
      <w:r w:rsidR="00840F2E">
        <w:rPr>
          <w:rFonts w:ascii="Arial" w:eastAsia="Arial" w:hAnsi="Arial" w:cs="Arial"/>
          <w:b/>
          <w:sz w:val="20"/>
        </w:rPr>
        <w:t>NSA</w:t>
      </w:r>
      <w:r>
        <w:rPr>
          <w:rFonts w:ascii="Arial" w:eastAsia="Arial" w:hAnsi="Arial" w:cs="Arial"/>
          <w:b/>
          <w:sz w:val="20"/>
        </w:rPr>
        <w:tab/>
        <w:t xml:space="preserve">__________________________________________________________________________ </w:t>
      </w:r>
    </w:p>
    <w:p w14:paraId="71E6B7C8" w14:textId="2FBC8C6A" w:rsidR="0059652E" w:rsidRDefault="0059652E" w:rsidP="0059652E">
      <w:pPr>
        <w:tabs>
          <w:tab w:val="right" w:pos="10219"/>
        </w:tabs>
        <w:spacing w:after="101"/>
        <w:ind w:left="-15"/>
      </w:pPr>
      <w:r>
        <w:rPr>
          <w:rFonts w:ascii="Arial" w:eastAsia="Arial" w:hAnsi="Arial" w:cs="Arial"/>
          <w:b/>
          <w:sz w:val="20"/>
        </w:rPr>
        <w:t xml:space="preserve">Group:  </w:t>
      </w:r>
      <w:r>
        <w:rPr>
          <w:rFonts w:ascii="Arial" w:eastAsia="Arial" w:hAnsi="Arial" w:cs="Arial"/>
          <w:b/>
          <w:sz w:val="20"/>
        </w:rPr>
        <w:tab/>
      </w:r>
      <w:r w:rsidR="00967B1B">
        <w:rPr>
          <w:rFonts w:ascii="Arial" w:eastAsia="Arial" w:hAnsi="Arial" w:cs="Arial"/>
          <w:b/>
          <w:sz w:val="20"/>
        </w:rPr>
        <w:t>2</w:t>
      </w:r>
      <w:r>
        <w:rPr>
          <w:rFonts w:ascii="Arial" w:eastAsia="Arial" w:hAnsi="Arial" w:cs="Arial"/>
          <w:b/>
          <w:sz w:val="20"/>
        </w:rPr>
        <w:t xml:space="preserve">________________________________________________________________________ </w:t>
      </w:r>
    </w:p>
    <w:p w14:paraId="3B256DDD" w14:textId="63310054" w:rsidR="0059652E" w:rsidRDefault="0059652E" w:rsidP="0059652E">
      <w:pPr>
        <w:tabs>
          <w:tab w:val="right" w:pos="10219"/>
        </w:tabs>
        <w:spacing w:after="101"/>
        <w:ind w:left="-15"/>
      </w:pPr>
      <w:r>
        <w:rPr>
          <w:rFonts w:ascii="Arial" w:eastAsia="Arial" w:hAnsi="Arial" w:cs="Arial"/>
          <w:b/>
          <w:sz w:val="20"/>
        </w:rPr>
        <w:t>Lecturer’s Name: M</w:t>
      </w:r>
      <w:r w:rsidR="00A74AF9">
        <w:rPr>
          <w:rFonts w:ascii="Arial" w:eastAsia="Arial" w:hAnsi="Arial" w:cs="Arial"/>
          <w:b/>
          <w:sz w:val="20"/>
        </w:rPr>
        <w:t xml:space="preserve">iss Kangwa </w:t>
      </w:r>
      <w:r>
        <w:rPr>
          <w:rFonts w:ascii="Arial" w:eastAsia="Arial" w:hAnsi="Arial" w:cs="Arial"/>
          <w:b/>
          <w:sz w:val="20"/>
        </w:rPr>
        <w:t xml:space="preserve">_____________________________________________________________________ </w:t>
      </w:r>
    </w:p>
    <w:p w14:paraId="25F49B04" w14:textId="77777777" w:rsidR="0059652E" w:rsidRDefault="0059652E" w:rsidP="0059652E">
      <w:pPr>
        <w:spacing w:after="101"/>
        <w:ind w:left="-5" w:hanging="10"/>
      </w:pPr>
      <w:r>
        <w:rPr>
          <w:rFonts w:ascii="Arial" w:eastAsia="Arial" w:hAnsi="Arial" w:cs="Arial"/>
          <w:b/>
          <w:sz w:val="20"/>
        </w:rPr>
        <w:t xml:space="preserve">Student Full Name: Asimdumise Zwane __________________________________________________________________________ </w:t>
      </w:r>
    </w:p>
    <w:p w14:paraId="33EBB93A" w14:textId="77777777" w:rsidR="0059652E" w:rsidRDefault="0059652E" w:rsidP="0059652E">
      <w:pPr>
        <w:rPr>
          <w:rFonts w:ascii="Arial" w:hAnsi="Arial" w:cs="Arial"/>
          <w:sz w:val="28"/>
          <w:szCs w:val="28"/>
          <w:u w:val="single"/>
        </w:rPr>
      </w:pPr>
      <w:r>
        <w:rPr>
          <w:rFonts w:ascii="Arial" w:eastAsia="Arial" w:hAnsi="Arial" w:cs="Arial"/>
          <w:b/>
          <w:sz w:val="20"/>
        </w:rPr>
        <w:t>Student Number: EDUV4935855</w:t>
      </w:r>
      <w:r>
        <w:rPr>
          <w:rFonts w:ascii="Arial" w:eastAsia="Arial" w:hAnsi="Arial" w:cs="Arial"/>
          <w:b/>
          <w:sz w:val="20"/>
        </w:rPr>
        <w:tab/>
        <w:t>__________________________________________________________________________</w:t>
      </w:r>
    </w:p>
    <w:tbl>
      <w:tblPr>
        <w:tblStyle w:val="TableGrid"/>
        <w:tblW w:w="4963" w:type="dxa"/>
        <w:tblInd w:w="1" w:type="dxa"/>
        <w:tblCellMar>
          <w:top w:w="11" w:type="dxa"/>
          <w:left w:w="4" w:type="dxa"/>
          <w:right w:w="115" w:type="dxa"/>
        </w:tblCellMar>
        <w:tblLook w:val="04A0" w:firstRow="1" w:lastRow="0" w:firstColumn="1" w:lastColumn="0" w:noHBand="0" w:noVBand="1"/>
      </w:tblPr>
      <w:tblGrid>
        <w:gridCol w:w="3557"/>
        <w:gridCol w:w="698"/>
        <w:gridCol w:w="708"/>
      </w:tblGrid>
      <w:tr w:rsidR="0059652E" w14:paraId="33D44F5B" w14:textId="77777777" w:rsidTr="000C09D8">
        <w:trPr>
          <w:trHeight w:val="284"/>
        </w:trPr>
        <w:tc>
          <w:tcPr>
            <w:tcW w:w="3557" w:type="dxa"/>
            <w:tcBorders>
              <w:top w:val="single" w:sz="4" w:space="0" w:color="000000"/>
              <w:left w:val="single" w:sz="4" w:space="0" w:color="000000"/>
              <w:bottom w:val="single" w:sz="4" w:space="0" w:color="000000"/>
              <w:right w:val="single" w:sz="4" w:space="0" w:color="000000"/>
            </w:tcBorders>
            <w:shd w:val="clear" w:color="auto" w:fill="15305D"/>
          </w:tcPr>
          <w:p w14:paraId="752DB890" w14:textId="77777777" w:rsidR="0059652E" w:rsidRDefault="0059652E" w:rsidP="000C09D8">
            <w:r>
              <w:rPr>
                <w:rFonts w:ascii="Arial" w:eastAsia="Arial" w:hAnsi="Arial" w:cs="Arial"/>
                <w:b/>
                <w:color w:val="FFFFFF"/>
              </w:rPr>
              <w:t xml:space="preserve">Indicate </w:t>
            </w:r>
          </w:p>
        </w:tc>
        <w:tc>
          <w:tcPr>
            <w:tcW w:w="698" w:type="dxa"/>
            <w:tcBorders>
              <w:top w:val="single" w:sz="4" w:space="0" w:color="000000"/>
              <w:left w:val="single" w:sz="4" w:space="0" w:color="000000"/>
              <w:bottom w:val="single" w:sz="4" w:space="0" w:color="000000"/>
              <w:right w:val="single" w:sz="4" w:space="0" w:color="000000"/>
            </w:tcBorders>
            <w:shd w:val="clear" w:color="auto" w:fill="15305D"/>
          </w:tcPr>
          <w:p w14:paraId="760E6BFD" w14:textId="77777777" w:rsidR="0059652E" w:rsidRDefault="0059652E" w:rsidP="000C09D8">
            <w:pPr>
              <w:ind w:left="1"/>
            </w:pPr>
            <w:r>
              <w:rPr>
                <w:rFonts w:ascii="Arial" w:eastAsia="Arial" w:hAnsi="Arial" w:cs="Arial"/>
                <w:b/>
                <w:color w:val="FFFFFF"/>
              </w:rPr>
              <w:t xml:space="preserve">Yes </w:t>
            </w:r>
          </w:p>
        </w:tc>
        <w:tc>
          <w:tcPr>
            <w:tcW w:w="708" w:type="dxa"/>
            <w:tcBorders>
              <w:top w:val="single" w:sz="4" w:space="0" w:color="000000"/>
              <w:left w:val="single" w:sz="4" w:space="0" w:color="000000"/>
              <w:bottom w:val="single" w:sz="4" w:space="0" w:color="000000"/>
              <w:right w:val="single" w:sz="4" w:space="0" w:color="000000"/>
            </w:tcBorders>
            <w:shd w:val="clear" w:color="auto" w:fill="15305D"/>
          </w:tcPr>
          <w:p w14:paraId="2251B688" w14:textId="77777777" w:rsidR="0059652E" w:rsidRDefault="0059652E" w:rsidP="000C09D8">
            <w:pPr>
              <w:ind w:left="1"/>
            </w:pPr>
            <w:r>
              <w:rPr>
                <w:rFonts w:ascii="Arial" w:eastAsia="Arial" w:hAnsi="Arial" w:cs="Arial"/>
                <w:b/>
                <w:color w:val="FFFFFF"/>
              </w:rPr>
              <w:t xml:space="preserve">No </w:t>
            </w:r>
          </w:p>
        </w:tc>
      </w:tr>
      <w:tr w:rsidR="0059652E" w14:paraId="250D574C" w14:textId="77777777" w:rsidTr="000C09D8">
        <w:trPr>
          <w:trHeight w:val="284"/>
        </w:trPr>
        <w:tc>
          <w:tcPr>
            <w:tcW w:w="3557" w:type="dxa"/>
            <w:tcBorders>
              <w:top w:val="single" w:sz="4" w:space="0" w:color="000000"/>
              <w:left w:val="single" w:sz="4" w:space="0" w:color="000000"/>
              <w:bottom w:val="single" w:sz="4" w:space="0" w:color="000000"/>
              <w:right w:val="single" w:sz="4" w:space="0" w:color="000000"/>
            </w:tcBorders>
            <w:shd w:val="clear" w:color="auto" w:fill="15305D"/>
          </w:tcPr>
          <w:p w14:paraId="72F528A0" w14:textId="77777777" w:rsidR="0059652E" w:rsidRDefault="0059652E" w:rsidP="000C09D8">
            <w:r>
              <w:rPr>
                <w:rFonts w:ascii="Arial" w:eastAsia="Arial" w:hAnsi="Arial" w:cs="Arial"/>
                <w:color w:val="FFFFFF"/>
              </w:rPr>
              <w:t xml:space="preserve">Plagiarism report attached </w:t>
            </w:r>
          </w:p>
        </w:tc>
        <w:tc>
          <w:tcPr>
            <w:tcW w:w="698" w:type="dxa"/>
            <w:tcBorders>
              <w:top w:val="single" w:sz="4" w:space="0" w:color="000000"/>
              <w:left w:val="single" w:sz="4" w:space="0" w:color="000000"/>
              <w:bottom w:val="single" w:sz="4" w:space="0" w:color="000000"/>
              <w:right w:val="single" w:sz="4" w:space="0" w:color="000000"/>
            </w:tcBorders>
          </w:tcPr>
          <w:p w14:paraId="422488C5" w14:textId="77777777" w:rsidR="0059652E" w:rsidRDefault="0059652E" w:rsidP="000C09D8">
            <w:pPr>
              <w:ind w:left="1"/>
            </w:pPr>
            <w:r>
              <w:rPr>
                <w:rFonts w:ascii="Arial" w:eastAsia="Arial" w:hAnsi="Arial" w:cs="Arial"/>
                <w:color w:val="FFFFFF"/>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E9FD725" w14:textId="77777777" w:rsidR="0059652E" w:rsidRDefault="0059652E" w:rsidP="000C09D8">
            <w:pPr>
              <w:ind w:left="1"/>
            </w:pPr>
            <w:r>
              <w:rPr>
                <w:rFonts w:ascii="Arial" w:eastAsia="Arial" w:hAnsi="Arial" w:cs="Arial"/>
                <w:color w:val="FFFFFF"/>
              </w:rPr>
              <w:t xml:space="preserve"> </w:t>
            </w:r>
          </w:p>
        </w:tc>
      </w:tr>
    </w:tbl>
    <w:p w14:paraId="0BDAC293" w14:textId="77777777" w:rsidR="0059652E" w:rsidRDefault="0059652E" w:rsidP="0059652E">
      <w:pPr>
        <w:rPr>
          <w:rFonts w:ascii="Arial" w:hAnsi="Arial" w:cs="Arial"/>
          <w:sz w:val="28"/>
          <w:szCs w:val="28"/>
          <w:u w:val="single"/>
        </w:rPr>
      </w:pPr>
    </w:p>
    <w:p w14:paraId="62672B36" w14:textId="77777777" w:rsidR="0059652E" w:rsidRDefault="0059652E" w:rsidP="0059652E">
      <w:pPr>
        <w:spacing w:after="62"/>
        <w:ind w:left="-5" w:hanging="10"/>
      </w:pPr>
      <w:r>
        <w:rPr>
          <w:rFonts w:ascii="Arial" w:eastAsia="Arial" w:hAnsi="Arial" w:cs="Arial"/>
          <w:b/>
          <w:sz w:val="20"/>
        </w:rPr>
        <w:t xml:space="preserve">Declaration: </w:t>
      </w:r>
    </w:p>
    <w:p w14:paraId="2AF19E18" w14:textId="77777777" w:rsidR="0059652E" w:rsidRDefault="0059652E" w:rsidP="0059652E">
      <w:pPr>
        <w:spacing w:after="30" w:line="366" w:lineRule="auto"/>
        <w:ind w:left="-5" w:hanging="10"/>
      </w:pPr>
      <w:r>
        <w:rPr>
          <w:noProof/>
          <w:lang w:eastAsia="en-ZA"/>
        </w:rPr>
        <mc:AlternateContent>
          <mc:Choice Requires="wpg">
            <w:drawing>
              <wp:anchor distT="0" distB="0" distL="114300" distR="114300" simplePos="0" relativeHeight="251659264" behindDoc="0" locked="0" layoutInCell="1" allowOverlap="1" wp14:anchorId="2A0C8F32" wp14:editId="3EDE489B">
                <wp:simplePos x="0" y="0"/>
                <wp:positionH relativeFrom="page">
                  <wp:posOffset>485775</wp:posOffset>
                </wp:positionH>
                <wp:positionV relativeFrom="page">
                  <wp:posOffset>10019665</wp:posOffset>
                </wp:positionV>
                <wp:extent cx="6591300" cy="3175"/>
                <wp:effectExtent l="0" t="0" r="0" b="0"/>
                <wp:wrapTopAndBottom/>
                <wp:docPr id="1657" name="Group 1657"/>
                <wp:cNvGraphicFramePr/>
                <a:graphic xmlns:a="http://schemas.openxmlformats.org/drawingml/2006/main">
                  <a:graphicData uri="http://schemas.microsoft.com/office/word/2010/wordprocessingGroup">
                    <wpg:wgp>
                      <wpg:cNvGrpSpPr/>
                      <wpg:grpSpPr>
                        <a:xfrm>
                          <a:off x="0" y="0"/>
                          <a:ext cx="6591046" cy="3048"/>
                          <a:chOff x="0" y="0"/>
                          <a:chExt cx="6591046" cy="3048"/>
                        </a:xfrm>
                      </wpg:grpSpPr>
                      <wps:wsp>
                        <wps:cNvPr id="1897" name="Shape 1897"/>
                        <wps:cNvSpPr/>
                        <wps:spPr>
                          <a:xfrm>
                            <a:off x="0" y="0"/>
                            <a:ext cx="6591046" cy="9144"/>
                          </a:xfrm>
                          <a:custGeom>
                            <a:avLst/>
                            <a:gdLst/>
                            <a:ahLst/>
                            <a:cxnLst/>
                            <a:rect l="0" t="0" r="0" b="0"/>
                            <a:pathLst>
                              <a:path w="6591046" h="9144">
                                <a:moveTo>
                                  <a:pt x="0" y="0"/>
                                </a:moveTo>
                                <a:lnTo>
                                  <a:pt x="6591046" y="0"/>
                                </a:lnTo>
                                <a:lnTo>
                                  <a:pt x="6591046"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57879927" id="Group 1657" o:spid="_x0000_s1026" style="position:absolute;margin-left:38.25pt;margin-top:788.95pt;width:519pt;height:.25pt;z-index:251659264;mso-position-horizontal-relative:page;mso-position-vertical-relative:page" coordsize="6591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">
                <v:shape id="Shape 1897" o:spid="_x0000_s1027" style="position:absolute;width:65910;height:91;visibility:visible;mso-wrap-style:square;v-text-anchor:top" coordsize="65910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" path="m,l6591046,r,9144l,9144,,e" fillcolor="black" stroked="f" strokeweight="0">
                  <v:stroke miterlimit="83231f" joinstyle="miter"/>
                  <v:path arrowok="t" textboxrect="0,0,6591046,9144"/>
                </v:shape>
                <w10:wrap type="topAndBottom" anchorx="page" anchory="page"/>
              </v:group>
            </w:pict>
          </mc:Fallback>
        </mc:AlternateContent>
      </w:r>
      <w:r>
        <w:rPr>
          <w:rFonts w:ascii="Arial" w:eastAsia="Arial" w:hAnsi="Arial" w:cs="Arial"/>
          <w:sz w:val="16"/>
        </w:rPr>
        <w:t xml:space="preserve">I declare that this assessment is my own original work except for source material explicitly acknowledged. I also declare that this assessment or any other of my original work related to it has not been previously, or is not being simultaneously, submitted for this or any other course. I am aware of the AI policy and acknowledge that I have not used any AI technology to generate or manipulate data, other than as permitted by the assessment instructions. I also declare that I am aware of the Institution’s policy and regulations on honesty in academic work as set out in the Conditions of Enrolment, and of the disciplinary guidelines applicable to breaches of such policy and regulations. </w:t>
      </w:r>
    </w:p>
    <w:p w14:paraId="124AD2A4" w14:textId="77777777" w:rsidR="0059652E" w:rsidRDefault="0059652E" w:rsidP="0059652E">
      <w:pPr>
        <w:spacing w:after="0"/>
      </w:pPr>
      <w:r>
        <w:rPr>
          <w:rFonts w:ascii="Arial" w:eastAsia="Arial" w:hAnsi="Arial" w:cs="Arial"/>
          <w:b/>
          <w:sz w:val="20"/>
        </w:rPr>
        <w:t xml:space="preserve"> </w:t>
      </w:r>
    </w:p>
    <w:tbl>
      <w:tblPr>
        <w:tblStyle w:val="TableGrid"/>
        <w:tblW w:w="9918" w:type="dxa"/>
        <w:tblInd w:w="0" w:type="dxa"/>
        <w:tblCellMar>
          <w:top w:w="14" w:type="dxa"/>
          <w:left w:w="5" w:type="dxa"/>
          <w:right w:w="115" w:type="dxa"/>
        </w:tblCellMar>
        <w:tblLook w:val="04A0" w:firstRow="1" w:lastRow="0" w:firstColumn="1" w:lastColumn="0" w:noHBand="0" w:noVBand="1"/>
      </w:tblPr>
      <w:tblGrid>
        <w:gridCol w:w="5272"/>
        <w:gridCol w:w="4646"/>
      </w:tblGrid>
      <w:tr w:rsidR="0059652E" w14:paraId="58236E60" w14:textId="77777777" w:rsidTr="0059652E">
        <w:trPr>
          <w:trHeight w:val="862"/>
        </w:trPr>
        <w:tc>
          <w:tcPr>
            <w:tcW w:w="5272" w:type="dxa"/>
            <w:tcBorders>
              <w:top w:val="single" w:sz="4" w:space="0" w:color="000000"/>
              <w:left w:val="single" w:sz="4" w:space="0" w:color="000000"/>
              <w:bottom w:val="single" w:sz="4" w:space="0" w:color="000000"/>
              <w:right w:val="single" w:sz="4" w:space="0" w:color="000000"/>
            </w:tcBorders>
          </w:tcPr>
          <w:p w14:paraId="5B7FA1D6" w14:textId="77777777" w:rsidR="0059652E" w:rsidRDefault="0059652E" w:rsidP="000C09D8">
            <w:r>
              <w:rPr>
                <w:rFonts w:ascii="Arial" w:eastAsia="Arial" w:hAnsi="Arial" w:cs="Arial"/>
                <w:b/>
              </w:rPr>
              <w:t>Signature A.N Zwane</w:t>
            </w:r>
          </w:p>
        </w:tc>
        <w:tc>
          <w:tcPr>
            <w:tcW w:w="4646" w:type="dxa"/>
            <w:tcBorders>
              <w:top w:val="single" w:sz="4" w:space="0" w:color="000000"/>
              <w:left w:val="single" w:sz="4" w:space="0" w:color="000000"/>
              <w:bottom w:val="single" w:sz="4" w:space="0" w:color="000000"/>
              <w:right w:val="single" w:sz="4" w:space="0" w:color="000000"/>
            </w:tcBorders>
          </w:tcPr>
          <w:p w14:paraId="4A707ACA" w14:textId="3EE35D1C" w:rsidR="0059652E" w:rsidRDefault="0059652E" w:rsidP="000C09D8">
            <w:pPr>
              <w:jc w:val="both"/>
            </w:pPr>
            <w:r>
              <w:rPr>
                <w:rFonts w:ascii="Arial" w:eastAsia="Arial" w:hAnsi="Arial" w:cs="Arial"/>
                <w:b/>
              </w:rPr>
              <w:t>Date:</w:t>
            </w:r>
            <w:r w:rsidR="00362A0E">
              <w:rPr>
                <w:rFonts w:ascii="Arial" w:eastAsia="Arial" w:hAnsi="Arial" w:cs="Arial"/>
                <w:b/>
              </w:rPr>
              <w:t xml:space="preserve"> 10 November 2025</w:t>
            </w:r>
          </w:p>
        </w:tc>
      </w:tr>
    </w:tbl>
    <w:p w14:paraId="624E2E4B" w14:textId="77777777" w:rsidR="0059652E" w:rsidRDefault="0059652E" w:rsidP="0059652E">
      <w:pPr>
        <w:spacing w:after="130"/>
      </w:pPr>
      <w:r>
        <w:rPr>
          <w:rFonts w:ascii="Arial" w:eastAsia="Arial" w:hAnsi="Arial" w:cs="Arial"/>
          <w:b/>
          <w:sz w:val="20"/>
        </w:rPr>
        <w:t xml:space="preserve"> </w:t>
      </w:r>
    </w:p>
    <w:p w14:paraId="6C52CFC8" w14:textId="77777777" w:rsidR="0059652E" w:rsidRDefault="0059652E" w:rsidP="0059652E">
      <w:pPr>
        <w:spacing w:after="0"/>
        <w:ind w:left="-5" w:hanging="10"/>
      </w:pPr>
      <w:r>
        <w:rPr>
          <w:rFonts w:ascii="Arial" w:eastAsia="Arial" w:hAnsi="Arial" w:cs="Arial"/>
          <w:b/>
          <w:sz w:val="20"/>
        </w:rPr>
        <w:t xml:space="preserve">Lecturer’s Comments: </w:t>
      </w:r>
    </w:p>
    <w:p w14:paraId="3FFA1202" w14:textId="77777777" w:rsidR="0059652E" w:rsidRDefault="0059652E" w:rsidP="0059652E">
      <w:pPr>
        <w:rPr>
          <w:rFonts w:ascii="Arial" w:hAnsi="Arial" w:cs="Arial"/>
          <w:sz w:val="28"/>
          <w:szCs w:val="28"/>
          <w:u w:val="single"/>
        </w:rPr>
      </w:pPr>
    </w:p>
    <w:p w14:paraId="7791B55C" w14:textId="77777777" w:rsidR="0059652E" w:rsidRDefault="0059652E" w:rsidP="0059652E"/>
    <w:tbl>
      <w:tblPr>
        <w:tblStyle w:val="TableGrid"/>
        <w:tblW w:w="9781" w:type="dxa"/>
        <w:tblInd w:w="-5" w:type="dxa"/>
        <w:tblCellMar>
          <w:top w:w="12" w:type="dxa"/>
          <w:left w:w="108" w:type="dxa"/>
          <w:right w:w="115" w:type="dxa"/>
        </w:tblCellMar>
        <w:tblLook w:val="04A0" w:firstRow="1" w:lastRow="0" w:firstColumn="1" w:lastColumn="0" w:noHBand="0" w:noVBand="1"/>
      </w:tblPr>
      <w:tblGrid>
        <w:gridCol w:w="9781"/>
      </w:tblGrid>
      <w:tr w:rsidR="0059652E" w14:paraId="695CB4DF" w14:textId="77777777" w:rsidTr="0059652E">
        <w:trPr>
          <w:trHeight w:val="1769"/>
        </w:trPr>
        <w:tc>
          <w:tcPr>
            <w:tcW w:w="9781" w:type="dxa"/>
            <w:tcBorders>
              <w:top w:val="single" w:sz="4" w:space="0" w:color="000000"/>
              <w:left w:val="single" w:sz="4" w:space="0" w:color="000000"/>
              <w:bottom w:val="single" w:sz="4" w:space="0" w:color="000000"/>
              <w:right w:val="single" w:sz="4" w:space="0" w:color="000000"/>
            </w:tcBorders>
          </w:tcPr>
          <w:p w14:paraId="2BE77413" w14:textId="77777777" w:rsidR="0059652E" w:rsidRDefault="0059652E" w:rsidP="000C09D8"/>
        </w:tc>
      </w:tr>
    </w:tbl>
    <w:p w14:paraId="2493C327" w14:textId="77777777" w:rsidR="0059652E" w:rsidRDefault="0059652E" w:rsidP="0059652E">
      <w:pPr>
        <w:spacing w:after="0"/>
      </w:pPr>
    </w:p>
    <w:tbl>
      <w:tblPr>
        <w:tblStyle w:val="TableGrid"/>
        <w:tblW w:w="9776" w:type="dxa"/>
        <w:tblInd w:w="0" w:type="dxa"/>
        <w:tblCellMar>
          <w:top w:w="12" w:type="dxa"/>
          <w:right w:w="115" w:type="dxa"/>
        </w:tblCellMar>
        <w:tblLook w:val="04A0" w:firstRow="1" w:lastRow="0" w:firstColumn="1" w:lastColumn="0" w:noHBand="0" w:noVBand="1"/>
      </w:tblPr>
      <w:tblGrid>
        <w:gridCol w:w="5271"/>
        <w:gridCol w:w="725"/>
        <w:gridCol w:w="3780"/>
      </w:tblGrid>
      <w:tr w:rsidR="0059652E" w14:paraId="74982931" w14:textId="77777777" w:rsidTr="0059652E">
        <w:trPr>
          <w:trHeight w:val="578"/>
        </w:trPr>
        <w:tc>
          <w:tcPr>
            <w:tcW w:w="5271" w:type="dxa"/>
            <w:tcBorders>
              <w:top w:val="single" w:sz="4" w:space="0" w:color="000000"/>
              <w:left w:val="single" w:sz="4" w:space="0" w:color="000000"/>
              <w:bottom w:val="single" w:sz="4" w:space="0" w:color="000000"/>
              <w:right w:val="nil"/>
            </w:tcBorders>
          </w:tcPr>
          <w:p w14:paraId="53B27779" w14:textId="77777777" w:rsidR="0059652E" w:rsidRDefault="0059652E" w:rsidP="000C09D8">
            <w:pPr>
              <w:ind w:left="5"/>
            </w:pPr>
            <w:r>
              <w:rPr>
                <w:rFonts w:ascii="Arial" w:eastAsia="Arial" w:hAnsi="Arial" w:cs="Arial"/>
                <w:b/>
              </w:rPr>
              <w:t>Marks Awarded:</w:t>
            </w:r>
            <w:r>
              <w:rPr>
                <w:rFonts w:ascii="Arial" w:eastAsia="Arial" w:hAnsi="Arial" w:cs="Arial"/>
              </w:rPr>
              <w:t xml:space="preserve"> </w:t>
            </w:r>
          </w:p>
        </w:tc>
        <w:tc>
          <w:tcPr>
            <w:tcW w:w="725" w:type="dxa"/>
            <w:tcBorders>
              <w:top w:val="single" w:sz="4" w:space="0" w:color="000000"/>
              <w:left w:val="nil"/>
              <w:bottom w:val="single" w:sz="4" w:space="0" w:color="000000"/>
              <w:right w:val="nil"/>
            </w:tcBorders>
          </w:tcPr>
          <w:p w14:paraId="009E41AA" w14:textId="77777777" w:rsidR="0059652E" w:rsidRDefault="0059652E" w:rsidP="000C09D8"/>
        </w:tc>
        <w:tc>
          <w:tcPr>
            <w:tcW w:w="3780" w:type="dxa"/>
            <w:tcBorders>
              <w:top w:val="single" w:sz="4" w:space="0" w:color="000000"/>
              <w:left w:val="nil"/>
              <w:bottom w:val="single" w:sz="4" w:space="0" w:color="000000"/>
              <w:right w:val="single" w:sz="4" w:space="0" w:color="000000"/>
            </w:tcBorders>
          </w:tcPr>
          <w:p w14:paraId="5249CF07" w14:textId="77777777" w:rsidR="0059652E" w:rsidRDefault="0059652E" w:rsidP="000C09D8">
            <w:r>
              <w:rPr>
                <w:rFonts w:ascii="Arial" w:eastAsia="Arial" w:hAnsi="Arial" w:cs="Arial"/>
                <w:b/>
              </w:rPr>
              <w:t xml:space="preserve">% </w:t>
            </w:r>
          </w:p>
        </w:tc>
      </w:tr>
      <w:tr w:rsidR="0059652E" w14:paraId="5BB1BB84" w14:textId="77777777" w:rsidTr="0059652E">
        <w:trPr>
          <w:trHeight w:val="355"/>
        </w:trPr>
        <w:tc>
          <w:tcPr>
            <w:tcW w:w="5271" w:type="dxa"/>
            <w:tcBorders>
              <w:top w:val="single" w:sz="4" w:space="0" w:color="000000"/>
              <w:left w:val="nil"/>
              <w:bottom w:val="single" w:sz="4" w:space="0" w:color="000000"/>
              <w:right w:val="nil"/>
            </w:tcBorders>
          </w:tcPr>
          <w:p w14:paraId="0C712674" w14:textId="77777777" w:rsidR="0059652E" w:rsidRDefault="0059652E" w:rsidP="000C09D8">
            <w:r>
              <w:rPr>
                <w:rFonts w:ascii="Arial" w:eastAsia="Arial" w:hAnsi="Arial" w:cs="Arial"/>
                <w:b/>
              </w:rPr>
              <w:t xml:space="preserve"> </w:t>
            </w:r>
          </w:p>
        </w:tc>
        <w:tc>
          <w:tcPr>
            <w:tcW w:w="725" w:type="dxa"/>
            <w:tcBorders>
              <w:top w:val="single" w:sz="4" w:space="0" w:color="000000"/>
              <w:left w:val="nil"/>
              <w:bottom w:val="single" w:sz="4" w:space="0" w:color="000000"/>
              <w:right w:val="nil"/>
            </w:tcBorders>
          </w:tcPr>
          <w:p w14:paraId="6BDCE81C" w14:textId="77777777" w:rsidR="0059652E" w:rsidRDefault="0059652E" w:rsidP="000C09D8"/>
        </w:tc>
        <w:tc>
          <w:tcPr>
            <w:tcW w:w="3780" w:type="dxa"/>
            <w:tcBorders>
              <w:top w:val="single" w:sz="4" w:space="0" w:color="000000"/>
              <w:left w:val="nil"/>
              <w:bottom w:val="single" w:sz="4" w:space="0" w:color="000000"/>
              <w:right w:val="nil"/>
            </w:tcBorders>
          </w:tcPr>
          <w:p w14:paraId="14C16E50" w14:textId="77777777" w:rsidR="0059652E" w:rsidRDefault="0059652E" w:rsidP="000C09D8"/>
        </w:tc>
      </w:tr>
      <w:tr w:rsidR="0059652E" w14:paraId="41F70512" w14:textId="77777777" w:rsidTr="0059652E">
        <w:trPr>
          <w:trHeight w:val="859"/>
        </w:trPr>
        <w:tc>
          <w:tcPr>
            <w:tcW w:w="5271" w:type="dxa"/>
            <w:tcBorders>
              <w:top w:val="single" w:sz="4" w:space="0" w:color="000000"/>
              <w:left w:val="single" w:sz="4" w:space="0" w:color="000000"/>
              <w:bottom w:val="single" w:sz="4" w:space="0" w:color="000000"/>
              <w:right w:val="single" w:sz="4" w:space="0" w:color="000000"/>
            </w:tcBorders>
          </w:tcPr>
          <w:p w14:paraId="4C73A998" w14:textId="77777777" w:rsidR="0059652E" w:rsidRDefault="0059652E" w:rsidP="000C09D8">
            <w:pPr>
              <w:ind w:left="5"/>
            </w:pPr>
            <w:r>
              <w:rPr>
                <w:rFonts w:ascii="Arial" w:eastAsia="Arial" w:hAnsi="Arial" w:cs="Arial"/>
                <w:b/>
              </w:rPr>
              <w:t xml:space="preserve">Signature </w:t>
            </w:r>
          </w:p>
        </w:tc>
        <w:tc>
          <w:tcPr>
            <w:tcW w:w="4505" w:type="dxa"/>
            <w:gridSpan w:val="2"/>
            <w:tcBorders>
              <w:top w:val="single" w:sz="4" w:space="0" w:color="000000"/>
              <w:left w:val="single" w:sz="4" w:space="0" w:color="000000"/>
              <w:bottom w:val="single" w:sz="4" w:space="0" w:color="000000"/>
              <w:right w:val="single" w:sz="4" w:space="0" w:color="000000"/>
            </w:tcBorders>
          </w:tcPr>
          <w:p w14:paraId="0C3E029D" w14:textId="77777777" w:rsidR="0059652E" w:rsidRDefault="0059652E" w:rsidP="000C09D8">
            <w:pPr>
              <w:ind w:left="5"/>
            </w:pPr>
            <w:r>
              <w:rPr>
                <w:rFonts w:ascii="Arial" w:eastAsia="Arial" w:hAnsi="Arial" w:cs="Arial"/>
                <w:b/>
              </w:rPr>
              <w:t xml:space="preserve">Date </w:t>
            </w:r>
          </w:p>
        </w:tc>
      </w:tr>
    </w:tbl>
    <w:p w14:paraId="3C8A5AAE" w14:textId="77777777" w:rsidR="0059652E" w:rsidRDefault="0059652E" w:rsidP="0059652E">
      <w:pPr>
        <w:spacing w:after="409"/>
      </w:pPr>
      <w:r>
        <w:rPr>
          <w:rFonts w:ascii="Arial" w:eastAsia="Arial" w:hAnsi="Arial" w:cs="Arial"/>
          <w:sz w:val="2"/>
        </w:rPr>
        <w:t xml:space="preserve"> </w:t>
      </w:r>
    </w:p>
    <w:p w14:paraId="22C5A891" w14:textId="77777777" w:rsidR="0059652E" w:rsidRDefault="0059652E" w:rsidP="0059652E">
      <w:pPr>
        <w:spacing w:before="26" w:after="0" w:line="227" w:lineRule="auto"/>
      </w:pPr>
      <w:r>
        <w:rPr>
          <w:rFonts w:ascii="Arial" w:eastAsia="Arial" w:hAnsi="Arial" w:cs="Arial"/>
          <w:sz w:val="14"/>
        </w:rPr>
        <w:t>Eduvos (Pty) Ltd. (formerly Pearson Institute of Higher Education) is registered with the Department of Higher Education and Training as a private higher education institution under the Higher Education Act, 101, of 1997. Registration Certificate number: 2001/HE07/008</w:t>
      </w:r>
      <w:r>
        <w:rPr>
          <w:rFonts w:ascii="Arial" w:eastAsia="Arial" w:hAnsi="Arial" w:cs="Arial"/>
          <w:sz w:val="20"/>
        </w:rPr>
        <w:t xml:space="preserve"> </w:t>
      </w:r>
    </w:p>
    <w:p w14:paraId="13E096F9" w14:textId="77777777" w:rsidR="0059652E" w:rsidRDefault="0059652E" w:rsidP="0059652E">
      <w:pPr>
        <w:rPr>
          <w:rFonts w:ascii="Arial" w:hAnsi="Arial" w:cs="Arial"/>
        </w:rPr>
      </w:pPr>
    </w:p>
    <w:p w14:paraId="2471B89F" w14:textId="77777777" w:rsidR="00982A44" w:rsidRDefault="00982A44" w:rsidP="0059652E">
      <w:pPr>
        <w:rPr>
          <w:rFonts w:ascii="Arial" w:hAnsi="Arial" w:cs="Arial"/>
        </w:rPr>
      </w:pPr>
    </w:p>
    <w:p w14:paraId="305872E0" w14:textId="77777777" w:rsidR="00982A44" w:rsidRDefault="00982A44" w:rsidP="0059652E">
      <w:pPr>
        <w:rPr>
          <w:rFonts w:ascii="Arial" w:hAnsi="Arial" w:cs="Arial"/>
        </w:rPr>
      </w:pPr>
    </w:p>
    <w:sdt>
      <w:sdtPr>
        <w:rPr>
          <w:rFonts w:asciiTheme="minorHAnsi" w:eastAsiaTheme="minorHAnsi" w:hAnsiTheme="minorHAnsi" w:cstheme="minorBidi"/>
          <w:color w:val="auto"/>
          <w:kern w:val="2"/>
          <w:sz w:val="24"/>
          <w:szCs w:val="24"/>
          <w:lang w:val="en-ZA"/>
          <w14:ligatures w14:val="standardContextual"/>
        </w:rPr>
        <w:id w:val="961232589"/>
        <w:docPartObj>
          <w:docPartGallery w:val="Table of Contents"/>
          <w:docPartUnique/>
        </w:docPartObj>
      </w:sdtPr>
      <w:sdtEndPr>
        <w:rPr>
          <w:rFonts w:ascii="Arial" w:hAnsi="Arial" w:cs="Arial"/>
          <w:b/>
          <w:bCs/>
          <w:noProof/>
        </w:rPr>
      </w:sdtEndPr>
      <w:sdtContent>
        <w:p w14:paraId="4B050B2B" w14:textId="72C60A31" w:rsidR="0059652E" w:rsidRPr="00982A44" w:rsidRDefault="0059652E">
          <w:pPr>
            <w:pStyle w:val="TOCHeading"/>
            <w:rPr>
              <w:sz w:val="40"/>
              <w:szCs w:val="40"/>
            </w:rPr>
          </w:pPr>
          <w:r w:rsidRPr="00982A44">
            <w:rPr>
              <w:sz w:val="40"/>
              <w:szCs w:val="40"/>
            </w:rPr>
            <w:t>Table of Contents</w:t>
          </w:r>
        </w:p>
        <w:p w14:paraId="18957420" w14:textId="6F488847" w:rsidR="00982A44" w:rsidRPr="00982A44" w:rsidRDefault="0059652E">
          <w:pPr>
            <w:pStyle w:val="TOC1"/>
            <w:tabs>
              <w:tab w:val="right" w:leader="dot" w:pos="9016"/>
            </w:tabs>
            <w:rPr>
              <w:rFonts w:ascii="Arial" w:hAnsi="Arial" w:cs="Arial"/>
              <w:noProof/>
            </w:rPr>
          </w:pPr>
          <w:r w:rsidRPr="00982A44">
            <w:rPr>
              <w:rFonts w:ascii="Arial" w:hAnsi="Arial" w:cs="Arial"/>
            </w:rPr>
            <w:fldChar w:fldCharType="begin"/>
          </w:r>
          <w:r w:rsidRPr="00982A44">
            <w:rPr>
              <w:rFonts w:ascii="Arial" w:hAnsi="Arial" w:cs="Arial"/>
            </w:rPr>
            <w:instrText xml:space="preserve"> TOC \o "1-3" \h \z \u </w:instrText>
          </w:r>
          <w:r w:rsidRPr="00982A44">
            <w:rPr>
              <w:rFonts w:ascii="Arial" w:hAnsi="Arial" w:cs="Arial"/>
            </w:rPr>
            <w:fldChar w:fldCharType="separate"/>
          </w:r>
          <w:hyperlink w:anchor="_Toc213628352" w:history="1">
            <w:r w:rsidR="00982A44" w:rsidRPr="00982A44">
              <w:rPr>
                <w:rStyle w:val="Hyperlink"/>
                <w:rFonts w:ascii="Arial" w:hAnsi="Arial" w:cs="Arial"/>
                <w:noProof/>
              </w:rPr>
              <w:t>Question 1</w:t>
            </w:r>
            <w:r w:rsidR="00982A44" w:rsidRPr="00982A44">
              <w:rPr>
                <w:rFonts w:ascii="Arial" w:hAnsi="Arial" w:cs="Arial"/>
                <w:noProof/>
                <w:webHidden/>
              </w:rPr>
              <w:tab/>
            </w:r>
            <w:r w:rsidR="00982A44" w:rsidRPr="00982A44">
              <w:rPr>
                <w:rFonts w:ascii="Arial" w:hAnsi="Arial" w:cs="Arial"/>
                <w:noProof/>
                <w:webHidden/>
              </w:rPr>
              <w:fldChar w:fldCharType="begin"/>
            </w:r>
            <w:r w:rsidR="00982A44" w:rsidRPr="00982A44">
              <w:rPr>
                <w:rFonts w:ascii="Arial" w:hAnsi="Arial" w:cs="Arial"/>
                <w:noProof/>
                <w:webHidden/>
              </w:rPr>
              <w:instrText xml:space="preserve"> PAGEREF _Toc213628352 \h </w:instrText>
            </w:r>
            <w:r w:rsidR="00982A44" w:rsidRPr="00982A44">
              <w:rPr>
                <w:rFonts w:ascii="Arial" w:hAnsi="Arial" w:cs="Arial"/>
                <w:noProof/>
                <w:webHidden/>
              </w:rPr>
            </w:r>
            <w:r w:rsidR="00982A44" w:rsidRPr="00982A44">
              <w:rPr>
                <w:rFonts w:ascii="Arial" w:hAnsi="Arial" w:cs="Arial"/>
                <w:noProof/>
                <w:webHidden/>
              </w:rPr>
              <w:fldChar w:fldCharType="separate"/>
            </w:r>
            <w:r w:rsidR="00982A44" w:rsidRPr="00982A44">
              <w:rPr>
                <w:rFonts w:ascii="Arial" w:hAnsi="Arial" w:cs="Arial"/>
                <w:noProof/>
                <w:webHidden/>
              </w:rPr>
              <w:t>3</w:t>
            </w:r>
            <w:r w:rsidR="00982A44" w:rsidRPr="00982A44">
              <w:rPr>
                <w:rFonts w:ascii="Arial" w:hAnsi="Arial" w:cs="Arial"/>
                <w:noProof/>
                <w:webHidden/>
              </w:rPr>
              <w:fldChar w:fldCharType="end"/>
            </w:r>
          </w:hyperlink>
        </w:p>
        <w:p w14:paraId="3894B094" w14:textId="5487BEBC" w:rsidR="00982A44" w:rsidRPr="00982A44" w:rsidRDefault="00982A44">
          <w:pPr>
            <w:pStyle w:val="TOC1"/>
            <w:tabs>
              <w:tab w:val="right" w:leader="dot" w:pos="9016"/>
            </w:tabs>
            <w:rPr>
              <w:rFonts w:ascii="Arial" w:hAnsi="Arial" w:cs="Arial"/>
              <w:noProof/>
            </w:rPr>
          </w:pPr>
          <w:hyperlink w:anchor="_Toc213628353" w:history="1">
            <w:r w:rsidRPr="00982A44">
              <w:rPr>
                <w:rStyle w:val="Hyperlink"/>
                <w:rFonts w:ascii="Arial" w:hAnsi="Arial" w:cs="Arial"/>
                <w:noProof/>
              </w:rPr>
              <w:t>Question 2</w:t>
            </w:r>
            <w:r w:rsidRPr="00982A44">
              <w:rPr>
                <w:rFonts w:ascii="Arial" w:hAnsi="Arial" w:cs="Arial"/>
                <w:noProof/>
                <w:webHidden/>
              </w:rPr>
              <w:tab/>
            </w:r>
            <w:r w:rsidRPr="00982A44">
              <w:rPr>
                <w:rFonts w:ascii="Arial" w:hAnsi="Arial" w:cs="Arial"/>
                <w:noProof/>
                <w:webHidden/>
              </w:rPr>
              <w:fldChar w:fldCharType="begin"/>
            </w:r>
            <w:r w:rsidRPr="00982A44">
              <w:rPr>
                <w:rFonts w:ascii="Arial" w:hAnsi="Arial" w:cs="Arial"/>
                <w:noProof/>
                <w:webHidden/>
              </w:rPr>
              <w:instrText xml:space="preserve"> PAGEREF _Toc213628353 \h </w:instrText>
            </w:r>
            <w:r w:rsidRPr="00982A44">
              <w:rPr>
                <w:rFonts w:ascii="Arial" w:hAnsi="Arial" w:cs="Arial"/>
                <w:noProof/>
                <w:webHidden/>
              </w:rPr>
            </w:r>
            <w:r w:rsidRPr="00982A44">
              <w:rPr>
                <w:rFonts w:ascii="Arial" w:hAnsi="Arial" w:cs="Arial"/>
                <w:noProof/>
                <w:webHidden/>
              </w:rPr>
              <w:fldChar w:fldCharType="separate"/>
            </w:r>
            <w:r w:rsidRPr="00982A44">
              <w:rPr>
                <w:rFonts w:ascii="Arial" w:hAnsi="Arial" w:cs="Arial"/>
                <w:noProof/>
                <w:webHidden/>
              </w:rPr>
              <w:t>5</w:t>
            </w:r>
            <w:r w:rsidRPr="00982A44">
              <w:rPr>
                <w:rFonts w:ascii="Arial" w:hAnsi="Arial" w:cs="Arial"/>
                <w:noProof/>
                <w:webHidden/>
              </w:rPr>
              <w:fldChar w:fldCharType="end"/>
            </w:r>
          </w:hyperlink>
        </w:p>
        <w:p w14:paraId="3B46FADD" w14:textId="688F02AF" w:rsidR="00982A44" w:rsidRPr="00982A44" w:rsidRDefault="00982A44">
          <w:pPr>
            <w:pStyle w:val="TOC2"/>
            <w:tabs>
              <w:tab w:val="right" w:leader="dot" w:pos="9016"/>
            </w:tabs>
            <w:rPr>
              <w:rFonts w:ascii="Arial" w:hAnsi="Arial" w:cs="Arial"/>
              <w:noProof/>
            </w:rPr>
          </w:pPr>
          <w:hyperlink w:anchor="_Toc213628354" w:history="1">
            <w:r w:rsidRPr="00982A44">
              <w:rPr>
                <w:rStyle w:val="Hyperlink"/>
                <w:rFonts w:ascii="Arial" w:hAnsi="Arial" w:cs="Arial"/>
                <w:noProof/>
              </w:rPr>
              <w:t>2.1. Best Practices.</w:t>
            </w:r>
            <w:r w:rsidRPr="00982A44">
              <w:rPr>
                <w:rFonts w:ascii="Arial" w:hAnsi="Arial" w:cs="Arial"/>
                <w:noProof/>
                <w:webHidden/>
              </w:rPr>
              <w:tab/>
            </w:r>
            <w:r w:rsidRPr="00982A44">
              <w:rPr>
                <w:rFonts w:ascii="Arial" w:hAnsi="Arial" w:cs="Arial"/>
                <w:noProof/>
                <w:webHidden/>
              </w:rPr>
              <w:fldChar w:fldCharType="begin"/>
            </w:r>
            <w:r w:rsidRPr="00982A44">
              <w:rPr>
                <w:rFonts w:ascii="Arial" w:hAnsi="Arial" w:cs="Arial"/>
                <w:noProof/>
                <w:webHidden/>
              </w:rPr>
              <w:instrText xml:space="preserve"> PAGEREF _Toc213628354 \h </w:instrText>
            </w:r>
            <w:r w:rsidRPr="00982A44">
              <w:rPr>
                <w:rFonts w:ascii="Arial" w:hAnsi="Arial" w:cs="Arial"/>
                <w:noProof/>
                <w:webHidden/>
              </w:rPr>
            </w:r>
            <w:r w:rsidRPr="00982A44">
              <w:rPr>
                <w:rFonts w:ascii="Arial" w:hAnsi="Arial" w:cs="Arial"/>
                <w:noProof/>
                <w:webHidden/>
              </w:rPr>
              <w:fldChar w:fldCharType="separate"/>
            </w:r>
            <w:r w:rsidRPr="00982A44">
              <w:rPr>
                <w:rFonts w:ascii="Arial" w:hAnsi="Arial" w:cs="Arial"/>
                <w:noProof/>
                <w:webHidden/>
              </w:rPr>
              <w:t>5</w:t>
            </w:r>
            <w:r w:rsidRPr="00982A44">
              <w:rPr>
                <w:rFonts w:ascii="Arial" w:hAnsi="Arial" w:cs="Arial"/>
                <w:noProof/>
                <w:webHidden/>
              </w:rPr>
              <w:fldChar w:fldCharType="end"/>
            </w:r>
          </w:hyperlink>
        </w:p>
        <w:p w14:paraId="2D12D165" w14:textId="75412F5C" w:rsidR="00982A44" w:rsidRPr="00982A44" w:rsidRDefault="00982A44">
          <w:pPr>
            <w:pStyle w:val="TOC2"/>
            <w:tabs>
              <w:tab w:val="right" w:leader="dot" w:pos="9016"/>
            </w:tabs>
            <w:rPr>
              <w:rFonts w:ascii="Arial" w:hAnsi="Arial" w:cs="Arial"/>
              <w:noProof/>
            </w:rPr>
          </w:pPr>
          <w:hyperlink w:anchor="_Toc213628355" w:history="1">
            <w:r w:rsidRPr="00982A44">
              <w:rPr>
                <w:rStyle w:val="Hyperlink"/>
                <w:rFonts w:ascii="Arial" w:hAnsi="Arial" w:cs="Arial"/>
                <w:noProof/>
              </w:rPr>
              <w:t>2.2.a. Role of traffic monitoring.</w:t>
            </w:r>
            <w:r w:rsidRPr="00982A44">
              <w:rPr>
                <w:rFonts w:ascii="Arial" w:hAnsi="Arial" w:cs="Arial"/>
                <w:noProof/>
                <w:webHidden/>
              </w:rPr>
              <w:tab/>
            </w:r>
            <w:r w:rsidRPr="00982A44">
              <w:rPr>
                <w:rFonts w:ascii="Arial" w:hAnsi="Arial" w:cs="Arial"/>
                <w:noProof/>
                <w:webHidden/>
              </w:rPr>
              <w:fldChar w:fldCharType="begin"/>
            </w:r>
            <w:r w:rsidRPr="00982A44">
              <w:rPr>
                <w:rFonts w:ascii="Arial" w:hAnsi="Arial" w:cs="Arial"/>
                <w:noProof/>
                <w:webHidden/>
              </w:rPr>
              <w:instrText xml:space="preserve"> PAGEREF _Toc213628355 \h </w:instrText>
            </w:r>
            <w:r w:rsidRPr="00982A44">
              <w:rPr>
                <w:rFonts w:ascii="Arial" w:hAnsi="Arial" w:cs="Arial"/>
                <w:noProof/>
                <w:webHidden/>
              </w:rPr>
            </w:r>
            <w:r w:rsidRPr="00982A44">
              <w:rPr>
                <w:rFonts w:ascii="Arial" w:hAnsi="Arial" w:cs="Arial"/>
                <w:noProof/>
                <w:webHidden/>
              </w:rPr>
              <w:fldChar w:fldCharType="separate"/>
            </w:r>
            <w:r w:rsidRPr="00982A44">
              <w:rPr>
                <w:rFonts w:ascii="Arial" w:hAnsi="Arial" w:cs="Arial"/>
                <w:noProof/>
                <w:webHidden/>
              </w:rPr>
              <w:t>5</w:t>
            </w:r>
            <w:r w:rsidRPr="00982A44">
              <w:rPr>
                <w:rFonts w:ascii="Arial" w:hAnsi="Arial" w:cs="Arial"/>
                <w:noProof/>
                <w:webHidden/>
              </w:rPr>
              <w:fldChar w:fldCharType="end"/>
            </w:r>
          </w:hyperlink>
        </w:p>
        <w:p w14:paraId="45F7D2C1" w14:textId="2C85CFAB" w:rsidR="00982A44" w:rsidRPr="00982A44" w:rsidRDefault="00982A44">
          <w:pPr>
            <w:pStyle w:val="TOC2"/>
            <w:tabs>
              <w:tab w:val="right" w:leader="dot" w:pos="9016"/>
            </w:tabs>
            <w:rPr>
              <w:rFonts w:ascii="Arial" w:hAnsi="Arial" w:cs="Arial"/>
              <w:noProof/>
            </w:rPr>
          </w:pPr>
          <w:hyperlink w:anchor="_Toc213628356" w:history="1">
            <w:r w:rsidRPr="00982A44">
              <w:rPr>
                <w:rStyle w:val="Hyperlink"/>
                <w:rFonts w:ascii="Arial" w:hAnsi="Arial" w:cs="Arial"/>
                <w:noProof/>
              </w:rPr>
              <w:t>b. Monitoring Strategy.</w:t>
            </w:r>
            <w:r w:rsidRPr="00982A44">
              <w:rPr>
                <w:rFonts w:ascii="Arial" w:hAnsi="Arial" w:cs="Arial"/>
                <w:noProof/>
                <w:webHidden/>
              </w:rPr>
              <w:tab/>
            </w:r>
            <w:r w:rsidRPr="00982A44">
              <w:rPr>
                <w:rFonts w:ascii="Arial" w:hAnsi="Arial" w:cs="Arial"/>
                <w:noProof/>
                <w:webHidden/>
              </w:rPr>
              <w:fldChar w:fldCharType="begin"/>
            </w:r>
            <w:r w:rsidRPr="00982A44">
              <w:rPr>
                <w:rFonts w:ascii="Arial" w:hAnsi="Arial" w:cs="Arial"/>
                <w:noProof/>
                <w:webHidden/>
              </w:rPr>
              <w:instrText xml:space="preserve"> PAGEREF _Toc213628356 \h </w:instrText>
            </w:r>
            <w:r w:rsidRPr="00982A44">
              <w:rPr>
                <w:rFonts w:ascii="Arial" w:hAnsi="Arial" w:cs="Arial"/>
                <w:noProof/>
                <w:webHidden/>
              </w:rPr>
            </w:r>
            <w:r w:rsidRPr="00982A44">
              <w:rPr>
                <w:rFonts w:ascii="Arial" w:hAnsi="Arial" w:cs="Arial"/>
                <w:noProof/>
                <w:webHidden/>
              </w:rPr>
              <w:fldChar w:fldCharType="separate"/>
            </w:r>
            <w:r w:rsidRPr="00982A44">
              <w:rPr>
                <w:rFonts w:ascii="Arial" w:hAnsi="Arial" w:cs="Arial"/>
                <w:noProof/>
                <w:webHidden/>
              </w:rPr>
              <w:t>6</w:t>
            </w:r>
            <w:r w:rsidRPr="00982A44">
              <w:rPr>
                <w:rFonts w:ascii="Arial" w:hAnsi="Arial" w:cs="Arial"/>
                <w:noProof/>
                <w:webHidden/>
              </w:rPr>
              <w:fldChar w:fldCharType="end"/>
            </w:r>
          </w:hyperlink>
        </w:p>
        <w:p w14:paraId="4F5CFF64" w14:textId="5DA54F4E" w:rsidR="00982A44" w:rsidRPr="00982A44" w:rsidRDefault="00982A44">
          <w:pPr>
            <w:pStyle w:val="TOC1"/>
            <w:tabs>
              <w:tab w:val="right" w:leader="dot" w:pos="9016"/>
            </w:tabs>
            <w:rPr>
              <w:rFonts w:ascii="Arial" w:hAnsi="Arial" w:cs="Arial"/>
              <w:noProof/>
            </w:rPr>
          </w:pPr>
          <w:hyperlink w:anchor="_Toc213628357" w:history="1">
            <w:r w:rsidRPr="00982A44">
              <w:rPr>
                <w:rStyle w:val="Hyperlink"/>
                <w:rFonts w:ascii="Arial" w:hAnsi="Arial" w:cs="Arial"/>
                <w:noProof/>
              </w:rPr>
              <w:t>Question 3</w:t>
            </w:r>
            <w:r w:rsidRPr="00982A44">
              <w:rPr>
                <w:rFonts w:ascii="Arial" w:hAnsi="Arial" w:cs="Arial"/>
                <w:noProof/>
                <w:webHidden/>
              </w:rPr>
              <w:tab/>
            </w:r>
            <w:r w:rsidRPr="00982A44">
              <w:rPr>
                <w:rFonts w:ascii="Arial" w:hAnsi="Arial" w:cs="Arial"/>
                <w:noProof/>
                <w:webHidden/>
              </w:rPr>
              <w:fldChar w:fldCharType="begin"/>
            </w:r>
            <w:r w:rsidRPr="00982A44">
              <w:rPr>
                <w:rFonts w:ascii="Arial" w:hAnsi="Arial" w:cs="Arial"/>
                <w:noProof/>
                <w:webHidden/>
              </w:rPr>
              <w:instrText xml:space="preserve"> PAGEREF _Toc213628357 \h </w:instrText>
            </w:r>
            <w:r w:rsidRPr="00982A44">
              <w:rPr>
                <w:rFonts w:ascii="Arial" w:hAnsi="Arial" w:cs="Arial"/>
                <w:noProof/>
                <w:webHidden/>
              </w:rPr>
            </w:r>
            <w:r w:rsidRPr="00982A44">
              <w:rPr>
                <w:rFonts w:ascii="Arial" w:hAnsi="Arial" w:cs="Arial"/>
                <w:noProof/>
                <w:webHidden/>
              </w:rPr>
              <w:fldChar w:fldCharType="separate"/>
            </w:r>
            <w:r w:rsidRPr="00982A44">
              <w:rPr>
                <w:rFonts w:ascii="Arial" w:hAnsi="Arial" w:cs="Arial"/>
                <w:noProof/>
                <w:webHidden/>
              </w:rPr>
              <w:t>6</w:t>
            </w:r>
            <w:r w:rsidRPr="00982A44">
              <w:rPr>
                <w:rFonts w:ascii="Arial" w:hAnsi="Arial" w:cs="Arial"/>
                <w:noProof/>
                <w:webHidden/>
              </w:rPr>
              <w:fldChar w:fldCharType="end"/>
            </w:r>
          </w:hyperlink>
        </w:p>
        <w:p w14:paraId="3DBE91E5" w14:textId="1DA875B7" w:rsidR="00982A44" w:rsidRPr="00982A44" w:rsidRDefault="00982A44">
          <w:pPr>
            <w:pStyle w:val="TOC2"/>
            <w:tabs>
              <w:tab w:val="right" w:leader="dot" w:pos="9016"/>
            </w:tabs>
            <w:rPr>
              <w:rFonts w:ascii="Arial" w:hAnsi="Arial" w:cs="Arial"/>
              <w:noProof/>
            </w:rPr>
          </w:pPr>
          <w:hyperlink w:anchor="_Toc213628358" w:history="1">
            <w:r w:rsidRPr="00982A44">
              <w:rPr>
                <w:rStyle w:val="Hyperlink"/>
                <w:rFonts w:ascii="Arial" w:hAnsi="Arial" w:cs="Arial"/>
                <w:noProof/>
              </w:rPr>
              <w:t>Subnet Plan:</w:t>
            </w:r>
            <w:r w:rsidRPr="00982A44">
              <w:rPr>
                <w:rFonts w:ascii="Arial" w:hAnsi="Arial" w:cs="Arial"/>
                <w:noProof/>
                <w:webHidden/>
              </w:rPr>
              <w:tab/>
            </w:r>
            <w:r w:rsidRPr="00982A44">
              <w:rPr>
                <w:rFonts w:ascii="Arial" w:hAnsi="Arial" w:cs="Arial"/>
                <w:noProof/>
                <w:webHidden/>
              </w:rPr>
              <w:fldChar w:fldCharType="begin"/>
            </w:r>
            <w:r w:rsidRPr="00982A44">
              <w:rPr>
                <w:rFonts w:ascii="Arial" w:hAnsi="Arial" w:cs="Arial"/>
                <w:noProof/>
                <w:webHidden/>
              </w:rPr>
              <w:instrText xml:space="preserve"> PAGEREF _Toc213628358 \h </w:instrText>
            </w:r>
            <w:r w:rsidRPr="00982A44">
              <w:rPr>
                <w:rFonts w:ascii="Arial" w:hAnsi="Arial" w:cs="Arial"/>
                <w:noProof/>
                <w:webHidden/>
              </w:rPr>
            </w:r>
            <w:r w:rsidRPr="00982A44">
              <w:rPr>
                <w:rFonts w:ascii="Arial" w:hAnsi="Arial" w:cs="Arial"/>
                <w:noProof/>
                <w:webHidden/>
              </w:rPr>
              <w:fldChar w:fldCharType="separate"/>
            </w:r>
            <w:r w:rsidRPr="00982A44">
              <w:rPr>
                <w:rFonts w:ascii="Arial" w:hAnsi="Arial" w:cs="Arial"/>
                <w:noProof/>
                <w:webHidden/>
              </w:rPr>
              <w:t>6</w:t>
            </w:r>
            <w:r w:rsidRPr="00982A44">
              <w:rPr>
                <w:rFonts w:ascii="Arial" w:hAnsi="Arial" w:cs="Arial"/>
                <w:noProof/>
                <w:webHidden/>
              </w:rPr>
              <w:fldChar w:fldCharType="end"/>
            </w:r>
          </w:hyperlink>
        </w:p>
        <w:p w14:paraId="52EFCD9D" w14:textId="63D21CD5" w:rsidR="00982A44" w:rsidRPr="00982A44" w:rsidRDefault="00982A44">
          <w:pPr>
            <w:pStyle w:val="TOC2"/>
            <w:tabs>
              <w:tab w:val="right" w:leader="dot" w:pos="9016"/>
            </w:tabs>
            <w:rPr>
              <w:rFonts w:ascii="Arial" w:hAnsi="Arial" w:cs="Arial"/>
              <w:noProof/>
            </w:rPr>
          </w:pPr>
          <w:hyperlink w:anchor="_Toc213628359" w:history="1">
            <w:r w:rsidRPr="00982A44">
              <w:rPr>
                <w:rStyle w:val="Hyperlink"/>
                <w:rFonts w:ascii="Arial" w:eastAsia="Times New Roman" w:hAnsi="Arial" w:cs="Arial"/>
                <w:noProof/>
                <w:lang w:eastAsia="en-ZA"/>
              </w:rPr>
              <w:t>Network Segmentation Best Principles.</w:t>
            </w:r>
            <w:r w:rsidRPr="00982A44">
              <w:rPr>
                <w:rFonts w:ascii="Arial" w:hAnsi="Arial" w:cs="Arial"/>
                <w:noProof/>
                <w:webHidden/>
              </w:rPr>
              <w:tab/>
            </w:r>
            <w:r w:rsidRPr="00982A44">
              <w:rPr>
                <w:rFonts w:ascii="Arial" w:hAnsi="Arial" w:cs="Arial"/>
                <w:noProof/>
                <w:webHidden/>
              </w:rPr>
              <w:fldChar w:fldCharType="begin"/>
            </w:r>
            <w:r w:rsidRPr="00982A44">
              <w:rPr>
                <w:rFonts w:ascii="Arial" w:hAnsi="Arial" w:cs="Arial"/>
                <w:noProof/>
                <w:webHidden/>
              </w:rPr>
              <w:instrText xml:space="preserve"> PAGEREF _Toc213628359 \h </w:instrText>
            </w:r>
            <w:r w:rsidRPr="00982A44">
              <w:rPr>
                <w:rFonts w:ascii="Arial" w:hAnsi="Arial" w:cs="Arial"/>
                <w:noProof/>
                <w:webHidden/>
              </w:rPr>
            </w:r>
            <w:r w:rsidRPr="00982A44">
              <w:rPr>
                <w:rFonts w:ascii="Arial" w:hAnsi="Arial" w:cs="Arial"/>
                <w:noProof/>
                <w:webHidden/>
              </w:rPr>
              <w:fldChar w:fldCharType="separate"/>
            </w:r>
            <w:r w:rsidRPr="00982A44">
              <w:rPr>
                <w:rFonts w:ascii="Arial" w:hAnsi="Arial" w:cs="Arial"/>
                <w:noProof/>
                <w:webHidden/>
              </w:rPr>
              <w:t>7</w:t>
            </w:r>
            <w:r w:rsidRPr="00982A44">
              <w:rPr>
                <w:rFonts w:ascii="Arial" w:hAnsi="Arial" w:cs="Arial"/>
                <w:noProof/>
                <w:webHidden/>
              </w:rPr>
              <w:fldChar w:fldCharType="end"/>
            </w:r>
          </w:hyperlink>
        </w:p>
        <w:p w14:paraId="54AFEE8E" w14:textId="0584FD21" w:rsidR="00982A44" w:rsidRPr="00982A44" w:rsidRDefault="00982A44">
          <w:pPr>
            <w:pStyle w:val="TOC1"/>
            <w:tabs>
              <w:tab w:val="right" w:leader="dot" w:pos="9016"/>
            </w:tabs>
            <w:rPr>
              <w:rFonts w:ascii="Arial" w:hAnsi="Arial" w:cs="Arial"/>
              <w:noProof/>
            </w:rPr>
          </w:pPr>
          <w:hyperlink w:anchor="_Toc213628360" w:history="1">
            <w:r w:rsidRPr="00982A44">
              <w:rPr>
                <w:rStyle w:val="Hyperlink"/>
                <w:rFonts w:ascii="Arial" w:eastAsia="Times New Roman" w:hAnsi="Arial" w:cs="Arial"/>
                <w:noProof/>
                <w:lang w:eastAsia="en-ZA"/>
              </w:rPr>
              <w:t>Question 4</w:t>
            </w:r>
            <w:r w:rsidRPr="00982A44">
              <w:rPr>
                <w:rFonts w:ascii="Arial" w:hAnsi="Arial" w:cs="Arial"/>
                <w:noProof/>
                <w:webHidden/>
              </w:rPr>
              <w:tab/>
            </w:r>
            <w:r w:rsidRPr="00982A44">
              <w:rPr>
                <w:rFonts w:ascii="Arial" w:hAnsi="Arial" w:cs="Arial"/>
                <w:noProof/>
                <w:webHidden/>
              </w:rPr>
              <w:fldChar w:fldCharType="begin"/>
            </w:r>
            <w:r w:rsidRPr="00982A44">
              <w:rPr>
                <w:rFonts w:ascii="Arial" w:hAnsi="Arial" w:cs="Arial"/>
                <w:noProof/>
                <w:webHidden/>
              </w:rPr>
              <w:instrText xml:space="preserve"> PAGEREF _Toc213628360 \h </w:instrText>
            </w:r>
            <w:r w:rsidRPr="00982A44">
              <w:rPr>
                <w:rFonts w:ascii="Arial" w:hAnsi="Arial" w:cs="Arial"/>
                <w:noProof/>
                <w:webHidden/>
              </w:rPr>
            </w:r>
            <w:r w:rsidRPr="00982A44">
              <w:rPr>
                <w:rFonts w:ascii="Arial" w:hAnsi="Arial" w:cs="Arial"/>
                <w:noProof/>
                <w:webHidden/>
              </w:rPr>
              <w:fldChar w:fldCharType="separate"/>
            </w:r>
            <w:r w:rsidRPr="00982A44">
              <w:rPr>
                <w:rFonts w:ascii="Arial" w:hAnsi="Arial" w:cs="Arial"/>
                <w:noProof/>
                <w:webHidden/>
              </w:rPr>
              <w:t>10</w:t>
            </w:r>
            <w:r w:rsidRPr="00982A44">
              <w:rPr>
                <w:rFonts w:ascii="Arial" w:hAnsi="Arial" w:cs="Arial"/>
                <w:noProof/>
                <w:webHidden/>
              </w:rPr>
              <w:fldChar w:fldCharType="end"/>
            </w:r>
          </w:hyperlink>
        </w:p>
        <w:p w14:paraId="7C5F9459" w14:textId="536D7D1B" w:rsidR="00982A44" w:rsidRPr="00982A44" w:rsidRDefault="00982A44">
          <w:pPr>
            <w:pStyle w:val="TOC2"/>
            <w:tabs>
              <w:tab w:val="right" w:leader="dot" w:pos="9016"/>
            </w:tabs>
            <w:rPr>
              <w:rFonts w:ascii="Arial" w:hAnsi="Arial" w:cs="Arial"/>
              <w:noProof/>
            </w:rPr>
          </w:pPr>
          <w:hyperlink w:anchor="_Toc213628361" w:history="1">
            <w:r w:rsidRPr="00982A44">
              <w:rPr>
                <w:rStyle w:val="Hyperlink"/>
                <w:rFonts w:ascii="Arial" w:hAnsi="Arial" w:cs="Arial"/>
                <w:noProof/>
                <w:lang w:eastAsia="en-ZA"/>
              </w:rPr>
              <w:t>4.1. Real-time visibility and threat detection plan</w:t>
            </w:r>
            <w:r w:rsidRPr="00982A44">
              <w:rPr>
                <w:rFonts w:ascii="Arial" w:hAnsi="Arial" w:cs="Arial"/>
                <w:noProof/>
                <w:webHidden/>
              </w:rPr>
              <w:tab/>
            </w:r>
            <w:r w:rsidRPr="00982A44">
              <w:rPr>
                <w:rFonts w:ascii="Arial" w:hAnsi="Arial" w:cs="Arial"/>
                <w:noProof/>
                <w:webHidden/>
              </w:rPr>
              <w:fldChar w:fldCharType="begin"/>
            </w:r>
            <w:r w:rsidRPr="00982A44">
              <w:rPr>
                <w:rFonts w:ascii="Arial" w:hAnsi="Arial" w:cs="Arial"/>
                <w:noProof/>
                <w:webHidden/>
              </w:rPr>
              <w:instrText xml:space="preserve"> PAGEREF _Toc213628361 \h </w:instrText>
            </w:r>
            <w:r w:rsidRPr="00982A44">
              <w:rPr>
                <w:rFonts w:ascii="Arial" w:hAnsi="Arial" w:cs="Arial"/>
                <w:noProof/>
                <w:webHidden/>
              </w:rPr>
            </w:r>
            <w:r w:rsidRPr="00982A44">
              <w:rPr>
                <w:rFonts w:ascii="Arial" w:hAnsi="Arial" w:cs="Arial"/>
                <w:noProof/>
                <w:webHidden/>
              </w:rPr>
              <w:fldChar w:fldCharType="separate"/>
            </w:r>
            <w:r w:rsidRPr="00982A44">
              <w:rPr>
                <w:rFonts w:ascii="Arial" w:hAnsi="Arial" w:cs="Arial"/>
                <w:noProof/>
                <w:webHidden/>
              </w:rPr>
              <w:t>10</w:t>
            </w:r>
            <w:r w:rsidRPr="00982A44">
              <w:rPr>
                <w:rFonts w:ascii="Arial" w:hAnsi="Arial" w:cs="Arial"/>
                <w:noProof/>
                <w:webHidden/>
              </w:rPr>
              <w:fldChar w:fldCharType="end"/>
            </w:r>
          </w:hyperlink>
        </w:p>
        <w:p w14:paraId="79CB2792" w14:textId="0A02F970" w:rsidR="00982A44" w:rsidRPr="00982A44" w:rsidRDefault="00982A44">
          <w:pPr>
            <w:pStyle w:val="TOC2"/>
            <w:tabs>
              <w:tab w:val="right" w:leader="dot" w:pos="9016"/>
            </w:tabs>
            <w:rPr>
              <w:rFonts w:ascii="Arial" w:hAnsi="Arial" w:cs="Arial"/>
              <w:noProof/>
            </w:rPr>
          </w:pPr>
          <w:hyperlink w:anchor="_Toc213628362" w:history="1">
            <w:r w:rsidRPr="00982A44">
              <w:rPr>
                <w:rStyle w:val="Hyperlink"/>
                <w:rFonts w:ascii="Arial" w:eastAsia="Times New Roman" w:hAnsi="Arial" w:cs="Arial"/>
                <w:noProof/>
                <w:lang w:eastAsia="en-ZA"/>
              </w:rPr>
              <w:t>4.2. Site-to-site IPSec VPN Strategy.</w:t>
            </w:r>
            <w:r w:rsidRPr="00982A44">
              <w:rPr>
                <w:rFonts w:ascii="Arial" w:hAnsi="Arial" w:cs="Arial"/>
                <w:noProof/>
                <w:webHidden/>
              </w:rPr>
              <w:tab/>
            </w:r>
            <w:r w:rsidRPr="00982A44">
              <w:rPr>
                <w:rFonts w:ascii="Arial" w:hAnsi="Arial" w:cs="Arial"/>
                <w:noProof/>
                <w:webHidden/>
              </w:rPr>
              <w:fldChar w:fldCharType="begin"/>
            </w:r>
            <w:r w:rsidRPr="00982A44">
              <w:rPr>
                <w:rFonts w:ascii="Arial" w:hAnsi="Arial" w:cs="Arial"/>
                <w:noProof/>
                <w:webHidden/>
              </w:rPr>
              <w:instrText xml:space="preserve"> PAGEREF _Toc213628362 \h </w:instrText>
            </w:r>
            <w:r w:rsidRPr="00982A44">
              <w:rPr>
                <w:rFonts w:ascii="Arial" w:hAnsi="Arial" w:cs="Arial"/>
                <w:noProof/>
                <w:webHidden/>
              </w:rPr>
            </w:r>
            <w:r w:rsidRPr="00982A44">
              <w:rPr>
                <w:rFonts w:ascii="Arial" w:hAnsi="Arial" w:cs="Arial"/>
                <w:noProof/>
                <w:webHidden/>
              </w:rPr>
              <w:fldChar w:fldCharType="separate"/>
            </w:r>
            <w:r w:rsidRPr="00982A44">
              <w:rPr>
                <w:rFonts w:ascii="Arial" w:hAnsi="Arial" w:cs="Arial"/>
                <w:noProof/>
                <w:webHidden/>
              </w:rPr>
              <w:t>12</w:t>
            </w:r>
            <w:r w:rsidRPr="00982A44">
              <w:rPr>
                <w:rFonts w:ascii="Arial" w:hAnsi="Arial" w:cs="Arial"/>
                <w:noProof/>
                <w:webHidden/>
              </w:rPr>
              <w:fldChar w:fldCharType="end"/>
            </w:r>
          </w:hyperlink>
        </w:p>
        <w:p w14:paraId="01B9F505" w14:textId="2D2D2978" w:rsidR="00982A44" w:rsidRPr="00982A44" w:rsidRDefault="00982A44">
          <w:pPr>
            <w:pStyle w:val="TOC1"/>
            <w:tabs>
              <w:tab w:val="right" w:leader="dot" w:pos="9016"/>
            </w:tabs>
            <w:rPr>
              <w:rFonts w:ascii="Arial" w:hAnsi="Arial" w:cs="Arial"/>
              <w:noProof/>
            </w:rPr>
          </w:pPr>
          <w:hyperlink w:anchor="_Toc213628363" w:history="1">
            <w:r w:rsidRPr="00982A44">
              <w:rPr>
                <w:rStyle w:val="Hyperlink"/>
                <w:rFonts w:ascii="Arial" w:hAnsi="Arial" w:cs="Arial"/>
                <w:noProof/>
              </w:rPr>
              <w:t>Bibliography</w:t>
            </w:r>
            <w:r w:rsidRPr="00982A44">
              <w:rPr>
                <w:rFonts w:ascii="Arial" w:hAnsi="Arial" w:cs="Arial"/>
                <w:noProof/>
                <w:webHidden/>
              </w:rPr>
              <w:tab/>
            </w:r>
            <w:r w:rsidRPr="00982A44">
              <w:rPr>
                <w:rFonts w:ascii="Arial" w:hAnsi="Arial" w:cs="Arial"/>
                <w:noProof/>
                <w:webHidden/>
              </w:rPr>
              <w:fldChar w:fldCharType="begin"/>
            </w:r>
            <w:r w:rsidRPr="00982A44">
              <w:rPr>
                <w:rFonts w:ascii="Arial" w:hAnsi="Arial" w:cs="Arial"/>
                <w:noProof/>
                <w:webHidden/>
              </w:rPr>
              <w:instrText xml:space="preserve"> PAGEREF _Toc213628363 \h </w:instrText>
            </w:r>
            <w:r w:rsidRPr="00982A44">
              <w:rPr>
                <w:rFonts w:ascii="Arial" w:hAnsi="Arial" w:cs="Arial"/>
                <w:noProof/>
                <w:webHidden/>
              </w:rPr>
            </w:r>
            <w:r w:rsidRPr="00982A44">
              <w:rPr>
                <w:rFonts w:ascii="Arial" w:hAnsi="Arial" w:cs="Arial"/>
                <w:noProof/>
                <w:webHidden/>
              </w:rPr>
              <w:fldChar w:fldCharType="separate"/>
            </w:r>
            <w:r w:rsidRPr="00982A44">
              <w:rPr>
                <w:rFonts w:ascii="Arial" w:hAnsi="Arial" w:cs="Arial"/>
                <w:noProof/>
                <w:webHidden/>
              </w:rPr>
              <w:t>16</w:t>
            </w:r>
            <w:r w:rsidRPr="00982A44">
              <w:rPr>
                <w:rFonts w:ascii="Arial" w:hAnsi="Arial" w:cs="Arial"/>
                <w:noProof/>
                <w:webHidden/>
              </w:rPr>
              <w:fldChar w:fldCharType="end"/>
            </w:r>
          </w:hyperlink>
        </w:p>
        <w:p w14:paraId="1B8A58D9" w14:textId="55F9605C" w:rsidR="0059652E" w:rsidRPr="00982A44" w:rsidRDefault="0059652E">
          <w:pPr>
            <w:rPr>
              <w:rFonts w:ascii="Arial" w:hAnsi="Arial" w:cs="Arial"/>
            </w:rPr>
          </w:pPr>
          <w:r w:rsidRPr="00982A44">
            <w:rPr>
              <w:rFonts w:ascii="Arial" w:hAnsi="Arial" w:cs="Arial"/>
              <w:b/>
              <w:bCs/>
              <w:noProof/>
              <w:lang w:val="en-US"/>
            </w:rPr>
            <w:fldChar w:fldCharType="end"/>
          </w:r>
        </w:p>
      </w:sdtContent>
    </w:sdt>
    <w:p w14:paraId="143A6D5F" w14:textId="77777777" w:rsidR="0059652E" w:rsidRPr="00982A44" w:rsidRDefault="0059652E">
      <w:pPr>
        <w:rPr>
          <w:rFonts w:ascii="Arial" w:hAnsi="Arial" w:cs="Arial"/>
        </w:rPr>
      </w:pPr>
    </w:p>
    <w:p w14:paraId="1C0B91D5" w14:textId="77777777" w:rsidR="0059652E" w:rsidRDefault="0059652E">
      <w:pPr>
        <w:rPr>
          <w:rFonts w:ascii="Arial" w:hAnsi="Arial" w:cs="Arial"/>
        </w:rPr>
      </w:pPr>
    </w:p>
    <w:p w14:paraId="59BA33F3" w14:textId="77777777" w:rsidR="00982A44" w:rsidRPr="00982A44" w:rsidRDefault="00982A44">
      <w:pPr>
        <w:rPr>
          <w:rFonts w:ascii="Arial" w:hAnsi="Arial" w:cs="Arial"/>
        </w:rPr>
      </w:pPr>
    </w:p>
    <w:p w14:paraId="5BD5B5BE" w14:textId="30ED5399" w:rsidR="0059652E" w:rsidRDefault="0059652E" w:rsidP="0059652E">
      <w:pPr>
        <w:pStyle w:val="Heading1"/>
      </w:pPr>
      <w:bookmarkStart w:id="0" w:name="_Toc213628352"/>
      <w:r>
        <w:lastRenderedPageBreak/>
        <w:t>Question 1</w:t>
      </w:r>
      <w:bookmarkEnd w:id="0"/>
    </w:p>
    <w:p w14:paraId="7F649314" w14:textId="77777777" w:rsidR="0059652E" w:rsidRDefault="0059652E" w:rsidP="0059652E"/>
    <w:p w14:paraId="443290BC" w14:textId="2EB9AA31" w:rsidR="0059652E" w:rsidRDefault="0059652E" w:rsidP="0059652E">
      <w:pPr>
        <w:spacing w:line="360" w:lineRule="auto"/>
        <w:rPr>
          <w:rFonts w:ascii="Arial" w:hAnsi="Arial" w:cs="Arial"/>
        </w:rPr>
      </w:pPr>
      <w:r w:rsidRPr="0059652E">
        <w:rPr>
          <w:rFonts w:ascii="Arial" w:hAnsi="Arial" w:cs="Arial"/>
        </w:rPr>
        <w:t>Eskom's cybersecurity incident reveals significant structural and operational vulnerabilities in its network security architecture, primarily due to deficient segmentation, weak access control, inadequate authentication practices, and outdated monitoring systems. These issues facilitated lateral movement, credential compromise, and possible exposure of sensitive systems, including SCADA and HR databases.</w:t>
      </w:r>
      <w:r w:rsidR="004C73AD">
        <w:rPr>
          <w:rFonts w:ascii="Arial" w:hAnsi="Arial" w:cs="Arial"/>
        </w:rPr>
        <w:t xml:space="preserve"> </w:t>
      </w:r>
      <w:sdt>
        <w:sdtPr>
          <w:rPr>
            <w:rFonts w:ascii="Arial" w:hAnsi="Arial" w:cs="Arial"/>
          </w:rPr>
          <w:id w:val="1030989092"/>
          <w:citation/>
        </w:sdtPr>
        <w:sdtEndPr/>
        <w:sdtContent>
          <w:r w:rsidR="004C73AD">
            <w:rPr>
              <w:rFonts w:ascii="Arial" w:hAnsi="Arial" w:cs="Arial"/>
            </w:rPr>
            <w:fldChar w:fldCharType="begin"/>
          </w:r>
          <w:r w:rsidR="004C73AD">
            <w:rPr>
              <w:rFonts w:ascii="Arial" w:hAnsi="Arial" w:cs="Arial"/>
            </w:rPr>
            <w:instrText xml:space="preserve"> CITATION Edi25 \l 7177 </w:instrText>
          </w:r>
          <w:r w:rsidR="004C73AD">
            <w:rPr>
              <w:rFonts w:ascii="Arial" w:hAnsi="Arial" w:cs="Arial"/>
            </w:rPr>
            <w:fldChar w:fldCharType="separate"/>
          </w:r>
          <w:r w:rsidR="00967B1B" w:rsidRPr="00967B1B">
            <w:rPr>
              <w:rFonts w:ascii="Arial" w:hAnsi="Arial" w:cs="Arial"/>
              <w:noProof/>
            </w:rPr>
            <w:t>(Editor, 2025)</w:t>
          </w:r>
          <w:r w:rsidR="004C73AD">
            <w:rPr>
              <w:rFonts w:ascii="Arial" w:hAnsi="Arial" w:cs="Arial"/>
            </w:rPr>
            <w:fldChar w:fldCharType="end"/>
          </w:r>
        </w:sdtContent>
      </w:sdt>
    </w:p>
    <w:p w14:paraId="1D728660" w14:textId="77777777" w:rsidR="00982A44" w:rsidRDefault="00982A44" w:rsidP="0059652E">
      <w:pPr>
        <w:spacing w:line="360" w:lineRule="auto"/>
        <w:rPr>
          <w:rFonts w:ascii="Arial" w:hAnsi="Arial" w:cs="Arial"/>
        </w:rPr>
      </w:pPr>
    </w:p>
    <w:p w14:paraId="0BFD1D00" w14:textId="28A11C09" w:rsidR="0059652E" w:rsidRPr="0059652E" w:rsidRDefault="0059652E" w:rsidP="0059652E">
      <w:pPr>
        <w:spacing w:line="360" w:lineRule="auto"/>
        <w:rPr>
          <w:rFonts w:ascii="Arial" w:hAnsi="Arial" w:cs="Arial"/>
          <w:b/>
          <w:bCs/>
        </w:rPr>
      </w:pPr>
      <w:r w:rsidRPr="0059652E">
        <w:rPr>
          <w:rFonts w:ascii="Arial" w:hAnsi="Arial" w:cs="Arial"/>
          <w:b/>
          <w:bCs/>
        </w:rPr>
        <w:t>Poor Network Segmentation</w:t>
      </w:r>
      <w:r>
        <w:rPr>
          <w:rFonts w:ascii="Arial" w:hAnsi="Arial" w:cs="Arial"/>
          <w:b/>
          <w:bCs/>
        </w:rPr>
        <w:t>.</w:t>
      </w:r>
    </w:p>
    <w:p w14:paraId="6EF28EC7" w14:textId="084E4E16" w:rsidR="0059652E" w:rsidRDefault="0059652E" w:rsidP="0059652E">
      <w:pPr>
        <w:spacing w:line="360" w:lineRule="auto"/>
        <w:rPr>
          <w:rFonts w:ascii="Arial" w:hAnsi="Arial" w:cs="Arial"/>
        </w:rPr>
      </w:pPr>
      <w:r w:rsidRPr="0059652E">
        <w:rPr>
          <w:rFonts w:ascii="Arial" w:hAnsi="Arial" w:cs="Arial"/>
        </w:rPr>
        <w:t>Eskom's internal network lacks enough separation between important zones such as the billing, HR/payroll, and SCADA subnets. The least privilege principle is broken by the existence of any-to-any firewall rules between these segments, which permits uncontrolled east-west traffic. After the first intrusion, this misconfiguration allowed attackers to migrate laterally from the Billing subnet into the HR/Payroll systems.  The possibility of spill-over attacks, in which an IT system compromise could interfere with operational control networks, is also increased by inadequate segmentation between IT and OT (SCADA) environments. Given SCADA's real-time control over generation and transmission processes, such exposure poses a threat to grid stability.</w:t>
      </w:r>
    </w:p>
    <w:p w14:paraId="63D80360" w14:textId="77777777" w:rsidR="00982A44" w:rsidRDefault="00982A44" w:rsidP="0059652E">
      <w:pPr>
        <w:spacing w:line="360" w:lineRule="auto"/>
        <w:rPr>
          <w:rFonts w:ascii="Arial" w:hAnsi="Arial" w:cs="Arial"/>
        </w:rPr>
      </w:pPr>
    </w:p>
    <w:p w14:paraId="0A245FB2" w14:textId="0A1A28EF" w:rsidR="0059652E" w:rsidRPr="0059652E" w:rsidRDefault="0059652E" w:rsidP="0059652E">
      <w:pPr>
        <w:spacing w:line="360" w:lineRule="auto"/>
        <w:rPr>
          <w:rFonts w:ascii="Arial" w:hAnsi="Arial" w:cs="Arial"/>
          <w:b/>
          <w:bCs/>
        </w:rPr>
      </w:pPr>
      <w:r w:rsidRPr="0059652E">
        <w:rPr>
          <w:rFonts w:ascii="Arial" w:hAnsi="Arial" w:cs="Arial"/>
          <w:b/>
          <w:bCs/>
        </w:rPr>
        <w:t>Weak Access Control and Authentication</w:t>
      </w:r>
      <w:r>
        <w:rPr>
          <w:rFonts w:ascii="Arial" w:hAnsi="Arial" w:cs="Arial"/>
          <w:b/>
          <w:bCs/>
        </w:rPr>
        <w:t>.</w:t>
      </w:r>
    </w:p>
    <w:p w14:paraId="4AB52D03" w14:textId="18D389E1" w:rsidR="00982A44" w:rsidRDefault="0059652E" w:rsidP="0059652E">
      <w:pPr>
        <w:spacing w:line="360" w:lineRule="auto"/>
        <w:rPr>
          <w:rFonts w:ascii="Arial" w:hAnsi="Arial" w:cs="Arial"/>
        </w:rPr>
      </w:pPr>
      <w:r w:rsidRPr="0059652E">
        <w:rPr>
          <w:rFonts w:ascii="Arial" w:hAnsi="Arial" w:cs="Arial"/>
        </w:rPr>
        <w:t>The enforcement of access control measures is inadequate. Only external contractors were given access to Multi-Factor Authentication (MFA), leaving internal staff accounts vulnerable to password-only authentication. Attackers were able to take advantage of brute-force login attempts against the billing site and access internal systems with compromised credentials because MFA was not in place. Staff accounts may have unneeded privileges, extending the blast radius of a breach.  The use of weak internal credentials immediately jeopardises the confidentiality and integrity of sensitive customer and staff data held in billing and payroll databases.</w:t>
      </w:r>
    </w:p>
    <w:p w14:paraId="2051EDD2" w14:textId="0E7DC5CE" w:rsidR="0059652E" w:rsidRPr="0059652E" w:rsidRDefault="0059652E" w:rsidP="0059652E">
      <w:pPr>
        <w:spacing w:line="360" w:lineRule="auto"/>
        <w:rPr>
          <w:rFonts w:ascii="Arial" w:hAnsi="Arial" w:cs="Arial"/>
          <w:b/>
          <w:bCs/>
        </w:rPr>
      </w:pPr>
      <w:r w:rsidRPr="0059652E">
        <w:rPr>
          <w:rFonts w:ascii="Arial" w:hAnsi="Arial" w:cs="Arial"/>
          <w:b/>
          <w:bCs/>
        </w:rPr>
        <w:lastRenderedPageBreak/>
        <w:t>Inadequate Monitoring and Incident Detection</w:t>
      </w:r>
      <w:r>
        <w:rPr>
          <w:rFonts w:ascii="Arial" w:hAnsi="Arial" w:cs="Arial"/>
          <w:b/>
          <w:bCs/>
        </w:rPr>
        <w:t>.</w:t>
      </w:r>
    </w:p>
    <w:p w14:paraId="25E5B81A" w14:textId="25921D15" w:rsidR="0059652E" w:rsidRDefault="0059652E" w:rsidP="0059652E">
      <w:pPr>
        <w:spacing w:line="360" w:lineRule="auto"/>
        <w:rPr>
          <w:rFonts w:ascii="Arial" w:hAnsi="Arial" w:cs="Arial"/>
        </w:rPr>
      </w:pPr>
      <w:r w:rsidRPr="0059652E">
        <w:rPr>
          <w:rFonts w:ascii="Arial" w:hAnsi="Arial" w:cs="Arial"/>
        </w:rPr>
        <w:t>Eskom was unaware of changing attack trends since its intrusion detection and prevention systems (IDS/IPS) had not been upgraded in more than two years.  A lack of efficient incident response culture and cooperation between the IT and OT departments is demonstrated by the delay in looking into anomalous SCADA traffic. The detection of brute-force assaults and lateral movement was delayed due to outdated signatures and inadequate log correlation, which decreased visibility into network anomalies. The organization's capacity to maintain the availability and resilience of its vital infrastructure is jeopardised by these flaws since possible threats may spread undetected into control systems.</w:t>
      </w:r>
      <w:r w:rsidR="004C73AD">
        <w:rPr>
          <w:rFonts w:ascii="Arial" w:hAnsi="Arial" w:cs="Arial"/>
        </w:rPr>
        <w:t xml:space="preserve"> </w:t>
      </w:r>
      <w:sdt>
        <w:sdtPr>
          <w:rPr>
            <w:rFonts w:ascii="Arial" w:hAnsi="Arial" w:cs="Arial"/>
          </w:rPr>
          <w:id w:val="1858458420"/>
          <w:citation/>
        </w:sdtPr>
        <w:sdtEndPr/>
        <w:sdtContent>
          <w:r w:rsidR="004C73AD">
            <w:rPr>
              <w:rFonts w:ascii="Arial" w:hAnsi="Arial" w:cs="Arial"/>
            </w:rPr>
            <w:fldChar w:fldCharType="begin"/>
          </w:r>
          <w:r w:rsidR="004C73AD">
            <w:rPr>
              <w:rFonts w:ascii="Arial" w:hAnsi="Arial" w:cs="Arial"/>
            </w:rPr>
            <w:instrText xml:space="preserve"> CITATION Nor25 \l 7177 </w:instrText>
          </w:r>
          <w:r w:rsidR="004C73AD">
            <w:rPr>
              <w:rFonts w:ascii="Arial" w:hAnsi="Arial" w:cs="Arial"/>
            </w:rPr>
            <w:fldChar w:fldCharType="separate"/>
          </w:r>
          <w:r w:rsidR="00967B1B" w:rsidRPr="00967B1B">
            <w:rPr>
              <w:rFonts w:ascii="Arial" w:hAnsi="Arial" w:cs="Arial"/>
              <w:noProof/>
            </w:rPr>
            <w:t>(Editor, 2025)</w:t>
          </w:r>
          <w:r w:rsidR="004C73AD">
            <w:rPr>
              <w:rFonts w:ascii="Arial" w:hAnsi="Arial" w:cs="Arial"/>
            </w:rPr>
            <w:fldChar w:fldCharType="end"/>
          </w:r>
        </w:sdtContent>
      </w:sdt>
    </w:p>
    <w:p w14:paraId="62205C32" w14:textId="77777777" w:rsidR="0059652E" w:rsidRDefault="0059652E" w:rsidP="0059652E">
      <w:pPr>
        <w:spacing w:line="360" w:lineRule="auto"/>
        <w:rPr>
          <w:rFonts w:ascii="Arial" w:hAnsi="Arial" w:cs="Arial"/>
        </w:rPr>
      </w:pPr>
    </w:p>
    <w:p w14:paraId="37E74416" w14:textId="45DF14C7" w:rsidR="0059652E" w:rsidRPr="0059652E" w:rsidRDefault="0059652E" w:rsidP="0059652E">
      <w:pPr>
        <w:spacing w:line="360" w:lineRule="auto"/>
        <w:rPr>
          <w:rFonts w:ascii="Arial" w:hAnsi="Arial" w:cs="Arial"/>
          <w:b/>
          <w:bCs/>
        </w:rPr>
      </w:pPr>
      <w:r w:rsidRPr="0059652E">
        <w:rPr>
          <w:rFonts w:ascii="Arial" w:hAnsi="Arial" w:cs="Arial"/>
          <w:b/>
          <w:bCs/>
        </w:rPr>
        <w:t>Risks Associated with the Misconfigured Public Wi-Fi Subnet.</w:t>
      </w:r>
    </w:p>
    <w:p w14:paraId="140BAF53" w14:textId="16862C82" w:rsidR="0059652E" w:rsidRDefault="0059652E" w:rsidP="0059652E">
      <w:pPr>
        <w:spacing w:line="360" w:lineRule="auto"/>
        <w:rPr>
          <w:rFonts w:ascii="Arial" w:hAnsi="Arial" w:cs="Arial"/>
        </w:rPr>
      </w:pPr>
      <w:r w:rsidRPr="0059652E">
        <w:rPr>
          <w:rFonts w:ascii="Arial" w:hAnsi="Arial" w:cs="Arial"/>
        </w:rPr>
        <w:t>The Public Wi-Fi subnet (192.168.10.0/24) poses a serious security concern since it can bridge a guest network with internal infrastructure by performing internal DNS lookups. Attackers can map internal hostnames, perform network reconnaissance, and find possible targets like billing servers or HR systems thanks to this vulnerability.  From this position, a malevolent actor may use collected internal data to social-engineer employees or exploit additional vulnerabilities. Deeper access could allow attackers to alter employee payroll data (impairing integrity), exfiltrate or manipulate customer billing records (breaching confidentiality), or introduce malicious traffic into the SCADA network, potentially disrupting operations or triggering power outages.  Beyond data loss, national service continuity and public confidence in Eskom's dependability are at danger.</w:t>
      </w:r>
      <w:r w:rsidR="004C73AD">
        <w:rPr>
          <w:rFonts w:ascii="Arial" w:hAnsi="Arial" w:cs="Arial"/>
        </w:rPr>
        <w:t xml:space="preserve"> </w:t>
      </w:r>
      <w:sdt>
        <w:sdtPr>
          <w:rPr>
            <w:rFonts w:ascii="Arial" w:hAnsi="Arial" w:cs="Arial"/>
          </w:rPr>
          <w:id w:val="2015946791"/>
          <w:citation/>
        </w:sdtPr>
        <w:sdtEndPr/>
        <w:sdtContent>
          <w:r w:rsidR="00B867FC">
            <w:rPr>
              <w:rFonts w:ascii="Arial" w:hAnsi="Arial" w:cs="Arial"/>
            </w:rPr>
            <w:fldChar w:fldCharType="begin"/>
          </w:r>
          <w:r w:rsidR="00B867FC">
            <w:rPr>
              <w:rFonts w:ascii="Arial" w:hAnsi="Arial" w:cs="Arial"/>
            </w:rPr>
            <w:instrText xml:space="preserve"> CITATION Cis25 \l 7177 </w:instrText>
          </w:r>
          <w:r w:rsidR="00B867FC">
            <w:rPr>
              <w:rFonts w:ascii="Arial" w:hAnsi="Arial" w:cs="Arial"/>
            </w:rPr>
            <w:fldChar w:fldCharType="separate"/>
          </w:r>
          <w:r w:rsidR="00967B1B" w:rsidRPr="00967B1B">
            <w:rPr>
              <w:rFonts w:ascii="Arial" w:hAnsi="Arial" w:cs="Arial"/>
              <w:noProof/>
            </w:rPr>
            <w:t>(Systems, 2025)</w:t>
          </w:r>
          <w:r w:rsidR="00B867FC">
            <w:rPr>
              <w:rFonts w:ascii="Arial" w:hAnsi="Arial" w:cs="Arial"/>
            </w:rPr>
            <w:fldChar w:fldCharType="end"/>
          </w:r>
        </w:sdtContent>
      </w:sdt>
    </w:p>
    <w:p w14:paraId="5E46CBA1" w14:textId="1D8D9171" w:rsidR="0059652E" w:rsidRDefault="0059652E" w:rsidP="0059652E">
      <w:pPr>
        <w:spacing w:line="360" w:lineRule="auto"/>
        <w:rPr>
          <w:rFonts w:ascii="Arial" w:hAnsi="Arial" w:cs="Arial"/>
        </w:rPr>
      </w:pPr>
      <w:r w:rsidRPr="0059652E">
        <w:rPr>
          <w:rFonts w:ascii="Arial" w:hAnsi="Arial" w:cs="Arial"/>
        </w:rPr>
        <w:t>Eskom is at risk on all fronts of the CIA Triad if identified weaknesses are not addressed: customer billing and employee data could be compromised (Confidentiality); financial and operational data may be manipulated, resulting in fraud or grid mismanagement (Integrity); and electricity supply could be disrupted due to potential SCADA operations interference (Availability).</w:t>
      </w:r>
    </w:p>
    <w:p w14:paraId="19E95360" w14:textId="729D367D" w:rsidR="00B867FC" w:rsidRDefault="00967B1B" w:rsidP="0059652E">
      <w:pPr>
        <w:spacing w:line="360" w:lineRule="auto"/>
        <w:rPr>
          <w:rFonts w:ascii="Arial" w:hAnsi="Arial" w:cs="Arial"/>
        </w:rPr>
      </w:pPr>
      <w:sdt>
        <w:sdtPr>
          <w:rPr>
            <w:rFonts w:ascii="Arial" w:hAnsi="Arial" w:cs="Arial"/>
          </w:rPr>
          <w:id w:val="1868638688"/>
          <w:citation/>
        </w:sdtPr>
        <w:sdtEndPr/>
        <w:sdtContent>
          <w:r w:rsidR="00B867FC">
            <w:rPr>
              <w:rFonts w:ascii="Arial" w:hAnsi="Arial" w:cs="Arial"/>
            </w:rPr>
            <w:fldChar w:fldCharType="begin"/>
          </w:r>
          <w:r w:rsidR="00B867FC">
            <w:rPr>
              <w:rFonts w:ascii="Arial" w:hAnsi="Arial" w:cs="Arial"/>
            </w:rPr>
            <w:instrText xml:space="preserve"> CITATION Net25 \l 7177 </w:instrText>
          </w:r>
          <w:r w:rsidR="00B867FC">
            <w:rPr>
              <w:rFonts w:ascii="Arial" w:hAnsi="Arial" w:cs="Arial"/>
            </w:rPr>
            <w:fldChar w:fldCharType="separate"/>
          </w:r>
          <w:r w:rsidRPr="00967B1B">
            <w:rPr>
              <w:rFonts w:ascii="Arial" w:hAnsi="Arial" w:cs="Arial"/>
              <w:noProof/>
            </w:rPr>
            <w:t>(Management, 2025)</w:t>
          </w:r>
          <w:r w:rsidR="00B867FC">
            <w:rPr>
              <w:rFonts w:ascii="Arial" w:hAnsi="Arial" w:cs="Arial"/>
            </w:rPr>
            <w:fldChar w:fldCharType="end"/>
          </w:r>
        </w:sdtContent>
      </w:sdt>
    </w:p>
    <w:p w14:paraId="4BE95CC5" w14:textId="77777777" w:rsidR="00A74AF9" w:rsidRDefault="00A74AF9" w:rsidP="0059652E">
      <w:pPr>
        <w:spacing w:line="360" w:lineRule="auto"/>
        <w:rPr>
          <w:rFonts w:ascii="Arial" w:hAnsi="Arial" w:cs="Arial"/>
        </w:rPr>
      </w:pPr>
    </w:p>
    <w:p w14:paraId="49925408" w14:textId="4018DA7D" w:rsidR="00A74AF9" w:rsidRDefault="00A74AF9" w:rsidP="00A74AF9">
      <w:pPr>
        <w:pStyle w:val="Heading1"/>
      </w:pPr>
      <w:bookmarkStart w:id="1" w:name="_Toc213628353"/>
      <w:r>
        <w:lastRenderedPageBreak/>
        <w:t>Question 2</w:t>
      </w:r>
      <w:bookmarkEnd w:id="1"/>
    </w:p>
    <w:p w14:paraId="768A8648" w14:textId="77777777" w:rsidR="00A74AF9" w:rsidRDefault="00A74AF9" w:rsidP="00A74AF9"/>
    <w:p w14:paraId="4DD0A322" w14:textId="3D73725F" w:rsidR="00A74AF9" w:rsidRDefault="00A74AF9" w:rsidP="00A74AF9">
      <w:pPr>
        <w:pStyle w:val="Heading2"/>
      </w:pPr>
      <w:bookmarkStart w:id="2" w:name="_Toc213628354"/>
      <w:r>
        <w:t xml:space="preserve">2.1. </w:t>
      </w:r>
      <w:r w:rsidR="008754B2">
        <w:t>Best Practices.</w:t>
      </w:r>
      <w:bookmarkEnd w:id="2"/>
    </w:p>
    <w:p w14:paraId="7FC4E83B" w14:textId="4535900C" w:rsidR="008754B2" w:rsidRDefault="005D7F97" w:rsidP="00600C9E">
      <w:pPr>
        <w:spacing w:line="360" w:lineRule="auto"/>
        <w:rPr>
          <w:rFonts w:ascii="Arial" w:hAnsi="Arial" w:cs="Arial"/>
        </w:rPr>
      </w:pPr>
      <w:r w:rsidRPr="00600C9E">
        <w:rPr>
          <w:rFonts w:ascii="Arial" w:hAnsi="Arial" w:cs="Arial"/>
        </w:rPr>
        <w:t xml:space="preserve">Firewall policies should be updated to enforce granular, least-privilege rules that limit traffic by source, destination, and service. These rules should be backed by frequent audits and centralised management </w:t>
      </w:r>
      <w:r w:rsidR="00A0621C" w:rsidRPr="00600C9E">
        <w:rPr>
          <w:rFonts w:ascii="Arial" w:hAnsi="Arial" w:cs="Arial"/>
        </w:rPr>
        <w:t>to</w:t>
      </w:r>
      <w:r w:rsidRPr="00600C9E">
        <w:rPr>
          <w:rFonts w:ascii="Arial" w:hAnsi="Arial" w:cs="Arial"/>
        </w:rPr>
        <w:t xml:space="preserve"> improve ASISA's network security management. Strong encryption (such </w:t>
      </w:r>
      <w:r w:rsidR="00A0621C" w:rsidRPr="00600C9E">
        <w:rPr>
          <w:rFonts w:ascii="Arial" w:hAnsi="Arial" w:cs="Arial"/>
        </w:rPr>
        <w:t xml:space="preserve">as </w:t>
      </w:r>
      <w:r w:rsidRPr="00600C9E">
        <w:rPr>
          <w:rFonts w:ascii="Arial" w:hAnsi="Arial" w:cs="Arial"/>
        </w:rPr>
        <w:t>AES-256 with IPSec or SSL/TLS) and multi-factor authentication are required for VPN connections to protect remote access, and user groups must be divided and watched for questionable activity. With inter-VLAN firewalls or ACLs to regulate data flow and separate important compliance datasets, the existing flat LAN should be divided into several VLANs that divide departments and regional offices. Role-based and zero-trust principles should guide access control, guaranteeing that users and consultants can only access authorised systems following identity verification via a central directory like Azure AD or Active Directory.  Together, these steps would preserve ASISA's hybrid architecture, secure private investment and savings information, and uphold confidence in its digital regulatory activities.</w:t>
      </w:r>
    </w:p>
    <w:p w14:paraId="1D26F329" w14:textId="77777777" w:rsidR="00D43B12" w:rsidRDefault="00D43B12" w:rsidP="00600C9E">
      <w:pPr>
        <w:spacing w:line="360" w:lineRule="auto"/>
        <w:rPr>
          <w:rFonts w:ascii="Arial" w:hAnsi="Arial" w:cs="Arial"/>
        </w:rPr>
      </w:pPr>
    </w:p>
    <w:p w14:paraId="321E6D3B" w14:textId="28A8AA96" w:rsidR="00D43B12" w:rsidRDefault="00D43B12" w:rsidP="00D43B12">
      <w:pPr>
        <w:pStyle w:val="Heading2"/>
      </w:pPr>
      <w:bookmarkStart w:id="3" w:name="_Toc213628355"/>
      <w:r>
        <w:t>2.2.</w:t>
      </w:r>
      <w:r w:rsidR="00A60575">
        <w:t xml:space="preserve">a. </w:t>
      </w:r>
      <w:r w:rsidR="00B170A5">
        <w:t>Role of traffic monitoring.</w:t>
      </w:r>
      <w:bookmarkEnd w:id="3"/>
    </w:p>
    <w:p w14:paraId="3C6AE90D" w14:textId="2743BFDC" w:rsidR="00B170A5" w:rsidRPr="0061247F" w:rsidRDefault="00B170A5" w:rsidP="0061247F">
      <w:pPr>
        <w:spacing w:line="360" w:lineRule="auto"/>
        <w:rPr>
          <w:rFonts w:ascii="Arial" w:hAnsi="Arial" w:cs="Arial"/>
        </w:rPr>
      </w:pPr>
      <w:r w:rsidRPr="0061247F">
        <w:rPr>
          <w:rFonts w:ascii="Arial" w:hAnsi="Arial" w:cs="Arial"/>
        </w:rPr>
        <w:t>Traffic monitoring and logging are critical to improving ASISA's cybersecurity posture because they provide continuous visibility into network activity, allowing for early detection of aberrant or malicious behaviour that could jeopardise sensitive financial and regulatory data. ASISA may monitor access attempts, identify policy violations, and assist forensic investigations in the event of breaches by methodically gathering logs from firewalls, servers, VPNs, and endpoints.  By centralising these logs in a Security Information and Event Management (SIEM) system, incident response efficiency would be increased by real-time correlation and alerting.</w:t>
      </w:r>
      <w:r w:rsidR="0094550E">
        <w:rPr>
          <w:rFonts w:ascii="Arial" w:hAnsi="Arial" w:cs="Arial"/>
        </w:rPr>
        <w:t xml:space="preserve"> </w:t>
      </w:r>
      <w:sdt>
        <w:sdtPr>
          <w:rPr>
            <w:rFonts w:ascii="Arial" w:hAnsi="Arial" w:cs="Arial"/>
          </w:rPr>
          <w:id w:val="-1339847978"/>
          <w:citation/>
        </w:sdtPr>
        <w:sdtContent>
          <w:r w:rsidR="0094550E">
            <w:rPr>
              <w:rFonts w:ascii="Arial" w:hAnsi="Arial" w:cs="Arial"/>
            </w:rPr>
            <w:fldChar w:fldCharType="begin"/>
          </w:r>
          <w:r w:rsidR="0094550E">
            <w:rPr>
              <w:rFonts w:ascii="Arial" w:hAnsi="Arial" w:cs="Arial"/>
            </w:rPr>
            <w:instrText xml:space="preserve"> CITATION Zac24 \l 7177 </w:instrText>
          </w:r>
          <w:r w:rsidR="0094550E">
            <w:rPr>
              <w:rFonts w:ascii="Arial" w:hAnsi="Arial" w:cs="Arial"/>
            </w:rPr>
            <w:fldChar w:fldCharType="separate"/>
          </w:r>
          <w:r w:rsidR="00967B1B" w:rsidRPr="00967B1B">
            <w:rPr>
              <w:rFonts w:ascii="Arial" w:hAnsi="Arial" w:cs="Arial"/>
              <w:noProof/>
            </w:rPr>
            <w:t>(Busch, 2024)</w:t>
          </w:r>
          <w:r w:rsidR="0094550E">
            <w:rPr>
              <w:rFonts w:ascii="Arial" w:hAnsi="Arial" w:cs="Arial"/>
            </w:rPr>
            <w:fldChar w:fldCharType="end"/>
          </w:r>
        </w:sdtContent>
      </w:sdt>
    </w:p>
    <w:p w14:paraId="0F501F9C" w14:textId="1F91BB7C" w:rsidR="0061247F" w:rsidRDefault="0061247F" w:rsidP="0061247F">
      <w:pPr>
        <w:spacing w:line="360" w:lineRule="auto"/>
        <w:rPr>
          <w:rFonts w:ascii="Arial" w:hAnsi="Arial" w:cs="Arial"/>
        </w:rPr>
      </w:pPr>
      <w:r w:rsidRPr="0061247F">
        <w:rPr>
          <w:rFonts w:ascii="Arial" w:hAnsi="Arial" w:cs="Arial"/>
        </w:rPr>
        <w:t xml:space="preserve">By studying network traffic patterns and spotting signatures or anomalies that point to cyberattacks like malware infections, data exfiltration, or unauthorised access attempts, the deployment of Intrusion Detection and Prevention Systems (IDS/IPS) will significantly improve threat visibility. The IPS actively stops or quarantines </w:t>
      </w:r>
      <w:r w:rsidRPr="0061247F">
        <w:rPr>
          <w:rFonts w:ascii="Arial" w:hAnsi="Arial" w:cs="Arial"/>
        </w:rPr>
        <w:lastRenderedPageBreak/>
        <w:t xml:space="preserve">harmful traffic before it reaches important systems. IDS/IPS would ensure the security and integrity of financial data by protecting regulatory data flows between regional offices and cloud platforms in ASISA's hybrid environment, which combines </w:t>
      </w:r>
      <w:r w:rsidR="004E73A1" w:rsidRPr="0061247F">
        <w:rPr>
          <w:rFonts w:ascii="Arial" w:hAnsi="Arial" w:cs="Arial"/>
        </w:rPr>
        <w:t>on-premises</w:t>
      </w:r>
      <w:r w:rsidRPr="0061247F">
        <w:rPr>
          <w:rFonts w:ascii="Arial" w:hAnsi="Arial" w:cs="Arial"/>
        </w:rPr>
        <w:t xml:space="preserve"> and cloud systems. ASISA's capacity to identify, address, and prevent cybersecurity issues is strengthened by the layered defence that traffic monitoring, logging, and IDS/IPS together provide.</w:t>
      </w:r>
      <w:r w:rsidR="00BA285D">
        <w:rPr>
          <w:rFonts w:ascii="Arial" w:hAnsi="Arial" w:cs="Arial"/>
        </w:rPr>
        <w:t xml:space="preserve"> </w:t>
      </w:r>
    </w:p>
    <w:p w14:paraId="1BF18D94" w14:textId="77777777" w:rsidR="004E73A1" w:rsidRDefault="004E73A1" w:rsidP="0061247F">
      <w:pPr>
        <w:spacing w:line="360" w:lineRule="auto"/>
        <w:rPr>
          <w:rFonts w:ascii="Arial" w:hAnsi="Arial" w:cs="Arial"/>
        </w:rPr>
      </w:pPr>
    </w:p>
    <w:p w14:paraId="1CC8EF9F" w14:textId="75198BDD" w:rsidR="004E73A1" w:rsidRDefault="004E73A1" w:rsidP="004E73A1">
      <w:pPr>
        <w:pStyle w:val="Heading2"/>
      </w:pPr>
      <w:bookmarkStart w:id="4" w:name="_Toc213628356"/>
      <w:r>
        <w:t xml:space="preserve">b. </w:t>
      </w:r>
      <w:r w:rsidR="00785B47">
        <w:t>Monitoring Strategy.</w:t>
      </w:r>
      <w:bookmarkEnd w:id="4"/>
    </w:p>
    <w:p w14:paraId="55E1CC12" w14:textId="665658E8" w:rsidR="00785B47" w:rsidRDefault="00E55F3D" w:rsidP="004C6934">
      <w:pPr>
        <w:spacing w:line="360" w:lineRule="auto"/>
        <w:rPr>
          <w:rFonts w:ascii="Arial" w:hAnsi="Arial" w:cs="Arial"/>
        </w:rPr>
      </w:pPr>
      <w:r w:rsidRPr="004C6934">
        <w:rPr>
          <w:rFonts w:ascii="Arial" w:hAnsi="Arial" w:cs="Arial"/>
        </w:rPr>
        <w:t xml:space="preserve">For ASISA's hybrid architecture, a good monitoring plan would integrate cloud and </w:t>
      </w:r>
      <w:r w:rsidR="00F8519F" w:rsidRPr="004C6934">
        <w:rPr>
          <w:rFonts w:ascii="Arial" w:hAnsi="Arial" w:cs="Arial"/>
        </w:rPr>
        <w:t>on-site</w:t>
      </w:r>
      <w:r w:rsidRPr="004C6934">
        <w:rPr>
          <w:rFonts w:ascii="Arial" w:hAnsi="Arial" w:cs="Arial"/>
        </w:rPr>
        <w:t xml:space="preserve"> monitoring into a single solution. While cloud platforms should employ tools like Azure Security Centre or AWS CloudWatch to monitor access and configuration changes, on</w:t>
      </w:r>
      <w:r w:rsidR="00F8519F" w:rsidRPr="004C6934">
        <w:rPr>
          <w:rFonts w:ascii="Arial" w:hAnsi="Arial" w:cs="Arial"/>
        </w:rPr>
        <w:t>-</w:t>
      </w:r>
      <w:r w:rsidRPr="004C6934">
        <w:rPr>
          <w:rFonts w:ascii="Arial" w:hAnsi="Arial" w:cs="Arial"/>
        </w:rPr>
        <w:t>site networks can use IDS/IPS and firewall log analysis to find suspect behaviour.</w:t>
      </w:r>
      <w:r w:rsidR="00F8519F" w:rsidRPr="004C6934">
        <w:rPr>
          <w:rFonts w:ascii="Arial" w:hAnsi="Arial" w:cs="Arial"/>
        </w:rPr>
        <w:t xml:space="preserve"> For real-time warnings </w:t>
      </w:r>
      <w:r w:rsidR="004C6934" w:rsidRPr="004C6934">
        <w:rPr>
          <w:rFonts w:ascii="Arial" w:hAnsi="Arial" w:cs="Arial"/>
        </w:rPr>
        <w:t>and threat correlation, every log should be sent into a central SIEM. Continuous visibility, quick incident response, and robust protection of ASISA’s critical financial and regulatory data are all ensured by this unified approach.</w:t>
      </w:r>
      <w:r w:rsidR="0094550E">
        <w:rPr>
          <w:rFonts w:ascii="Arial" w:hAnsi="Arial" w:cs="Arial"/>
        </w:rPr>
        <w:t xml:space="preserve"> </w:t>
      </w:r>
      <w:sdt>
        <w:sdtPr>
          <w:rPr>
            <w:rFonts w:ascii="Arial" w:hAnsi="Arial" w:cs="Arial"/>
          </w:rPr>
          <w:id w:val="1622035140"/>
          <w:citation/>
        </w:sdtPr>
        <w:sdtContent>
          <w:r w:rsidR="0094550E">
            <w:rPr>
              <w:rFonts w:ascii="Arial" w:hAnsi="Arial" w:cs="Arial"/>
            </w:rPr>
            <w:fldChar w:fldCharType="begin"/>
          </w:r>
          <w:r w:rsidR="0094550E">
            <w:rPr>
              <w:rFonts w:ascii="Arial" w:hAnsi="Arial" w:cs="Arial"/>
            </w:rPr>
            <w:instrText xml:space="preserve"> CITATION Arf23 \l 7177 </w:instrText>
          </w:r>
          <w:r w:rsidR="0094550E">
            <w:rPr>
              <w:rFonts w:ascii="Arial" w:hAnsi="Arial" w:cs="Arial"/>
            </w:rPr>
            <w:fldChar w:fldCharType="separate"/>
          </w:r>
          <w:r w:rsidR="00967B1B" w:rsidRPr="00967B1B">
            <w:rPr>
              <w:rFonts w:ascii="Arial" w:hAnsi="Arial" w:cs="Arial"/>
              <w:noProof/>
            </w:rPr>
            <w:t>(Sharif, 2023)</w:t>
          </w:r>
          <w:r w:rsidR="0094550E">
            <w:rPr>
              <w:rFonts w:ascii="Arial" w:hAnsi="Arial" w:cs="Arial"/>
            </w:rPr>
            <w:fldChar w:fldCharType="end"/>
          </w:r>
        </w:sdtContent>
      </w:sdt>
    </w:p>
    <w:p w14:paraId="726D87C7" w14:textId="77777777" w:rsidR="004B3672" w:rsidRDefault="004B3672" w:rsidP="004C6934">
      <w:pPr>
        <w:spacing w:line="360" w:lineRule="auto"/>
        <w:rPr>
          <w:rFonts w:ascii="Arial" w:hAnsi="Arial" w:cs="Arial"/>
        </w:rPr>
      </w:pPr>
    </w:p>
    <w:p w14:paraId="438C96FC" w14:textId="5A3377FA" w:rsidR="004B3672" w:rsidRDefault="004B3672" w:rsidP="004B3672">
      <w:pPr>
        <w:pStyle w:val="Heading1"/>
      </w:pPr>
      <w:bookmarkStart w:id="5" w:name="_Toc213628357"/>
      <w:r>
        <w:t>Question 3</w:t>
      </w:r>
      <w:bookmarkEnd w:id="5"/>
    </w:p>
    <w:p w14:paraId="1028D1B5" w14:textId="77777777" w:rsidR="004B3672" w:rsidRDefault="004B3672" w:rsidP="004B3672"/>
    <w:p w14:paraId="21B17AB2" w14:textId="00F8754E" w:rsidR="004B3672" w:rsidRDefault="005139B1" w:rsidP="004B3672">
      <w:pPr>
        <w:pStyle w:val="Heading2"/>
      </w:pPr>
      <w:bookmarkStart w:id="6" w:name="_Toc213628358"/>
      <w:r>
        <w:t>Subnet Plan:</w:t>
      </w:r>
      <w:bookmarkEnd w:id="6"/>
    </w:p>
    <w:tbl>
      <w:tblPr>
        <w:tblStyle w:val="TableGrid0"/>
        <w:tblW w:w="10918" w:type="dxa"/>
        <w:tblInd w:w="-856" w:type="dxa"/>
        <w:tblLook w:val="04A0" w:firstRow="1" w:lastRow="0" w:firstColumn="1" w:lastColumn="0" w:noHBand="0" w:noVBand="1"/>
      </w:tblPr>
      <w:tblGrid>
        <w:gridCol w:w="870"/>
        <w:gridCol w:w="1789"/>
        <w:gridCol w:w="1204"/>
        <w:gridCol w:w="1818"/>
        <w:gridCol w:w="2018"/>
        <w:gridCol w:w="1735"/>
        <w:gridCol w:w="1484"/>
      </w:tblGrid>
      <w:tr w:rsidR="0028349D" w14:paraId="055AAFBF" w14:textId="77777777" w:rsidTr="002F50AD">
        <w:tc>
          <w:tcPr>
            <w:tcW w:w="870" w:type="dxa"/>
          </w:tcPr>
          <w:p w14:paraId="024179D3" w14:textId="44CB4B82" w:rsidR="00411145" w:rsidRPr="0028349D" w:rsidRDefault="00845D27" w:rsidP="005139B1">
            <w:pPr>
              <w:rPr>
                <w:rFonts w:ascii="Arial" w:hAnsi="Arial" w:cs="Arial"/>
                <w:b/>
                <w:bCs/>
              </w:rPr>
            </w:pPr>
            <w:r w:rsidRPr="0028349D">
              <w:rPr>
                <w:rFonts w:ascii="Arial" w:hAnsi="Arial" w:cs="Arial"/>
                <w:b/>
                <w:bCs/>
              </w:rPr>
              <w:t>VLAN</w:t>
            </w:r>
          </w:p>
        </w:tc>
        <w:tc>
          <w:tcPr>
            <w:tcW w:w="1805" w:type="dxa"/>
          </w:tcPr>
          <w:p w14:paraId="24EB512C" w14:textId="0B83939F" w:rsidR="00411145" w:rsidRPr="0028349D" w:rsidRDefault="00845D27" w:rsidP="005139B1">
            <w:pPr>
              <w:rPr>
                <w:rFonts w:ascii="Arial" w:hAnsi="Arial" w:cs="Arial"/>
                <w:b/>
                <w:bCs/>
              </w:rPr>
            </w:pPr>
            <w:r w:rsidRPr="0028349D">
              <w:rPr>
                <w:rFonts w:ascii="Arial" w:hAnsi="Arial" w:cs="Arial"/>
                <w:b/>
                <w:bCs/>
              </w:rPr>
              <w:t>Name</w:t>
            </w:r>
          </w:p>
        </w:tc>
        <w:tc>
          <w:tcPr>
            <w:tcW w:w="1204" w:type="dxa"/>
          </w:tcPr>
          <w:p w14:paraId="7295BD54" w14:textId="07AD4BA5" w:rsidR="00411145" w:rsidRPr="0028349D" w:rsidRDefault="00845D27" w:rsidP="005139B1">
            <w:pPr>
              <w:rPr>
                <w:rFonts w:ascii="Arial" w:hAnsi="Arial" w:cs="Arial"/>
                <w:b/>
                <w:bCs/>
              </w:rPr>
            </w:pPr>
            <w:r w:rsidRPr="0028349D">
              <w:rPr>
                <w:rFonts w:ascii="Arial" w:hAnsi="Arial" w:cs="Arial"/>
                <w:b/>
                <w:bCs/>
              </w:rPr>
              <w:t>Site</w:t>
            </w:r>
          </w:p>
        </w:tc>
        <w:tc>
          <w:tcPr>
            <w:tcW w:w="1818" w:type="dxa"/>
          </w:tcPr>
          <w:p w14:paraId="758D4722" w14:textId="531C09FA" w:rsidR="00411145" w:rsidRPr="0028349D" w:rsidRDefault="00BC58B4" w:rsidP="005139B1">
            <w:pPr>
              <w:rPr>
                <w:rFonts w:ascii="Arial" w:hAnsi="Arial" w:cs="Arial"/>
                <w:b/>
                <w:bCs/>
              </w:rPr>
            </w:pPr>
            <w:r w:rsidRPr="0028349D">
              <w:rPr>
                <w:rFonts w:ascii="Arial" w:hAnsi="Arial" w:cs="Arial"/>
                <w:b/>
                <w:bCs/>
              </w:rPr>
              <w:t>Network (CIDR)</w:t>
            </w:r>
          </w:p>
        </w:tc>
        <w:tc>
          <w:tcPr>
            <w:tcW w:w="1958" w:type="dxa"/>
          </w:tcPr>
          <w:p w14:paraId="47EEDADD" w14:textId="194362E9" w:rsidR="00411145" w:rsidRPr="0028349D" w:rsidRDefault="00BC58B4" w:rsidP="005139B1">
            <w:pPr>
              <w:rPr>
                <w:rFonts w:ascii="Arial" w:hAnsi="Arial" w:cs="Arial"/>
                <w:b/>
                <w:bCs/>
              </w:rPr>
            </w:pPr>
            <w:r w:rsidRPr="0028349D">
              <w:rPr>
                <w:rFonts w:ascii="Arial" w:hAnsi="Arial" w:cs="Arial"/>
                <w:b/>
                <w:bCs/>
              </w:rPr>
              <w:t>Netmask</w:t>
            </w:r>
          </w:p>
        </w:tc>
        <w:tc>
          <w:tcPr>
            <w:tcW w:w="1779" w:type="dxa"/>
          </w:tcPr>
          <w:p w14:paraId="314F1F56" w14:textId="7160B89F" w:rsidR="00411145" w:rsidRPr="0028349D" w:rsidRDefault="00BC58B4" w:rsidP="005139B1">
            <w:pPr>
              <w:rPr>
                <w:rFonts w:ascii="Arial" w:hAnsi="Arial" w:cs="Arial"/>
                <w:b/>
                <w:bCs/>
              </w:rPr>
            </w:pPr>
            <w:r w:rsidRPr="0028349D">
              <w:rPr>
                <w:rFonts w:ascii="Arial" w:hAnsi="Arial" w:cs="Arial"/>
                <w:b/>
                <w:bCs/>
              </w:rPr>
              <w:t>Network Range</w:t>
            </w:r>
          </w:p>
        </w:tc>
        <w:tc>
          <w:tcPr>
            <w:tcW w:w="1484" w:type="dxa"/>
          </w:tcPr>
          <w:p w14:paraId="4371F1EB" w14:textId="0459FA47" w:rsidR="00411145" w:rsidRPr="0028349D" w:rsidRDefault="00EB2A4F" w:rsidP="005139B1">
            <w:pPr>
              <w:rPr>
                <w:rFonts w:ascii="Arial" w:hAnsi="Arial" w:cs="Arial"/>
                <w:b/>
                <w:bCs/>
              </w:rPr>
            </w:pPr>
            <w:r w:rsidRPr="0028349D">
              <w:rPr>
                <w:rFonts w:ascii="Arial" w:hAnsi="Arial" w:cs="Arial"/>
                <w:b/>
                <w:bCs/>
              </w:rPr>
              <w:t>Usable IP Range</w:t>
            </w:r>
          </w:p>
        </w:tc>
      </w:tr>
      <w:tr w:rsidR="0028349D" w14:paraId="725E913F" w14:textId="77777777" w:rsidTr="002F50AD">
        <w:tc>
          <w:tcPr>
            <w:tcW w:w="870" w:type="dxa"/>
          </w:tcPr>
          <w:p w14:paraId="0314F108" w14:textId="73FF8260" w:rsidR="00411145" w:rsidRPr="0028349D" w:rsidRDefault="002A06F3" w:rsidP="005139B1">
            <w:pPr>
              <w:rPr>
                <w:rFonts w:ascii="Arial" w:hAnsi="Arial" w:cs="Arial"/>
              </w:rPr>
            </w:pPr>
            <w:r w:rsidRPr="0028349D">
              <w:rPr>
                <w:rFonts w:ascii="Arial" w:hAnsi="Arial" w:cs="Arial"/>
              </w:rPr>
              <w:t>10</w:t>
            </w:r>
          </w:p>
        </w:tc>
        <w:tc>
          <w:tcPr>
            <w:tcW w:w="1805" w:type="dxa"/>
          </w:tcPr>
          <w:p w14:paraId="556F6DB0" w14:textId="1469BFFF" w:rsidR="00411145" w:rsidRPr="0028349D" w:rsidRDefault="002A06F3" w:rsidP="005139B1">
            <w:pPr>
              <w:rPr>
                <w:rFonts w:ascii="Arial" w:hAnsi="Arial" w:cs="Arial"/>
              </w:rPr>
            </w:pPr>
            <w:r w:rsidRPr="0028349D">
              <w:rPr>
                <w:rFonts w:ascii="Arial" w:hAnsi="Arial" w:cs="Arial"/>
              </w:rPr>
              <w:t>Administration</w:t>
            </w:r>
          </w:p>
        </w:tc>
        <w:tc>
          <w:tcPr>
            <w:tcW w:w="1204" w:type="dxa"/>
          </w:tcPr>
          <w:p w14:paraId="2ECFD21B" w14:textId="0FD6FAF9" w:rsidR="00411145" w:rsidRPr="0028349D" w:rsidRDefault="002A06F3" w:rsidP="005139B1">
            <w:pPr>
              <w:rPr>
                <w:rFonts w:ascii="Arial" w:hAnsi="Arial" w:cs="Arial"/>
              </w:rPr>
            </w:pPr>
            <w:r w:rsidRPr="0028349D">
              <w:rPr>
                <w:rFonts w:ascii="Arial" w:hAnsi="Arial" w:cs="Arial"/>
              </w:rPr>
              <w:t>Cape Town</w:t>
            </w:r>
          </w:p>
        </w:tc>
        <w:tc>
          <w:tcPr>
            <w:tcW w:w="1818" w:type="dxa"/>
          </w:tcPr>
          <w:p w14:paraId="75BC2621" w14:textId="0CE6E2D5" w:rsidR="00411145" w:rsidRPr="0028349D" w:rsidRDefault="001206BF" w:rsidP="005139B1">
            <w:pPr>
              <w:rPr>
                <w:rFonts w:ascii="Arial" w:hAnsi="Arial" w:cs="Arial"/>
              </w:rPr>
            </w:pPr>
            <w:r w:rsidRPr="0028349D">
              <w:rPr>
                <w:rFonts w:ascii="Arial" w:hAnsi="Arial" w:cs="Arial"/>
              </w:rPr>
              <w:t>10.20.0.0/26</w:t>
            </w:r>
          </w:p>
        </w:tc>
        <w:tc>
          <w:tcPr>
            <w:tcW w:w="1958" w:type="dxa"/>
          </w:tcPr>
          <w:p w14:paraId="4E0FB566" w14:textId="5F012D4B" w:rsidR="00411145" w:rsidRPr="0028349D" w:rsidRDefault="001206BF" w:rsidP="005139B1">
            <w:pPr>
              <w:rPr>
                <w:rFonts w:ascii="Arial" w:hAnsi="Arial" w:cs="Arial"/>
              </w:rPr>
            </w:pPr>
            <w:r w:rsidRPr="0028349D">
              <w:rPr>
                <w:rFonts w:ascii="Arial" w:hAnsi="Arial" w:cs="Arial"/>
              </w:rPr>
              <w:t>255.255.255.192</w:t>
            </w:r>
          </w:p>
        </w:tc>
        <w:tc>
          <w:tcPr>
            <w:tcW w:w="1779" w:type="dxa"/>
          </w:tcPr>
          <w:p w14:paraId="4BAEFC2C" w14:textId="24E1FB8B" w:rsidR="00411145" w:rsidRPr="0028349D" w:rsidRDefault="001206BF" w:rsidP="00144FD9">
            <w:pPr>
              <w:ind w:right="280"/>
              <w:rPr>
                <w:rFonts w:ascii="Arial" w:hAnsi="Arial" w:cs="Arial"/>
              </w:rPr>
            </w:pPr>
            <w:r w:rsidRPr="0028349D">
              <w:rPr>
                <w:rFonts w:ascii="Arial" w:hAnsi="Arial" w:cs="Arial"/>
              </w:rPr>
              <w:t>10.20.0.0</w:t>
            </w:r>
            <w:r w:rsidR="006D0B93" w:rsidRPr="0028349D">
              <w:rPr>
                <w:rFonts w:ascii="Arial" w:hAnsi="Arial" w:cs="Arial"/>
              </w:rPr>
              <w:t xml:space="preserve"> </w:t>
            </w:r>
            <w:r w:rsidRPr="0028349D">
              <w:rPr>
                <w:rFonts w:ascii="Arial" w:hAnsi="Arial" w:cs="Arial"/>
              </w:rPr>
              <w:t>– 10.20.0.</w:t>
            </w:r>
            <w:r w:rsidR="00144FD9" w:rsidRPr="0028349D">
              <w:rPr>
                <w:rFonts w:ascii="Arial" w:hAnsi="Arial" w:cs="Arial"/>
              </w:rPr>
              <w:t>63</w:t>
            </w:r>
          </w:p>
        </w:tc>
        <w:tc>
          <w:tcPr>
            <w:tcW w:w="1484" w:type="dxa"/>
          </w:tcPr>
          <w:p w14:paraId="130CEFF7" w14:textId="49467286" w:rsidR="00411145" w:rsidRPr="0028349D" w:rsidRDefault="004878B0" w:rsidP="005139B1">
            <w:pPr>
              <w:rPr>
                <w:rFonts w:ascii="Arial" w:hAnsi="Arial" w:cs="Arial"/>
              </w:rPr>
            </w:pPr>
            <w:r w:rsidRPr="0028349D">
              <w:rPr>
                <w:rFonts w:ascii="Arial" w:hAnsi="Arial" w:cs="Arial"/>
              </w:rPr>
              <w:t>10.20.0.2</w:t>
            </w:r>
            <w:r w:rsidR="006D0B93" w:rsidRPr="0028349D">
              <w:rPr>
                <w:rFonts w:ascii="Arial" w:hAnsi="Arial" w:cs="Arial"/>
              </w:rPr>
              <w:t xml:space="preserve"> – 10.20.0.62</w:t>
            </w:r>
          </w:p>
        </w:tc>
      </w:tr>
      <w:tr w:rsidR="0028349D" w14:paraId="09A5C8C1" w14:textId="77777777" w:rsidTr="002F50AD">
        <w:tc>
          <w:tcPr>
            <w:tcW w:w="870" w:type="dxa"/>
          </w:tcPr>
          <w:p w14:paraId="30F718C5" w14:textId="75FCD920" w:rsidR="00411145" w:rsidRPr="0028349D" w:rsidRDefault="006D50E2" w:rsidP="005139B1">
            <w:pPr>
              <w:rPr>
                <w:rFonts w:ascii="Arial" w:hAnsi="Arial" w:cs="Arial"/>
              </w:rPr>
            </w:pPr>
            <w:r w:rsidRPr="0028349D">
              <w:rPr>
                <w:rFonts w:ascii="Arial" w:hAnsi="Arial" w:cs="Arial"/>
              </w:rPr>
              <w:t>11</w:t>
            </w:r>
          </w:p>
        </w:tc>
        <w:tc>
          <w:tcPr>
            <w:tcW w:w="1805" w:type="dxa"/>
          </w:tcPr>
          <w:p w14:paraId="127E1336" w14:textId="077CF082" w:rsidR="00411145" w:rsidRPr="0028349D" w:rsidRDefault="006D50E2" w:rsidP="005139B1">
            <w:pPr>
              <w:rPr>
                <w:rFonts w:ascii="Arial" w:hAnsi="Arial" w:cs="Arial"/>
              </w:rPr>
            </w:pPr>
            <w:r w:rsidRPr="0028349D">
              <w:rPr>
                <w:rFonts w:ascii="Arial" w:hAnsi="Arial" w:cs="Arial"/>
              </w:rPr>
              <w:t xml:space="preserve">Licensing and Compliance </w:t>
            </w:r>
          </w:p>
        </w:tc>
        <w:tc>
          <w:tcPr>
            <w:tcW w:w="1204" w:type="dxa"/>
          </w:tcPr>
          <w:p w14:paraId="09B3C9B3" w14:textId="37E0D68A" w:rsidR="00411145" w:rsidRPr="0028349D" w:rsidRDefault="006D50E2" w:rsidP="005139B1">
            <w:pPr>
              <w:rPr>
                <w:rFonts w:ascii="Arial" w:hAnsi="Arial" w:cs="Arial"/>
              </w:rPr>
            </w:pPr>
            <w:r w:rsidRPr="0028349D">
              <w:rPr>
                <w:rFonts w:ascii="Arial" w:hAnsi="Arial" w:cs="Arial"/>
              </w:rPr>
              <w:t>Cape Town</w:t>
            </w:r>
          </w:p>
        </w:tc>
        <w:tc>
          <w:tcPr>
            <w:tcW w:w="1818" w:type="dxa"/>
          </w:tcPr>
          <w:p w14:paraId="514D8BA7" w14:textId="4F06B36B" w:rsidR="00411145" w:rsidRPr="0028349D" w:rsidRDefault="006D50E2" w:rsidP="005139B1">
            <w:pPr>
              <w:rPr>
                <w:rFonts w:ascii="Arial" w:hAnsi="Arial" w:cs="Arial"/>
              </w:rPr>
            </w:pPr>
            <w:r w:rsidRPr="0028349D">
              <w:rPr>
                <w:rFonts w:ascii="Arial" w:hAnsi="Arial" w:cs="Arial"/>
              </w:rPr>
              <w:t>10.20.0.64</w:t>
            </w:r>
            <w:r w:rsidR="00F70F31" w:rsidRPr="0028349D">
              <w:rPr>
                <w:rFonts w:ascii="Arial" w:hAnsi="Arial" w:cs="Arial"/>
              </w:rPr>
              <w:t>/26</w:t>
            </w:r>
          </w:p>
        </w:tc>
        <w:tc>
          <w:tcPr>
            <w:tcW w:w="1958" w:type="dxa"/>
          </w:tcPr>
          <w:p w14:paraId="26F36547" w14:textId="0F9C6020" w:rsidR="00411145" w:rsidRPr="0028349D" w:rsidRDefault="00F70F31" w:rsidP="005139B1">
            <w:pPr>
              <w:rPr>
                <w:rFonts w:ascii="Arial" w:hAnsi="Arial" w:cs="Arial"/>
              </w:rPr>
            </w:pPr>
            <w:r w:rsidRPr="0028349D">
              <w:rPr>
                <w:rFonts w:ascii="Arial" w:hAnsi="Arial" w:cs="Arial"/>
              </w:rPr>
              <w:t>255.255.255.192</w:t>
            </w:r>
          </w:p>
        </w:tc>
        <w:tc>
          <w:tcPr>
            <w:tcW w:w="1779" w:type="dxa"/>
          </w:tcPr>
          <w:p w14:paraId="628125F0" w14:textId="0AC88C63" w:rsidR="00411145" w:rsidRPr="0028349D" w:rsidRDefault="00F70F31" w:rsidP="005139B1">
            <w:pPr>
              <w:rPr>
                <w:rFonts w:ascii="Arial" w:hAnsi="Arial" w:cs="Arial"/>
              </w:rPr>
            </w:pPr>
            <w:r w:rsidRPr="0028349D">
              <w:rPr>
                <w:rFonts w:ascii="Arial" w:hAnsi="Arial" w:cs="Arial"/>
              </w:rPr>
              <w:t xml:space="preserve">10.20.0.64 </w:t>
            </w:r>
            <w:r w:rsidR="008D407B" w:rsidRPr="0028349D">
              <w:rPr>
                <w:rFonts w:ascii="Arial" w:hAnsi="Arial" w:cs="Arial"/>
              </w:rPr>
              <w:t>–</w:t>
            </w:r>
            <w:r w:rsidRPr="0028349D">
              <w:rPr>
                <w:rFonts w:ascii="Arial" w:hAnsi="Arial" w:cs="Arial"/>
              </w:rPr>
              <w:t xml:space="preserve"> </w:t>
            </w:r>
            <w:r w:rsidR="008D407B" w:rsidRPr="0028349D">
              <w:rPr>
                <w:rFonts w:ascii="Arial" w:hAnsi="Arial" w:cs="Arial"/>
              </w:rPr>
              <w:t>10.20.0.127</w:t>
            </w:r>
          </w:p>
        </w:tc>
        <w:tc>
          <w:tcPr>
            <w:tcW w:w="1484" w:type="dxa"/>
          </w:tcPr>
          <w:p w14:paraId="0F995D87" w14:textId="11266FF3" w:rsidR="00411145" w:rsidRPr="0028349D" w:rsidRDefault="008D407B" w:rsidP="005139B1">
            <w:pPr>
              <w:rPr>
                <w:rFonts w:ascii="Arial" w:hAnsi="Arial" w:cs="Arial"/>
              </w:rPr>
            </w:pPr>
            <w:r w:rsidRPr="0028349D">
              <w:rPr>
                <w:rFonts w:ascii="Arial" w:hAnsi="Arial" w:cs="Arial"/>
              </w:rPr>
              <w:t>10.20.0.66 – 10.20.0.126</w:t>
            </w:r>
          </w:p>
        </w:tc>
      </w:tr>
      <w:tr w:rsidR="0028349D" w14:paraId="211B2CC6" w14:textId="77777777" w:rsidTr="002F50AD">
        <w:tc>
          <w:tcPr>
            <w:tcW w:w="870" w:type="dxa"/>
          </w:tcPr>
          <w:p w14:paraId="38135D3E" w14:textId="1757D4B4" w:rsidR="00411145" w:rsidRPr="0028349D" w:rsidRDefault="0011740A" w:rsidP="0011740A">
            <w:pPr>
              <w:ind w:left="-246"/>
              <w:rPr>
                <w:rFonts w:ascii="Arial" w:hAnsi="Arial" w:cs="Arial"/>
              </w:rPr>
            </w:pPr>
            <w:r w:rsidRPr="0028349D">
              <w:rPr>
                <w:rFonts w:ascii="Arial" w:hAnsi="Arial" w:cs="Arial"/>
              </w:rPr>
              <w:t>D</w:t>
            </w:r>
            <w:r w:rsidR="0085152D" w:rsidRPr="0028349D">
              <w:rPr>
                <w:rFonts w:ascii="Arial" w:hAnsi="Arial" w:cs="Arial"/>
              </w:rPr>
              <w:t>12</w:t>
            </w:r>
          </w:p>
        </w:tc>
        <w:tc>
          <w:tcPr>
            <w:tcW w:w="1805" w:type="dxa"/>
          </w:tcPr>
          <w:p w14:paraId="59ECF827" w14:textId="0C9771F0" w:rsidR="00411145" w:rsidRPr="0028349D" w:rsidRDefault="0085152D" w:rsidP="005139B1">
            <w:pPr>
              <w:rPr>
                <w:rFonts w:ascii="Arial" w:hAnsi="Arial" w:cs="Arial"/>
              </w:rPr>
            </w:pPr>
            <w:r w:rsidRPr="0028349D">
              <w:rPr>
                <w:rFonts w:ascii="Arial" w:hAnsi="Arial" w:cs="Arial"/>
              </w:rPr>
              <w:t xml:space="preserve">Fisheries Monitoring </w:t>
            </w:r>
          </w:p>
        </w:tc>
        <w:tc>
          <w:tcPr>
            <w:tcW w:w="1204" w:type="dxa"/>
          </w:tcPr>
          <w:p w14:paraId="72F8C7D5" w14:textId="4998A544" w:rsidR="00411145" w:rsidRPr="0028349D" w:rsidRDefault="0085152D" w:rsidP="005139B1">
            <w:pPr>
              <w:rPr>
                <w:rFonts w:ascii="Arial" w:hAnsi="Arial" w:cs="Arial"/>
              </w:rPr>
            </w:pPr>
            <w:r w:rsidRPr="0028349D">
              <w:rPr>
                <w:rFonts w:ascii="Arial" w:hAnsi="Arial" w:cs="Arial"/>
              </w:rPr>
              <w:t xml:space="preserve">Cape Town </w:t>
            </w:r>
          </w:p>
        </w:tc>
        <w:tc>
          <w:tcPr>
            <w:tcW w:w="1818" w:type="dxa"/>
          </w:tcPr>
          <w:p w14:paraId="4D172426" w14:textId="2E331F78" w:rsidR="00411145" w:rsidRPr="0028349D" w:rsidRDefault="00484C8F" w:rsidP="005139B1">
            <w:pPr>
              <w:rPr>
                <w:rFonts w:ascii="Arial" w:hAnsi="Arial" w:cs="Arial"/>
              </w:rPr>
            </w:pPr>
            <w:r w:rsidRPr="0028349D">
              <w:rPr>
                <w:rFonts w:ascii="Arial" w:hAnsi="Arial" w:cs="Arial"/>
              </w:rPr>
              <w:t>10.20.0.128/26</w:t>
            </w:r>
          </w:p>
        </w:tc>
        <w:tc>
          <w:tcPr>
            <w:tcW w:w="1958" w:type="dxa"/>
          </w:tcPr>
          <w:p w14:paraId="0BD2A3B1" w14:textId="651700B0" w:rsidR="00411145" w:rsidRPr="0028349D" w:rsidRDefault="00484C8F" w:rsidP="005139B1">
            <w:pPr>
              <w:rPr>
                <w:rFonts w:ascii="Arial" w:hAnsi="Arial" w:cs="Arial"/>
              </w:rPr>
            </w:pPr>
            <w:r w:rsidRPr="0028349D">
              <w:rPr>
                <w:rFonts w:ascii="Arial" w:hAnsi="Arial" w:cs="Arial"/>
              </w:rPr>
              <w:t>255.</w:t>
            </w:r>
            <w:r w:rsidR="00A21D73" w:rsidRPr="0028349D">
              <w:rPr>
                <w:rFonts w:ascii="Arial" w:hAnsi="Arial" w:cs="Arial"/>
              </w:rPr>
              <w:t>255.255.192</w:t>
            </w:r>
          </w:p>
        </w:tc>
        <w:tc>
          <w:tcPr>
            <w:tcW w:w="1779" w:type="dxa"/>
          </w:tcPr>
          <w:p w14:paraId="2ADE87A2" w14:textId="3F788951" w:rsidR="00411145" w:rsidRPr="0028349D" w:rsidRDefault="00A21D73" w:rsidP="005139B1">
            <w:pPr>
              <w:rPr>
                <w:rFonts w:ascii="Arial" w:hAnsi="Arial" w:cs="Arial"/>
              </w:rPr>
            </w:pPr>
            <w:r w:rsidRPr="0028349D">
              <w:rPr>
                <w:rFonts w:ascii="Arial" w:hAnsi="Arial" w:cs="Arial"/>
              </w:rPr>
              <w:t xml:space="preserve">10.20.0.128 </w:t>
            </w:r>
            <w:r w:rsidR="00785F7C" w:rsidRPr="0028349D">
              <w:rPr>
                <w:rFonts w:ascii="Arial" w:hAnsi="Arial" w:cs="Arial"/>
              </w:rPr>
              <w:t>–</w:t>
            </w:r>
            <w:r w:rsidRPr="0028349D">
              <w:rPr>
                <w:rFonts w:ascii="Arial" w:hAnsi="Arial" w:cs="Arial"/>
              </w:rPr>
              <w:t xml:space="preserve"> </w:t>
            </w:r>
            <w:r w:rsidR="00785F7C" w:rsidRPr="0028349D">
              <w:rPr>
                <w:rFonts w:ascii="Arial" w:hAnsi="Arial" w:cs="Arial"/>
              </w:rPr>
              <w:t>10.20.0.191</w:t>
            </w:r>
          </w:p>
        </w:tc>
        <w:tc>
          <w:tcPr>
            <w:tcW w:w="1484" w:type="dxa"/>
          </w:tcPr>
          <w:p w14:paraId="36060C85" w14:textId="657109DF" w:rsidR="00411145" w:rsidRPr="0028349D" w:rsidRDefault="00CD5010" w:rsidP="005139B1">
            <w:pPr>
              <w:rPr>
                <w:rFonts w:ascii="Arial" w:hAnsi="Arial" w:cs="Arial"/>
              </w:rPr>
            </w:pPr>
            <w:r w:rsidRPr="0028349D">
              <w:rPr>
                <w:rFonts w:ascii="Arial" w:hAnsi="Arial" w:cs="Arial"/>
              </w:rPr>
              <w:t>10.20.0.130</w:t>
            </w:r>
            <w:r w:rsidR="00417208" w:rsidRPr="0028349D">
              <w:rPr>
                <w:rFonts w:ascii="Arial" w:hAnsi="Arial" w:cs="Arial"/>
              </w:rPr>
              <w:t xml:space="preserve"> – 10.20.0.190</w:t>
            </w:r>
          </w:p>
        </w:tc>
      </w:tr>
      <w:tr w:rsidR="0028349D" w14:paraId="02417C56" w14:textId="77777777" w:rsidTr="002F50AD">
        <w:tc>
          <w:tcPr>
            <w:tcW w:w="870" w:type="dxa"/>
          </w:tcPr>
          <w:p w14:paraId="2A917555" w14:textId="2B6A8B7F" w:rsidR="00411145" w:rsidRPr="0028349D" w:rsidRDefault="00417208" w:rsidP="005139B1">
            <w:pPr>
              <w:rPr>
                <w:rFonts w:ascii="Arial" w:hAnsi="Arial" w:cs="Arial"/>
              </w:rPr>
            </w:pPr>
            <w:r w:rsidRPr="0028349D">
              <w:rPr>
                <w:rFonts w:ascii="Arial" w:hAnsi="Arial" w:cs="Arial"/>
              </w:rPr>
              <w:t>13</w:t>
            </w:r>
          </w:p>
        </w:tc>
        <w:tc>
          <w:tcPr>
            <w:tcW w:w="1805" w:type="dxa"/>
          </w:tcPr>
          <w:p w14:paraId="294F09B5" w14:textId="5B4423A2" w:rsidR="00411145" w:rsidRPr="0028349D" w:rsidRDefault="009C0EEA" w:rsidP="005139B1">
            <w:pPr>
              <w:rPr>
                <w:rFonts w:ascii="Arial" w:hAnsi="Arial" w:cs="Arial"/>
              </w:rPr>
            </w:pPr>
            <w:r w:rsidRPr="0028349D">
              <w:rPr>
                <w:rFonts w:ascii="Arial" w:hAnsi="Arial" w:cs="Arial"/>
              </w:rPr>
              <w:t xml:space="preserve">HR &amp; Finance </w:t>
            </w:r>
          </w:p>
        </w:tc>
        <w:tc>
          <w:tcPr>
            <w:tcW w:w="1204" w:type="dxa"/>
          </w:tcPr>
          <w:p w14:paraId="583437B3" w14:textId="3EB6D265" w:rsidR="00411145" w:rsidRPr="0028349D" w:rsidRDefault="008A4B33" w:rsidP="005139B1">
            <w:pPr>
              <w:rPr>
                <w:rFonts w:ascii="Arial" w:hAnsi="Arial" w:cs="Arial"/>
              </w:rPr>
            </w:pPr>
            <w:r w:rsidRPr="0028349D">
              <w:rPr>
                <w:rFonts w:ascii="Arial" w:hAnsi="Arial" w:cs="Arial"/>
              </w:rPr>
              <w:t xml:space="preserve">Cape Town </w:t>
            </w:r>
          </w:p>
        </w:tc>
        <w:tc>
          <w:tcPr>
            <w:tcW w:w="1818" w:type="dxa"/>
          </w:tcPr>
          <w:p w14:paraId="6649AAC9" w14:textId="2D7A97F5" w:rsidR="00411145" w:rsidRPr="0028349D" w:rsidRDefault="008A4B33" w:rsidP="005139B1">
            <w:pPr>
              <w:rPr>
                <w:rFonts w:ascii="Arial" w:hAnsi="Arial" w:cs="Arial"/>
              </w:rPr>
            </w:pPr>
            <w:r w:rsidRPr="0028349D">
              <w:rPr>
                <w:rFonts w:ascii="Arial" w:hAnsi="Arial" w:cs="Arial"/>
              </w:rPr>
              <w:t>10.20.0.192/27</w:t>
            </w:r>
          </w:p>
        </w:tc>
        <w:tc>
          <w:tcPr>
            <w:tcW w:w="1958" w:type="dxa"/>
          </w:tcPr>
          <w:p w14:paraId="3329DC47" w14:textId="33C57A20" w:rsidR="00411145" w:rsidRPr="0028349D" w:rsidRDefault="008A4B33" w:rsidP="005139B1">
            <w:pPr>
              <w:rPr>
                <w:rFonts w:ascii="Arial" w:hAnsi="Arial" w:cs="Arial"/>
              </w:rPr>
            </w:pPr>
            <w:r w:rsidRPr="0028349D">
              <w:rPr>
                <w:rFonts w:ascii="Arial" w:hAnsi="Arial" w:cs="Arial"/>
              </w:rPr>
              <w:t>255.255.255</w:t>
            </w:r>
            <w:r w:rsidR="00154086" w:rsidRPr="0028349D">
              <w:rPr>
                <w:rFonts w:ascii="Arial" w:hAnsi="Arial" w:cs="Arial"/>
              </w:rPr>
              <w:t>.224</w:t>
            </w:r>
          </w:p>
        </w:tc>
        <w:tc>
          <w:tcPr>
            <w:tcW w:w="1779" w:type="dxa"/>
          </w:tcPr>
          <w:p w14:paraId="67F461EA" w14:textId="4C27AE3A" w:rsidR="00411145" w:rsidRPr="0028349D" w:rsidRDefault="00154086" w:rsidP="005139B1">
            <w:pPr>
              <w:rPr>
                <w:rFonts w:ascii="Arial" w:hAnsi="Arial" w:cs="Arial"/>
              </w:rPr>
            </w:pPr>
            <w:r w:rsidRPr="0028349D">
              <w:rPr>
                <w:rFonts w:ascii="Arial" w:hAnsi="Arial" w:cs="Arial"/>
              </w:rPr>
              <w:t>10.20.0.</w:t>
            </w:r>
            <w:r w:rsidR="00331443" w:rsidRPr="0028349D">
              <w:rPr>
                <w:rFonts w:ascii="Arial" w:hAnsi="Arial" w:cs="Arial"/>
              </w:rPr>
              <w:t>192 – 10.20.0.223</w:t>
            </w:r>
          </w:p>
        </w:tc>
        <w:tc>
          <w:tcPr>
            <w:tcW w:w="1484" w:type="dxa"/>
          </w:tcPr>
          <w:p w14:paraId="255D2AD9" w14:textId="3E58108B" w:rsidR="00411145" w:rsidRPr="0028349D" w:rsidRDefault="00621710" w:rsidP="005139B1">
            <w:pPr>
              <w:rPr>
                <w:rFonts w:ascii="Arial" w:hAnsi="Arial" w:cs="Arial"/>
              </w:rPr>
            </w:pPr>
            <w:r w:rsidRPr="0028349D">
              <w:rPr>
                <w:rFonts w:ascii="Arial" w:hAnsi="Arial" w:cs="Arial"/>
              </w:rPr>
              <w:t>10.20.0.194 – 10.20.0.222</w:t>
            </w:r>
          </w:p>
        </w:tc>
      </w:tr>
      <w:tr w:rsidR="0028349D" w14:paraId="1350D0EE" w14:textId="77777777" w:rsidTr="002F50AD">
        <w:tc>
          <w:tcPr>
            <w:tcW w:w="870" w:type="dxa"/>
          </w:tcPr>
          <w:p w14:paraId="254B96E2" w14:textId="6B1BC76E" w:rsidR="00411145" w:rsidRPr="0028349D" w:rsidRDefault="003A0F81" w:rsidP="005139B1">
            <w:pPr>
              <w:rPr>
                <w:rFonts w:ascii="Arial" w:hAnsi="Arial" w:cs="Arial"/>
              </w:rPr>
            </w:pPr>
            <w:r w:rsidRPr="0028349D">
              <w:rPr>
                <w:rFonts w:ascii="Arial" w:hAnsi="Arial" w:cs="Arial"/>
              </w:rPr>
              <w:lastRenderedPageBreak/>
              <w:t xml:space="preserve">20 </w:t>
            </w:r>
          </w:p>
        </w:tc>
        <w:tc>
          <w:tcPr>
            <w:tcW w:w="1805" w:type="dxa"/>
          </w:tcPr>
          <w:p w14:paraId="5FE812F3" w14:textId="4647D54A" w:rsidR="00411145" w:rsidRPr="0028349D" w:rsidRDefault="00C0799D" w:rsidP="005139B1">
            <w:pPr>
              <w:rPr>
                <w:rFonts w:ascii="Arial" w:hAnsi="Arial" w:cs="Arial"/>
              </w:rPr>
            </w:pPr>
            <w:r w:rsidRPr="0028349D">
              <w:rPr>
                <w:rFonts w:ascii="Arial" w:hAnsi="Arial" w:cs="Arial"/>
              </w:rPr>
              <w:t xml:space="preserve">IT &amp; Logistics </w:t>
            </w:r>
          </w:p>
        </w:tc>
        <w:tc>
          <w:tcPr>
            <w:tcW w:w="1204" w:type="dxa"/>
          </w:tcPr>
          <w:p w14:paraId="652BE39E" w14:textId="28E143F6" w:rsidR="00411145" w:rsidRPr="0028349D" w:rsidRDefault="00C0799D" w:rsidP="005139B1">
            <w:pPr>
              <w:rPr>
                <w:rFonts w:ascii="Arial" w:hAnsi="Arial" w:cs="Arial"/>
              </w:rPr>
            </w:pPr>
            <w:r w:rsidRPr="0028349D">
              <w:rPr>
                <w:rFonts w:ascii="Arial" w:hAnsi="Arial" w:cs="Arial"/>
              </w:rPr>
              <w:t xml:space="preserve">Durban </w:t>
            </w:r>
          </w:p>
        </w:tc>
        <w:tc>
          <w:tcPr>
            <w:tcW w:w="1818" w:type="dxa"/>
          </w:tcPr>
          <w:p w14:paraId="5FC82174" w14:textId="6DB48940" w:rsidR="00411145" w:rsidRPr="0028349D" w:rsidRDefault="00C0799D" w:rsidP="005139B1">
            <w:pPr>
              <w:rPr>
                <w:rFonts w:ascii="Arial" w:hAnsi="Arial" w:cs="Arial"/>
              </w:rPr>
            </w:pPr>
            <w:r w:rsidRPr="0028349D">
              <w:rPr>
                <w:rFonts w:ascii="Arial" w:hAnsi="Arial" w:cs="Arial"/>
              </w:rPr>
              <w:t>10.20.0.224</w:t>
            </w:r>
            <w:r w:rsidR="007439C6" w:rsidRPr="0028349D">
              <w:rPr>
                <w:rFonts w:ascii="Arial" w:hAnsi="Arial" w:cs="Arial"/>
              </w:rPr>
              <w:t>/27</w:t>
            </w:r>
          </w:p>
        </w:tc>
        <w:tc>
          <w:tcPr>
            <w:tcW w:w="1958" w:type="dxa"/>
          </w:tcPr>
          <w:p w14:paraId="1BB83F0D" w14:textId="629B5963" w:rsidR="00411145" w:rsidRPr="0028349D" w:rsidRDefault="007439C6" w:rsidP="005139B1">
            <w:pPr>
              <w:rPr>
                <w:rFonts w:ascii="Arial" w:hAnsi="Arial" w:cs="Arial"/>
              </w:rPr>
            </w:pPr>
            <w:r w:rsidRPr="0028349D">
              <w:rPr>
                <w:rFonts w:ascii="Arial" w:hAnsi="Arial" w:cs="Arial"/>
              </w:rPr>
              <w:t>255.255.255.224</w:t>
            </w:r>
          </w:p>
        </w:tc>
        <w:tc>
          <w:tcPr>
            <w:tcW w:w="1779" w:type="dxa"/>
          </w:tcPr>
          <w:p w14:paraId="06579C62" w14:textId="3B25C739" w:rsidR="00411145" w:rsidRPr="0028349D" w:rsidRDefault="007439C6" w:rsidP="005139B1">
            <w:pPr>
              <w:rPr>
                <w:rFonts w:ascii="Arial" w:hAnsi="Arial" w:cs="Arial"/>
              </w:rPr>
            </w:pPr>
            <w:r w:rsidRPr="0028349D">
              <w:rPr>
                <w:rFonts w:ascii="Arial" w:hAnsi="Arial" w:cs="Arial"/>
              </w:rPr>
              <w:t>10.20.0.224</w:t>
            </w:r>
            <w:r w:rsidR="001B3BB4" w:rsidRPr="0028349D">
              <w:rPr>
                <w:rFonts w:ascii="Arial" w:hAnsi="Arial" w:cs="Arial"/>
              </w:rPr>
              <w:t xml:space="preserve"> – 10.20.0.255</w:t>
            </w:r>
          </w:p>
        </w:tc>
        <w:tc>
          <w:tcPr>
            <w:tcW w:w="1484" w:type="dxa"/>
          </w:tcPr>
          <w:p w14:paraId="6A171A17" w14:textId="5DB02727" w:rsidR="00411145" w:rsidRPr="0028349D" w:rsidRDefault="001B3BB4" w:rsidP="005139B1">
            <w:pPr>
              <w:rPr>
                <w:rFonts w:ascii="Arial" w:hAnsi="Arial" w:cs="Arial"/>
              </w:rPr>
            </w:pPr>
            <w:r w:rsidRPr="0028349D">
              <w:rPr>
                <w:rFonts w:ascii="Arial" w:hAnsi="Arial" w:cs="Arial"/>
              </w:rPr>
              <w:t>10.20.0.226</w:t>
            </w:r>
            <w:r w:rsidR="005A2868" w:rsidRPr="0028349D">
              <w:rPr>
                <w:rFonts w:ascii="Arial" w:hAnsi="Arial" w:cs="Arial"/>
              </w:rPr>
              <w:t xml:space="preserve"> – 10.20.0.254</w:t>
            </w:r>
          </w:p>
        </w:tc>
      </w:tr>
      <w:tr w:rsidR="005A2868" w14:paraId="6BE2B7F5" w14:textId="77777777" w:rsidTr="002F50AD">
        <w:tc>
          <w:tcPr>
            <w:tcW w:w="870" w:type="dxa"/>
          </w:tcPr>
          <w:p w14:paraId="6BA6746B" w14:textId="61E03552" w:rsidR="005A2868" w:rsidRPr="0028349D" w:rsidRDefault="00F63825" w:rsidP="005139B1">
            <w:pPr>
              <w:rPr>
                <w:rFonts w:ascii="Arial" w:hAnsi="Arial" w:cs="Arial"/>
              </w:rPr>
            </w:pPr>
            <w:r w:rsidRPr="0028349D">
              <w:rPr>
                <w:rFonts w:ascii="Arial" w:hAnsi="Arial" w:cs="Arial"/>
              </w:rPr>
              <w:t>21</w:t>
            </w:r>
          </w:p>
        </w:tc>
        <w:tc>
          <w:tcPr>
            <w:tcW w:w="1805" w:type="dxa"/>
          </w:tcPr>
          <w:p w14:paraId="6BCD1CE3" w14:textId="2876240A" w:rsidR="005A2868" w:rsidRPr="0028349D" w:rsidRDefault="00F63825" w:rsidP="005139B1">
            <w:pPr>
              <w:rPr>
                <w:rFonts w:ascii="Arial" w:hAnsi="Arial" w:cs="Arial"/>
              </w:rPr>
            </w:pPr>
            <w:r w:rsidRPr="0028349D">
              <w:rPr>
                <w:rFonts w:ascii="Arial" w:hAnsi="Arial" w:cs="Arial"/>
              </w:rPr>
              <w:t>Vessel Tracking &amp; Surveillance</w:t>
            </w:r>
          </w:p>
        </w:tc>
        <w:tc>
          <w:tcPr>
            <w:tcW w:w="1204" w:type="dxa"/>
          </w:tcPr>
          <w:p w14:paraId="36DA1F96" w14:textId="55973C83" w:rsidR="005A2868" w:rsidRPr="0028349D" w:rsidRDefault="00F63825" w:rsidP="005139B1">
            <w:pPr>
              <w:rPr>
                <w:rFonts w:ascii="Arial" w:hAnsi="Arial" w:cs="Arial"/>
              </w:rPr>
            </w:pPr>
            <w:r w:rsidRPr="0028349D">
              <w:rPr>
                <w:rFonts w:ascii="Arial" w:hAnsi="Arial" w:cs="Arial"/>
              </w:rPr>
              <w:t>Durban</w:t>
            </w:r>
          </w:p>
        </w:tc>
        <w:tc>
          <w:tcPr>
            <w:tcW w:w="1818" w:type="dxa"/>
          </w:tcPr>
          <w:p w14:paraId="68FA7F5A" w14:textId="56E00DF5" w:rsidR="005A2868" w:rsidRPr="0028349D" w:rsidRDefault="00F63825" w:rsidP="005139B1">
            <w:pPr>
              <w:rPr>
                <w:rFonts w:ascii="Arial" w:hAnsi="Arial" w:cs="Arial"/>
              </w:rPr>
            </w:pPr>
            <w:r w:rsidRPr="0028349D">
              <w:rPr>
                <w:rFonts w:ascii="Arial" w:hAnsi="Arial" w:cs="Arial"/>
              </w:rPr>
              <w:t>10.</w:t>
            </w:r>
            <w:r w:rsidR="009023BC" w:rsidRPr="0028349D">
              <w:rPr>
                <w:rFonts w:ascii="Arial" w:hAnsi="Arial" w:cs="Arial"/>
              </w:rPr>
              <w:t>20.1.0/27</w:t>
            </w:r>
          </w:p>
        </w:tc>
        <w:tc>
          <w:tcPr>
            <w:tcW w:w="1958" w:type="dxa"/>
          </w:tcPr>
          <w:p w14:paraId="6CF492EF" w14:textId="393F4402" w:rsidR="005A2868" w:rsidRPr="0028349D" w:rsidRDefault="009023BC" w:rsidP="005139B1">
            <w:pPr>
              <w:rPr>
                <w:rFonts w:ascii="Arial" w:hAnsi="Arial" w:cs="Arial"/>
              </w:rPr>
            </w:pPr>
            <w:r w:rsidRPr="0028349D">
              <w:rPr>
                <w:rFonts w:ascii="Arial" w:hAnsi="Arial" w:cs="Arial"/>
              </w:rPr>
              <w:t>255.255.255.</w:t>
            </w:r>
            <w:r w:rsidR="001C2EFD" w:rsidRPr="0028349D">
              <w:rPr>
                <w:rFonts w:ascii="Arial" w:hAnsi="Arial" w:cs="Arial"/>
              </w:rPr>
              <w:t>224</w:t>
            </w:r>
          </w:p>
        </w:tc>
        <w:tc>
          <w:tcPr>
            <w:tcW w:w="1779" w:type="dxa"/>
          </w:tcPr>
          <w:p w14:paraId="7DB5C299" w14:textId="744D41EB" w:rsidR="005A2868" w:rsidRPr="0028349D" w:rsidRDefault="001C2EFD" w:rsidP="005139B1">
            <w:pPr>
              <w:rPr>
                <w:rFonts w:ascii="Arial" w:hAnsi="Arial" w:cs="Arial"/>
              </w:rPr>
            </w:pPr>
            <w:r w:rsidRPr="0028349D">
              <w:rPr>
                <w:rFonts w:ascii="Arial" w:hAnsi="Arial" w:cs="Arial"/>
              </w:rPr>
              <w:t>10.20.1.0 – 10.20.1.31</w:t>
            </w:r>
          </w:p>
        </w:tc>
        <w:tc>
          <w:tcPr>
            <w:tcW w:w="1484" w:type="dxa"/>
          </w:tcPr>
          <w:p w14:paraId="40F75773" w14:textId="3AFBC214" w:rsidR="005A2868" w:rsidRPr="0028349D" w:rsidRDefault="00342392" w:rsidP="005139B1">
            <w:pPr>
              <w:rPr>
                <w:rFonts w:ascii="Arial" w:hAnsi="Arial" w:cs="Arial"/>
              </w:rPr>
            </w:pPr>
            <w:r w:rsidRPr="0028349D">
              <w:rPr>
                <w:rFonts w:ascii="Arial" w:hAnsi="Arial" w:cs="Arial"/>
              </w:rPr>
              <w:t>10.20.1.1 – 10.20.1.30</w:t>
            </w:r>
          </w:p>
        </w:tc>
      </w:tr>
      <w:tr w:rsidR="00342392" w14:paraId="10E75AE7" w14:textId="77777777" w:rsidTr="002F50AD">
        <w:tc>
          <w:tcPr>
            <w:tcW w:w="870" w:type="dxa"/>
          </w:tcPr>
          <w:p w14:paraId="248F9691" w14:textId="63B7D856" w:rsidR="00342392" w:rsidRPr="0028349D" w:rsidRDefault="003572A5" w:rsidP="005139B1">
            <w:pPr>
              <w:rPr>
                <w:rFonts w:ascii="Arial" w:hAnsi="Arial" w:cs="Arial"/>
              </w:rPr>
            </w:pPr>
            <w:r w:rsidRPr="0028349D">
              <w:rPr>
                <w:rFonts w:ascii="Arial" w:hAnsi="Arial" w:cs="Arial"/>
              </w:rPr>
              <w:t>30</w:t>
            </w:r>
          </w:p>
        </w:tc>
        <w:tc>
          <w:tcPr>
            <w:tcW w:w="1805" w:type="dxa"/>
          </w:tcPr>
          <w:p w14:paraId="338FF54B" w14:textId="5B1F9ADC" w:rsidR="00342392" w:rsidRPr="0028349D" w:rsidRDefault="003572A5" w:rsidP="005139B1">
            <w:pPr>
              <w:rPr>
                <w:rFonts w:ascii="Arial" w:hAnsi="Arial" w:cs="Arial"/>
              </w:rPr>
            </w:pPr>
            <w:r w:rsidRPr="0028349D">
              <w:rPr>
                <w:rFonts w:ascii="Arial" w:hAnsi="Arial" w:cs="Arial"/>
              </w:rPr>
              <w:t xml:space="preserve">Environmental Monitoring </w:t>
            </w:r>
          </w:p>
        </w:tc>
        <w:tc>
          <w:tcPr>
            <w:tcW w:w="1204" w:type="dxa"/>
          </w:tcPr>
          <w:p w14:paraId="34C21610" w14:textId="789045FD" w:rsidR="00342392" w:rsidRPr="0028349D" w:rsidRDefault="003572A5" w:rsidP="005139B1">
            <w:pPr>
              <w:rPr>
                <w:rFonts w:ascii="Arial" w:hAnsi="Arial" w:cs="Arial"/>
              </w:rPr>
            </w:pPr>
            <w:r w:rsidRPr="0028349D">
              <w:rPr>
                <w:rFonts w:ascii="Arial" w:hAnsi="Arial" w:cs="Arial"/>
              </w:rPr>
              <w:t>Port Elizabeth</w:t>
            </w:r>
          </w:p>
        </w:tc>
        <w:tc>
          <w:tcPr>
            <w:tcW w:w="1818" w:type="dxa"/>
          </w:tcPr>
          <w:p w14:paraId="14D53929" w14:textId="454E9238" w:rsidR="00342392" w:rsidRPr="0028349D" w:rsidRDefault="003572A5" w:rsidP="005139B1">
            <w:pPr>
              <w:rPr>
                <w:rFonts w:ascii="Arial" w:hAnsi="Arial" w:cs="Arial"/>
              </w:rPr>
            </w:pPr>
            <w:r w:rsidRPr="0028349D">
              <w:rPr>
                <w:rFonts w:ascii="Arial" w:hAnsi="Arial" w:cs="Arial"/>
              </w:rPr>
              <w:t>10.20.1.32</w:t>
            </w:r>
            <w:r w:rsidR="005D187E" w:rsidRPr="0028349D">
              <w:rPr>
                <w:rFonts w:ascii="Arial" w:hAnsi="Arial" w:cs="Arial"/>
              </w:rPr>
              <w:t>/28</w:t>
            </w:r>
          </w:p>
        </w:tc>
        <w:tc>
          <w:tcPr>
            <w:tcW w:w="1958" w:type="dxa"/>
          </w:tcPr>
          <w:p w14:paraId="52FE8919" w14:textId="53C72C74" w:rsidR="00342392" w:rsidRPr="0028349D" w:rsidRDefault="005D187E" w:rsidP="005139B1">
            <w:pPr>
              <w:rPr>
                <w:rFonts w:ascii="Arial" w:hAnsi="Arial" w:cs="Arial"/>
              </w:rPr>
            </w:pPr>
            <w:r w:rsidRPr="0028349D">
              <w:rPr>
                <w:rFonts w:ascii="Arial" w:hAnsi="Arial" w:cs="Arial"/>
              </w:rPr>
              <w:t>255.255.255.240</w:t>
            </w:r>
          </w:p>
        </w:tc>
        <w:tc>
          <w:tcPr>
            <w:tcW w:w="1779" w:type="dxa"/>
          </w:tcPr>
          <w:p w14:paraId="09DE6E8F" w14:textId="4BA27A22" w:rsidR="00342392" w:rsidRPr="0028349D" w:rsidRDefault="00053911" w:rsidP="005139B1">
            <w:pPr>
              <w:rPr>
                <w:rFonts w:ascii="Arial" w:hAnsi="Arial" w:cs="Arial"/>
              </w:rPr>
            </w:pPr>
            <w:r w:rsidRPr="0028349D">
              <w:rPr>
                <w:rFonts w:ascii="Arial" w:hAnsi="Arial" w:cs="Arial"/>
              </w:rPr>
              <w:t>10.20.1.32 – 10.20.1.47</w:t>
            </w:r>
          </w:p>
        </w:tc>
        <w:tc>
          <w:tcPr>
            <w:tcW w:w="1484" w:type="dxa"/>
          </w:tcPr>
          <w:p w14:paraId="35441BB2" w14:textId="530C005B" w:rsidR="00342392" w:rsidRPr="0028349D" w:rsidRDefault="00053911" w:rsidP="005139B1">
            <w:pPr>
              <w:rPr>
                <w:rFonts w:ascii="Arial" w:hAnsi="Arial" w:cs="Arial"/>
              </w:rPr>
            </w:pPr>
            <w:r w:rsidRPr="0028349D">
              <w:rPr>
                <w:rFonts w:ascii="Arial" w:hAnsi="Arial" w:cs="Arial"/>
              </w:rPr>
              <w:t>10.20.1.33 – 10.20.1</w:t>
            </w:r>
            <w:r w:rsidR="00831604" w:rsidRPr="0028349D">
              <w:rPr>
                <w:rFonts w:ascii="Arial" w:hAnsi="Arial" w:cs="Arial"/>
              </w:rPr>
              <w:t>.46</w:t>
            </w:r>
          </w:p>
        </w:tc>
      </w:tr>
      <w:tr w:rsidR="00831604" w14:paraId="57DEB80F" w14:textId="77777777" w:rsidTr="002F50AD">
        <w:tc>
          <w:tcPr>
            <w:tcW w:w="870" w:type="dxa"/>
          </w:tcPr>
          <w:p w14:paraId="27619DA6" w14:textId="205E56D6" w:rsidR="00831604" w:rsidRPr="0028349D" w:rsidRDefault="009C7259" w:rsidP="005139B1">
            <w:pPr>
              <w:rPr>
                <w:rFonts w:ascii="Arial" w:hAnsi="Arial" w:cs="Arial"/>
              </w:rPr>
            </w:pPr>
            <w:r w:rsidRPr="0028349D">
              <w:rPr>
                <w:rFonts w:ascii="Arial" w:hAnsi="Arial" w:cs="Arial"/>
              </w:rPr>
              <w:t>40</w:t>
            </w:r>
          </w:p>
        </w:tc>
        <w:tc>
          <w:tcPr>
            <w:tcW w:w="1805" w:type="dxa"/>
          </w:tcPr>
          <w:p w14:paraId="66E9AC70" w14:textId="6D1F7355" w:rsidR="00831604" w:rsidRPr="0028349D" w:rsidRDefault="009C7259" w:rsidP="005139B1">
            <w:pPr>
              <w:rPr>
                <w:rFonts w:ascii="Arial" w:hAnsi="Arial" w:cs="Arial"/>
              </w:rPr>
            </w:pPr>
            <w:r w:rsidRPr="0028349D">
              <w:rPr>
                <w:rFonts w:ascii="Arial" w:hAnsi="Arial" w:cs="Arial"/>
              </w:rPr>
              <w:t>DMZ (Web, Mail, reverse proxy, WAF)</w:t>
            </w:r>
          </w:p>
        </w:tc>
        <w:tc>
          <w:tcPr>
            <w:tcW w:w="1204" w:type="dxa"/>
          </w:tcPr>
          <w:p w14:paraId="2D893B4D" w14:textId="0C99FBA9" w:rsidR="00831604" w:rsidRPr="0028349D" w:rsidRDefault="00FF0806" w:rsidP="005139B1">
            <w:pPr>
              <w:rPr>
                <w:rFonts w:ascii="Arial" w:hAnsi="Arial" w:cs="Arial"/>
              </w:rPr>
            </w:pPr>
            <w:r w:rsidRPr="0028349D">
              <w:rPr>
                <w:rFonts w:ascii="Arial" w:hAnsi="Arial" w:cs="Arial"/>
              </w:rPr>
              <w:t xml:space="preserve">Any/ Central </w:t>
            </w:r>
          </w:p>
        </w:tc>
        <w:tc>
          <w:tcPr>
            <w:tcW w:w="1818" w:type="dxa"/>
          </w:tcPr>
          <w:p w14:paraId="04B4C10F" w14:textId="3FD8A354" w:rsidR="00831604" w:rsidRPr="0028349D" w:rsidRDefault="00FF0806" w:rsidP="005139B1">
            <w:pPr>
              <w:rPr>
                <w:rFonts w:ascii="Arial" w:hAnsi="Arial" w:cs="Arial"/>
              </w:rPr>
            </w:pPr>
            <w:r w:rsidRPr="0028349D">
              <w:rPr>
                <w:rFonts w:ascii="Arial" w:hAnsi="Arial" w:cs="Arial"/>
              </w:rPr>
              <w:t>10.20.1.48/28</w:t>
            </w:r>
          </w:p>
        </w:tc>
        <w:tc>
          <w:tcPr>
            <w:tcW w:w="1958" w:type="dxa"/>
          </w:tcPr>
          <w:p w14:paraId="255F05E3" w14:textId="60874738" w:rsidR="00831604" w:rsidRPr="0028349D" w:rsidRDefault="00FF0806" w:rsidP="005139B1">
            <w:pPr>
              <w:rPr>
                <w:rFonts w:ascii="Arial" w:hAnsi="Arial" w:cs="Arial"/>
              </w:rPr>
            </w:pPr>
            <w:r w:rsidRPr="0028349D">
              <w:rPr>
                <w:rFonts w:ascii="Arial" w:hAnsi="Arial" w:cs="Arial"/>
              </w:rPr>
              <w:t>255.255.255.</w:t>
            </w:r>
            <w:r w:rsidR="00246C56" w:rsidRPr="0028349D">
              <w:rPr>
                <w:rFonts w:ascii="Arial" w:hAnsi="Arial" w:cs="Arial"/>
              </w:rPr>
              <w:t>240</w:t>
            </w:r>
          </w:p>
        </w:tc>
        <w:tc>
          <w:tcPr>
            <w:tcW w:w="1779" w:type="dxa"/>
          </w:tcPr>
          <w:p w14:paraId="49719A19" w14:textId="71D96A11" w:rsidR="00831604" w:rsidRPr="0028349D" w:rsidRDefault="00246C56" w:rsidP="005139B1">
            <w:pPr>
              <w:rPr>
                <w:rFonts w:ascii="Arial" w:hAnsi="Arial" w:cs="Arial"/>
              </w:rPr>
            </w:pPr>
            <w:r w:rsidRPr="0028349D">
              <w:rPr>
                <w:rFonts w:ascii="Arial" w:hAnsi="Arial" w:cs="Arial"/>
              </w:rPr>
              <w:t>10.20.1.48 – 10.20.1.63</w:t>
            </w:r>
          </w:p>
        </w:tc>
        <w:tc>
          <w:tcPr>
            <w:tcW w:w="1484" w:type="dxa"/>
          </w:tcPr>
          <w:p w14:paraId="2631999C" w14:textId="3627FE22" w:rsidR="00831604" w:rsidRPr="0028349D" w:rsidRDefault="00A90DB9" w:rsidP="005139B1">
            <w:pPr>
              <w:rPr>
                <w:rFonts w:ascii="Arial" w:hAnsi="Arial" w:cs="Arial"/>
              </w:rPr>
            </w:pPr>
            <w:r w:rsidRPr="0028349D">
              <w:rPr>
                <w:rFonts w:ascii="Arial" w:hAnsi="Arial" w:cs="Arial"/>
              </w:rPr>
              <w:t>10.20.1.49 – 10.20.1.62</w:t>
            </w:r>
          </w:p>
        </w:tc>
      </w:tr>
      <w:tr w:rsidR="00A90DB9" w14:paraId="6A18FAA6" w14:textId="77777777" w:rsidTr="002F50AD">
        <w:tc>
          <w:tcPr>
            <w:tcW w:w="870" w:type="dxa"/>
          </w:tcPr>
          <w:p w14:paraId="47F0C187" w14:textId="586E3822" w:rsidR="00A90DB9" w:rsidRPr="0028349D" w:rsidRDefault="00A90DB9" w:rsidP="005139B1">
            <w:pPr>
              <w:rPr>
                <w:rFonts w:ascii="Arial" w:hAnsi="Arial" w:cs="Arial"/>
              </w:rPr>
            </w:pPr>
            <w:r w:rsidRPr="0028349D">
              <w:rPr>
                <w:rFonts w:ascii="Arial" w:hAnsi="Arial" w:cs="Arial"/>
              </w:rPr>
              <w:t>41</w:t>
            </w:r>
          </w:p>
        </w:tc>
        <w:tc>
          <w:tcPr>
            <w:tcW w:w="1805" w:type="dxa"/>
          </w:tcPr>
          <w:p w14:paraId="7A3D2BBC" w14:textId="4156F5B2" w:rsidR="00A90DB9" w:rsidRPr="0028349D" w:rsidRDefault="00A90DB9" w:rsidP="005139B1">
            <w:pPr>
              <w:rPr>
                <w:rFonts w:ascii="Arial" w:hAnsi="Arial" w:cs="Arial"/>
              </w:rPr>
            </w:pPr>
            <w:r w:rsidRPr="0028349D">
              <w:rPr>
                <w:rFonts w:ascii="Arial" w:hAnsi="Arial" w:cs="Arial"/>
              </w:rPr>
              <w:t>Management &amp; Monitoring</w:t>
            </w:r>
          </w:p>
        </w:tc>
        <w:tc>
          <w:tcPr>
            <w:tcW w:w="1204" w:type="dxa"/>
          </w:tcPr>
          <w:p w14:paraId="17C3C762" w14:textId="3F20369E" w:rsidR="00A90DB9" w:rsidRPr="0028349D" w:rsidRDefault="00EC05C9" w:rsidP="005139B1">
            <w:pPr>
              <w:rPr>
                <w:rFonts w:ascii="Arial" w:hAnsi="Arial" w:cs="Arial"/>
              </w:rPr>
            </w:pPr>
            <w:r w:rsidRPr="0028349D">
              <w:rPr>
                <w:rFonts w:ascii="Arial" w:hAnsi="Arial" w:cs="Arial"/>
              </w:rPr>
              <w:t>Any/ Central</w:t>
            </w:r>
          </w:p>
        </w:tc>
        <w:tc>
          <w:tcPr>
            <w:tcW w:w="1818" w:type="dxa"/>
          </w:tcPr>
          <w:p w14:paraId="4CC4A649" w14:textId="5AD1AB55" w:rsidR="00A90DB9" w:rsidRPr="0028349D" w:rsidRDefault="00EC05C9" w:rsidP="005139B1">
            <w:pPr>
              <w:rPr>
                <w:rFonts w:ascii="Arial" w:hAnsi="Arial" w:cs="Arial"/>
              </w:rPr>
            </w:pPr>
            <w:r w:rsidRPr="0028349D">
              <w:rPr>
                <w:rFonts w:ascii="Arial" w:hAnsi="Arial" w:cs="Arial"/>
              </w:rPr>
              <w:t>10.20.1.64/28</w:t>
            </w:r>
          </w:p>
        </w:tc>
        <w:tc>
          <w:tcPr>
            <w:tcW w:w="1958" w:type="dxa"/>
          </w:tcPr>
          <w:p w14:paraId="2F2C1464" w14:textId="1D54F511" w:rsidR="00A90DB9" w:rsidRPr="0028349D" w:rsidRDefault="00EC05C9" w:rsidP="005139B1">
            <w:pPr>
              <w:rPr>
                <w:rFonts w:ascii="Arial" w:hAnsi="Arial" w:cs="Arial"/>
              </w:rPr>
            </w:pPr>
            <w:r w:rsidRPr="0028349D">
              <w:rPr>
                <w:rFonts w:ascii="Arial" w:hAnsi="Arial" w:cs="Arial"/>
              </w:rPr>
              <w:t>255.255.255</w:t>
            </w:r>
            <w:r w:rsidR="002E7801" w:rsidRPr="0028349D">
              <w:rPr>
                <w:rFonts w:ascii="Arial" w:hAnsi="Arial" w:cs="Arial"/>
              </w:rPr>
              <w:t>.240</w:t>
            </w:r>
          </w:p>
        </w:tc>
        <w:tc>
          <w:tcPr>
            <w:tcW w:w="1779" w:type="dxa"/>
          </w:tcPr>
          <w:p w14:paraId="4916F9F3" w14:textId="1515A98E" w:rsidR="00A90DB9" w:rsidRPr="0028349D" w:rsidRDefault="002E7801" w:rsidP="005139B1">
            <w:pPr>
              <w:rPr>
                <w:rFonts w:ascii="Arial" w:hAnsi="Arial" w:cs="Arial"/>
              </w:rPr>
            </w:pPr>
            <w:r w:rsidRPr="0028349D">
              <w:rPr>
                <w:rFonts w:ascii="Arial" w:hAnsi="Arial" w:cs="Arial"/>
              </w:rPr>
              <w:t>10.20.1.64 – 10.20.1.79</w:t>
            </w:r>
          </w:p>
        </w:tc>
        <w:tc>
          <w:tcPr>
            <w:tcW w:w="1484" w:type="dxa"/>
          </w:tcPr>
          <w:p w14:paraId="117FACE8" w14:textId="47F69510" w:rsidR="00A90DB9" w:rsidRPr="0028349D" w:rsidRDefault="002E7801" w:rsidP="005139B1">
            <w:pPr>
              <w:rPr>
                <w:rFonts w:ascii="Arial" w:hAnsi="Arial" w:cs="Arial"/>
              </w:rPr>
            </w:pPr>
            <w:r w:rsidRPr="0028349D">
              <w:rPr>
                <w:rFonts w:ascii="Arial" w:hAnsi="Arial" w:cs="Arial"/>
              </w:rPr>
              <w:t>10.20.1.65 – 10.20.1.78</w:t>
            </w:r>
          </w:p>
        </w:tc>
      </w:tr>
      <w:tr w:rsidR="002E7801" w14:paraId="495587BC" w14:textId="77777777" w:rsidTr="002F50AD">
        <w:tc>
          <w:tcPr>
            <w:tcW w:w="870" w:type="dxa"/>
          </w:tcPr>
          <w:p w14:paraId="174AB748" w14:textId="7C0484CA" w:rsidR="002E7801" w:rsidRPr="0028349D" w:rsidRDefault="00872B08" w:rsidP="005139B1">
            <w:pPr>
              <w:rPr>
                <w:rFonts w:ascii="Arial" w:hAnsi="Arial" w:cs="Arial"/>
              </w:rPr>
            </w:pPr>
            <w:r w:rsidRPr="0028349D">
              <w:rPr>
                <w:rFonts w:ascii="Arial" w:hAnsi="Arial" w:cs="Arial"/>
              </w:rPr>
              <w:t>42</w:t>
            </w:r>
          </w:p>
        </w:tc>
        <w:tc>
          <w:tcPr>
            <w:tcW w:w="1805" w:type="dxa"/>
          </w:tcPr>
          <w:p w14:paraId="2865FC61" w14:textId="3AE62C35" w:rsidR="002E7801" w:rsidRPr="0028349D" w:rsidRDefault="00872B08" w:rsidP="005139B1">
            <w:pPr>
              <w:rPr>
                <w:rFonts w:ascii="Arial" w:hAnsi="Arial" w:cs="Arial"/>
              </w:rPr>
            </w:pPr>
            <w:r w:rsidRPr="0028349D">
              <w:rPr>
                <w:rFonts w:ascii="Arial" w:hAnsi="Arial" w:cs="Arial"/>
              </w:rPr>
              <w:t>VPN client pool (remote inspectors)</w:t>
            </w:r>
          </w:p>
        </w:tc>
        <w:tc>
          <w:tcPr>
            <w:tcW w:w="1204" w:type="dxa"/>
          </w:tcPr>
          <w:p w14:paraId="6B8FEA0E" w14:textId="4DDCBDBA" w:rsidR="002E7801" w:rsidRPr="0028349D" w:rsidRDefault="00BE4422" w:rsidP="005139B1">
            <w:pPr>
              <w:rPr>
                <w:rFonts w:ascii="Arial" w:hAnsi="Arial" w:cs="Arial"/>
              </w:rPr>
            </w:pPr>
            <w:r w:rsidRPr="0028349D">
              <w:rPr>
                <w:rFonts w:ascii="Arial" w:hAnsi="Arial" w:cs="Arial"/>
              </w:rPr>
              <w:t>Any/ Central</w:t>
            </w:r>
          </w:p>
        </w:tc>
        <w:tc>
          <w:tcPr>
            <w:tcW w:w="1818" w:type="dxa"/>
          </w:tcPr>
          <w:p w14:paraId="0B130C9B" w14:textId="728C0D63" w:rsidR="002E7801" w:rsidRPr="0028349D" w:rsidRDefault="00BE4422" w:rsidP="005139B1">
            <w:pPr>
              <w:rPr>
                <w:rFonts w:ascii="Arial" w:hAnsi="Arial" w:cs="Arial"/>
              </w:rPr>
            </w:pPr>
            <w:r w:rsidRPr="0028349D">
              <w:rPr>
                <w:rFonts w:ascii="Arial" w:hAnsi="Arial" w:cs="Arial"/>
              </w:rPr>
              <w:t>10.20.1.80/27</w:t>
            </w:r>
          </w:p>
        </w:tc>
        <w:tc>
          <w:tcPr>
            <w:tcW w:w="1958" w:type="dxa"/>
          </w:tcPr>
          <w:p w14:paraId="74D750F9" w14:textId="04CBE651" w:rsidR="002E7801" w:rsidRPr="0028349D" w:rsidRDefault="00BE4422" w:rsidP="005139B1">
            <w:pPr>
              <w:rPr>
                <w:rFonts w:ascii="Arial" w:hAnsi="Arial" w:cs="Arial"/>
              </w:rPr>
            </w:pPr>
            <w:r w:rsidRPr="0028349D">
              <w:rPr>
                <w:rFonts w:ascii="Arial" w:hAnsi="Arial" w:cs="Arial"/>
              </w:rPr>
              <w:t>255.255.255.</w:t>
            </w:r>
            <w:r w:rsidR="008A6AD5" w:rsidRPr="0028349D">
              <w:rPr>
                <w:rFonts w:ascii="Arial" w:hAnsi="Arial" w:cs="Arial"/>
              </w:rPr>
              <w:t>224</w:t>
            </w:r>
          </w:p>
        </w:tc>
        <w:tc>
          <w:tcPr>
            <w:tcW w:w="1779" w:type="dxa"/>
          </w:tcPr>
          <w:p w14:paraId="034A6948" w14:textId="2E7F3761" w:rsidR="002E7801" w:rsidRPr="0028349D" w:rsidRDefault="008A6AD5" w:rsidP="005139B1">
            <w:pPr>
              <w:rPr>
                <w:rFonts w:ascii="Arial" w:hAnsi="Arial" w:cs="Arial"/>
              </w:rPr>
            </w:pPr>
            <w:r w:rsidRPr="0028349D">
              <w:rPr>
                <w:rFonts w:ascii="Arial" w:hAnsi="Arial" w:cs="Arial"/>
              </w:rPr>
              <w:t>10.20.1.80 – 10.20.1.111</w:t>
            </w:r>
          </w:p>
        </w:tc>
        <w:tc>
          <w:tcPr>
            <w:tcW w:w="1484" w:type="dxa"/>
          </w:tcPr>
          <w:p w14:paraId="58B59658" w14:textId="64A6AF78" w:rsidR="002E7801" w:rsidRPr="0028349D" w:rsidRDefault="008A6AD5" w:rsidP="005139B1">
            <w:pPr>
              <w:rPr>
                <w:rFonts w:ascii="Arial" w:hAnsi="Arial" w:cs="Arial"/>
              </w:rPr>
            </w:pPr>
            <w:r w:rsidRPr="0028349D">
              <w:rPr>
                <w:rFonts w:ascii="Arial" w:hAnsi="Arial" w:cs="Arial"/>
              </w:rPr>
              <w:t>10.20.1.81 – 10.20.1.110</w:t>
            </w:r>
          </w:p>
        </w:tc>
      </w:tr>
      <w:tr w:rsidR="00E81203" w14:paraId="1ACC0D69" w14:textId="77777777" w:rsidTr="002F50AD">
        <w:tc>
          <w:tcPr>
            <w:tcW w:w="870" w:type="dxa"/>
          </w:tcPr>
          <w:p w14:paraId="7D9EE3DD" w14:textId="212B46BE" w:rsidR="00E81203" w:rsidRPr="0028349D" w:rsidRDefault="00E81203" w:rsidP="005139B1">
            <w:pPr>
              <w:rPr>
                <w:rFonts w:ascii="Arial" w:hAnsi="Arial" w:cs="Arial"/>
              </w:rPr>
            </w:pPr>
            <w:r w:rsidRPr="0028349D">
              <w:rPr>
                <w:rFonts w:ascii="Arial" w:hAnsi="Arial" w:cs="Arial"/>
              </w:rPr>
              <w:t>-</w:t>
            </w:r>
          </w:p>
        </w:tc>
        <w:tc>
          <w:tcPr>
            <w:tcW w:w="1805" w:type="dxa"/>
          </w:tcPr>
          <w:p w14:paraId="5398A30C" w14:textId="74F035F9" w:rsidR="00E81203" w:rsidRPr="0028349D" w:rsidRDefault="00E81203" w:rsidP="005139B1">
            <w:pPr>
              <w:rPr>
                <w:rFonts w:ascii="Arial" w:hAnsi="Arial" w:cs="Arial"/>
              </w:rPr>
            </w:pPr>
            <w:r w:rsidRPr="0028349D">
              <w:rPr>
                <w:rFonts w:ascii="Arial" w:hAnsi="Arial" w:cs="Arial"/>
              </w:rPr>
              <w:t>Reserved for future services</w:t>
            </w:r>
          </w:p>
        </w:tc>
        <w:tc>
          <w:tcPr>
            <w:tcW w:w="1204" w:type="dxa"/>
          </w:tcPr>
          <w:p w14:paraId="21B3F6AD" w14:textId="3E537EA1" w:rsidR="00E81203" w:rsidRPr="0028349D" w:rsidRDefault="00E81203" w:rsidP="005139B1">
            <w:pPr>
              <w:rPr>
                <w:rFonts w:ascii="Arial" w:hAnsi="Arial" w:cs="Arial"/>
              </w:rPr>
            </w:pPr>
            <w:r w:rsidRPr="0028349D">
              <w:rPr>
                <w:rFonts w:ascii="Arial" w:hAnsi="Arial" w:cs="Arial"/>
              </w:rPr>
              <w:t>-</w:t>
            </w:r>
          </w:p>
        </w:tc>
        <w:tc>
          <w:tcPr>
            <w:tcW w:w="1818" w:type="dxa"/>
          </w:tcPr>
          <w:p w14:paraId="100B133B" w14:textId="6F248B44" w:rsidR="00E81203" w:rsidRPr="0028349D" w:rsidRDefault="00555203" w:rsidP="005139B1">
            <w:pPr>
              <w:rPr>
                <w:rFonts w:ascii="Arial" w:hAnsi="Arial" w:cs="Arial"/>
              </w:rPr>
            </w:pPr>
            <w:r w:rsidRPr="0028349D">
              <w:rPr>
                <w:rFonts w:ascii="Arial" w:hAnsi="Arial" w:cs="Arial"/>
              </w:rPr>
              <w:t>10.20.1.112 – 10.20.1.255</w:t>
            </w:r>
          </w:p>
        </w:tc>
        <w:tc>
          <w:tcPr>
            <w:tcW w:w="1958" w:type="dxa"/>
          </w:tcPr>
          <w:p w14:paraId="13ED83BF" w14:textId="67FF9CDF" w:rsidR="00E81203" w:rsidRPr="0028349D" w:rsidRDefault="00555203" w:rsidP="005139B1">
            <w:pPr>
              <w:rPr>
                <w:rFonts w:ascii="Arial" w:hAnsi="Arial" w:cs="Arial"/>
              </w:rPr>
            </w:pPr>
            <w:r w:rsidRPr="0028349D">
              <w:rPr>
                <w:rFonts w:ascii="Arial" w:hAnsi="Arial" w:cs="Arial"/>
              </w:rPr>
              <w:t>-</w:t>
            </w:r>
          </w:p>
        </w:tc>
        <w:tc>
          <w:tcPr>
            <w:tcW w:w="1779" w:type="dxa"/>
          </w:tcPr>
          <w:p w14:paraId="19E3EA8A" w14:textId="447CD7F9" w:rsidR="00E81203" w:rsidRPr="0028349D" w:rsidRDefault="00555203" w:rsidP="005139B1">
            <w:pPr>
              <w:rPr>
                <w:rFonts w:ascii="Arial" w:hAnsi="Arial" w:cs="Arial"/>
              </w:rPr>
            </w:pPr>
            <w:r w:rsidRPr="0028349D">
              <w:rPr>
                <w:rFonts w:ascii="Arial" w:hAnsi="Arial" w:cs="Arial"/>
              </w:rPr>
              <w:t xml:space="preserve">10.20.1.112 </w:t>
            </w:r>
            <w:r w:rsidR="0028349D" w:rsidRPr="0028349D">
              <w:rPr>
                <w:rFonts w:ascii="Arial" w:hAnsi="Arial" w:cs="Arial"/>
              </w:rPr>
              <w:t>–</w:t>
            </w:r>
            <w:r w:rsidRPr="0028349D">
              <w:rPr>
                <w:rFonts w:ascii="Arial" w:hAnsi="Arial" w:cs="Arial"/>
              </w:rPr>
              <w:t xml:space="preserve"> </w:t>
            </w:r>
            <w:r w:rsidR="0028349D" w:rsidRPr="0028349D">
              <w:rPr>
                <w:rFonts w:ascii="Arial" w:hAnsi="Arial" w:cs="Arial"/>
              </w:rPr>
              <w:t>10.20.1.255</w:t>
            </w:r>
          </w:p>
        </w:tc>
        <w:tc>
          <w:tcPr>
            <w:tcW w:w="1484" w:type="dxa"/>
          </w:tcPr>
          <w:p w14:paraId="57A973CB" w14:textId="0476321E" w:rsidR="00E81203" w:rsidRPr="0028349D" w:rsidRDefault="0028349D" w:rsidP="005139B1">
            <w:pPr>
              <w:rPr>
                <w:rFonts w:ascii="Arial" w:hAnsi="Arial" w:cs="Arial"/>
              </w:rPr>
            </w:pPr>
            <w:r w:rsidRPr="0028349D">
              <w:rPr>
                <w:rFonts w:ascii="Arial" w:hAnsi="Arial" w:cs="Arial"/>
              </w:rPr>
              <w:t>-</w:t>
            </w:r>
          </w:p>
        </w:tc>
      </w:tr>
    </w:tbl>
    <w:p w14:paraId="0C23A8C7" w14:textId="77777777" w:rsidR="005139B1" w:rsidRDefault="005139B1" w:rsidP="005139B1"/>
    <w:p w14:paraId="125AE166" w14:textId="77777777" w:rsidR="00E37581" w:rsidRPr="002B38C7" w:rsidRDefault="00E37581" w:rsidP="002B38C7">
      <w:pPr>
        <w:spacing w:line="360" w:lineRule="auto"/>
        <w:rPr>
          <w:rFonts w:ascii="Arial" w:eastAsia="Times New Roman" w:hAnsi="Arial" w:cs="Arial"/>
          <w:kern w:val="0"/>
          <w:lang w:eastAsia="en-ZA"/>
          <w14:ligatures w14:val="none"/>
        </w:rPr>
      </w:pPr>
    </w:p>
    <w:p w14:paraId="64CF309F" w14:textId="0059C1EB" w:rsidR="00DB5368" w:rsidRDefault="00E37581" w:rsidP="00E37581">
      <w:pPr>
        <w:pStyle w:val="Heading2"/>
        <w:rPr>
          <w:rFonts w:eastAsia="Times New Roman"/>
          <w:lang w:eastAsia="en-ZA"/>
        </w:rPr>
      </w:pPr>
      <w:bookmarkStart w:id="7" w:name="_Toc213628359"/>
      <w:r>
        <w:rPr>
          <w:rFonts w:eastAsia="Times New Roman"/>
          <w:lang w:eastAsia="en-ZA"/>
        </w:rPr>
        <w:t>Network Segmentation Best Principles.</w:t>
      </w:r>
      <w:bookmarkEnd w:id="7"/>
    </w:p>
    <w:p w14:paraId="2374886B" w14:textId="77777777" w:rsidR="00E37581" w:rsidRDefault="00E37581" w:rsidP="00E37581">
      <w:pPr>
        <w:rPr>
          <w:lang w:eastAsia="en-ZA"/>
        </w:rPr>
      </w:pPr>
    </w:p>
    <w:p w14:paraId="3BCC8DC1" w14:textId="7FA1EAB0" w:rsidR="00C80EB9" w:rsidRPr="009C0461" w:rsidRDefault="00C80EB9" w:rsidP="009C0461">
      <w:pPr>
        <w:spacing w:after="0" w:line="360" w:lineRule="auto"/>
        <w:rPr>
          <w:rFonts w:ascii="Arial" w:eastAsia="Times New Roman" w:hAnsi="Arial" w:cs="Arial"/>
          <w:kern w:val="0"/>
          <w:lang w:eastAsia="en-ZA"/>
          <w14:ligatures w14:val="none"/>
        </w:rPr>
      </w:pPr>
      <w:r w:rsidRPr="009C0461">
        <w:rPr>
          <w:rFonts w:ascii="Arial" w:eastAsia="Times New Roman" w:hAnsi="Arial" w:cs="Arial"/>
          <w:kern w:val="0"/>
          <w:lang w:eastAsia="en-ZA"/>
          <w14:ligatures w14:val="none"/>
        </w:rPr>
        <w:t xml:space="preserve">The Fisheries Department's network should be segmented to isolate crucial operations while allowing authorized connectivity between vital systems </w:t>
      </w:r>
      <w:r w:rsidR="003D5505" w:rsidRPr="009C0461">
        <w:rPr>
          <w:rFonts w:ascii="Arial" w:eastAsia="Times New Roman" w:hAnsi="Arial" w:cs="Arial"/>
          <w:kern w:val="0"/>
          <w:lang w:eastAsia="en-ZA"/>
          <w14:ligatures w14:val="none"/>
        </w:rPr>
        <w:t>to</w:t>
      </w:r>
      <w:r w:rsidRPr="009C0461">
        <w:rPr>
          <w:rFonts w:ascii="Arial" w:eastAsia="Times New Roman" w:hAnsi="Arial" w:cs="Arial"/>
          <w:kern w:val="0"/>
          <w:lang w:eastAsia="en-ZA"/>
          <w14:ligatures w14:val="none"/>
        </w:rPr>
        <w:t xml:space="preserve"> guarantee security and operational effectiveness. </w:t>
      </w:r>
      <w:r w:rsidR="00512621" w:rsidRPr="009C0461">
        <w:rPr>
          <w:rFonts w:ascii="Arial" w:eastAsia="Times New Roman" w:hAnsi="Arial" w:cs="Arial"/>
          <w:kern w:val="0"/>
          <w:lang w:eastAsia="en-ZA"/>
          <w14:ligatures w14:val="none"/>
        </w:rPr>
        <w:t>To</w:t>
      </w:r>
      <w:r w:rsidRPr="009C0461">
        <w:rPr>
          <w:rFonts w:ascii="Arial" w:eastAsia="Times New Roman" w:hAnsi="Arial" w:cs="Arial"/>
          <w:kern w:val="0"/>
          <w:lang w:eastAsia="en-ZA"/>
          <w14:ligatures w14:val="none"/>
        </w:rPr>
        <w:t xml:space="preserve"> provide logical separation that stops needless traffic flow and restricts the spread of security incidents like malware or unauthorized access, each department and functional area should have its own VLAN and subnet.</w:t>
      </w:r>
      <w:r w:rsidR="00520D15">
        <w:rPr>
          <w:rFonts w:ascii="Arial" w:eastAsia="Times New Roman" w:hAnsi="Arial" w:cs="Arial"/>
          <w:kern w:val="0"/>
          <w:lang w:eastAsia="en-ZA"/>
          <w14:ligatures w14:val="none"/>
        </w:rPr>
        <w:t xml:space="preserve"> </w:t>
      </w:r>
      <w:sdt>
        <w:sdtPr>
          <w:rPr>
            <w:rFonts w:ascii="Arial" w:eastAsia="Times New Roman" w:hAnsi="Arial" w:cs="Arial"/>
            <w:kern w:val="0"/>
            <w:lang w:eastAsia="en-ZA"/>
            <w14:ligatures w14:val="none"/>
          </w:rPr>
          <w:id w:val="1407567248"/>
          <w:citation/>
        </w:sdtPr>
        <w:sdtContent>
          <w:r w:rsidR="00520D15">
            <w:rPr>
              <w:rFonts w:ascii="Arial" w:eastAsia="Times New Roman" w:hAnsi="Arial" w:cs="Arial"/>
              <w:kern w:val="0"/>
              <w:lang w:eastAsia="en-ZA"/>
              <w14:ligatures w14:val="none"/>
            </w:rPr>
            <w:fldChar w:fldCharType="begin"/>
          </w:r>
          <w:r w:rsidR="00520D15">
            <w:rPr>
              <w:rFonts w:ascii="Arial" w:eastAsia="Times New Roman" w:hAnsi="Arial" w:cs="Arial"/>
              <w:kern w:val="0"/>
              <w:lang w:eastAsia="en-ZA"/>
              <w14:ligatures w14:val="none"/>
            </w:rPr>
            <w:instrText xml:space="preserve"> CITATION Kyl25 \l 7177 </w:instrText>
          </w:r>
          <w:r w:rsidR="00520D15">
            <w:rPr>
              <w:rFonts w:ascii="Arial" w:eastAsia="Times New Roman" w:hAnsi="Arial" w:cs="Arial"/>
              <w:kern w:val="0"/>
              <w:lang w:eastAsia="en-ZA"/>
              <w14:ligatures w14:val="none"/>
            </w:rPr>
            <w:fldChar w:fldCharType="separate"/>
          </w:r>
          <w:r w:rsidR="00967B1B" w:rsidRPr="00967B1B">
            <w:rPr>
              <w:rFonts w:ascii="Arial" w:eastAsia="Times New Roman" w:hAnsi="Arial" w:cs="Arial"/>
              <w:noProof/>
              <w:kern w:val="0"/>
              <w:lang w:eastAsia="en-ZA"/>
              <w14:ligatures w14:val="none"/>
            </w:rPr>
            <w:t>(Chin, 2025)</w:t>
          </w:r>
          <w:r w:rsidR="00520D15">
            <w:rPr>
              <w:rFonts w:ascii="Arial" w:eastAsia="Times New Roman" w:hAnsi="Arial" w:cs="Arial"/>
              <w:kern w:val="0"/>
              <w:lang w:eastAsia="en-ZA"/>
              <w14:ligatures w14:val="none"/>
            </w:rPr>
            <w:fldChar w:fldCharType="end"/>
          </w:r>
        </w:sdtContent>
      </w:sdt>
    </w:p>
    <w:p w14:paraId="6BC2C93D" w14:textId="77777777" w:rsidR="008C75AB" w:rsidRPr="009C0461" w:rsidRDefault="008C75AB" w:rsidP="009C0461">
      <w:pPr>
        <w:spacing w:line="360" w:lineRule="auto"/>
        <w:rPr>
          <w:rFonts w:ascii="Arial" w:hAnsi="Arial" w:cs="Arial"/>
          <w:lang w:eastAsia="en-ZA"/>
        </w:rPr>
      </w:pPr>
    </w:p>
    <w:p w14:paraId="29E79B1B" w14:textId="1F032488" w:rsidR="00420E93" w:rsidRPr="009C0461" w:rsidRDefault="00420E93" w:rsidP="009C0461">
      <w:pPr>
        <w:pStyle w:val="ListParagraph"/>
        <w:numPr>
          <w:ilvl w:val="0"/>
          <w:numId w:val="2"/>
        </w:numPr>
        <w:spacing w:after="0" w:line="360" w:lineRule="auto"/>
        <w:rPr>
          <w:rFonts w:ascii="Arial" w:eastAsia="Times New Roman" w:hAnsi="Arial" w:cs="Arial"/>
          <w:b/>
          <w:bCs/>
          <w:kern w:val="0"/>
          <w:lang w:eastAsia="en-ZA"/>
          <w14:ligatures w14:val="none"/>
        </w:rPr>
      </w:pPr>
      <w:r w:rsidRPr="009C0461">
        <w:rPr>
          <w:rFonts w:ascii="Arial" w:eastAsia="Times New Roman" w:hAnsi="Arial" w:cs="Arial"/>
          <w:b/>
          <w:bCs/>
          <w:kern w:val="0"/>
          <w:lang w:eastAsia="en-ZA"/>
          <w14:ligatures w14:val="none"/>
        </w:rPr>
        <w:t xml:space="preserve">Apply the Principle of Least Privilege: </w:t>
      </w:r>
    </w:p>
    <w:p w14:paraId="50261217" w14:textId="0BE9E263" w:rsidR="005479F9" w:rsidRDefault="00420E93" w:rsidP="009C0461">
      <w:pPr>
        <w:spacing w:line="360" w:lineRule="auto"/>
        <w:rPr>
          <w:rFonts w:ascii="Arial" w:eastAsia="Times New Roman" w:hAnsi="Arial" w:cs="Arial"/>
          <w:kern w:val="0"/>
          <w:lang w:eastAsia="en-ZA"/>
          <w14:ligatures w14:val="none"/>
        </w:rPr>
      </w:pPr>
      <w:r w:rsidRPr="009C0461">
        <w:rPr>
          <w:rFonts w:ascii="Arial" w:eastAsia="Times New Roman" w:hAnsi="Arial" w:cs="Arial"/>
          <w:kern w:val="0"/>
          <w:lang w:eastAsia="en-ZA"/>
          <w14:ligatures w14:val="none"/>
        </w:rPr>
        <w:t xml:space="preserve">Access Control Lists (ACLs) on routers or the Cisco ASA firewall must be used to strictly regulate access between VLANs. </w:t>
      </w:r>
      <w:r w:rsidR="002F57F1" w:rsidRPr="009C0461">
        <w:rPr>
          <w:rFonts w:ascii="Arial" w:eastAsia="Times New Roman" w:hAnsi="Arial" w:cs="Arial"/>
          <w:kern w:val="0"/>
          <w:lang w:eastAsia="en-ZA"/>
          <w14:ligatures w14:val="none"/>
        </w:rPr>
        <w:t>Every department should only have the minimal network rights needed to carry out its responsibilities. For instance, unless certain shared programs (like the payroll or ERP system) need it, the HR &amp; Finance subnet shouldn't have direct access to the Fisheries Monitoring subnet.</w:t>
      </w:r>
    </w:p>
    <w:p w14:paraId="2D028DF8" w14:textId="77777777" w:rsidR="009C0461" w:rsidRPr="009C0461" w:rsidRDefault="009C0461" w:rsidP="009C0461">
      <w:pPr>
        <w:spacing w:line="360" w:lineRule="auto"/>
        <w:rPr>
          <w:rFonts w:ascii="Arial" w:eastAsia="Times New Roman" w:hAnsi="Arial" w:cs="Arial"/>
          <w:kern w:val="0"/>
          <w:lang w:eastAsia="en-ZA"/>
          <w14:ligatures w14:val="none"/>
        </w:rPr>
      </w:pPr>
    </w:p>
    <w:p w14:paraId="6178AE08" w14:textId="276BD64A" w:rsidR="005479F9" w:rsidRPr="009C0461" w:rsidRDefault="00EF56CC" w:rsidP="009C0461">
      <w:pPr>
        <w:pStyle w:val="ListParagraph"/>
        <w:numPr>
          <w:ilvl w:val="0"/>
          <w:numId w:val="2"/>
        </w:numPr>
        <w:spacing w:line="360" w:lineRule="auto"/>
        <w:rPr>
          <w:rFonts w:ascii="Arial" w:eastAsia="Times New Roman" w:hAnsi="Arial" w:cs="Arial"/>
          <w:b/>
          <w:bCs/>
          <w:kern w:val="0"/>
          <w:lang w:eastAsia="en-ZA"/>
          <w14:ligatures w14:val="none"/>
        </w:rPr>
      </w:pPr>
      <w:r w:rsidRPr="009C0461">
        <w:rPr>
          <w:rFonts w:ascii="Arial" w:eastAsia="Times New Roman" w:hAnsi="Arial" w:cs="Arial"/>
          <w:b/>
          <w:bCs/>
          <w:kern w:val="0"/>
          <w:lang w:eastAsia="en-ZA"/>
          <w14:ligatures w14:val="none"/>
        </w:rPr>
        <w:lastRenderedPageBreak/>
        <w:t>Employ Layered Security (</w:t>
      </w:r>
      <w:r w:rsidR="00496681" w:rsidRPr="009C0461">
        <w:rPr>
          <w:rFonts w:ascii="Arial" w:eastAsia="Times New Roman" w:hAnsi="Arial" w:cs="Arial"/>
          <w:b/>
          <w:bCs/>
          <w:kern w:val="0"/>
          <w:lang w:eastAsia="en-ZA"/>
          <w14:ligatures w14:val="none"/>
        </w:rPr>
        <w:t>Defence</w:t>
      </w:r>
      <w:r w:rsidRPr="009C0461">
        <w:rPr>
          <w:rFonts w:ascii="Arial" w:eastAsia="Times New Roman" w:hAnsi="Arial" w:cs="Arial"/>
          <w:b/>
          <w:bCs/>
          <w:kern w:val="0"/>
          <w:lang w:eastAsia="en-ZA"/>
          <w14:ligatures w14:val="none"/>
        </w:rPr>
        <w:t xml:space="preserve"> in Depth): </w:t>
      </w:r>
    </w:p>
    <w:p w14:paraId="624AE094" w14:textId="0CCE4D50" w:rsidR="00605AEB" w:rsidRDefault="00EF56CC" w:rsidP="009C0461">
      <w:pPr>
        <w:spacing w:line="360" w:lineRule="auto"/>
        <w:rPr>
          <w:rFonts w:ascii="Arial" w:eastAsia="Times New Roman" w:hAnsi="Arial" w:cs="Arial"/>
          <w:kern w:val="0"/>
          <w:lang w:eastAsia="en-ZA"/>
          <w14:ligatures w14:val="none"/>
        </w:rPr>
      </w:pPr>
      <w:r w:rsidRPr="009C0461">
        <w:rPr>
          <w:rFonts w:ascii="Arial" w:eastAsia="Times New Roman" w:hAnsi="Arial" w:cs="Arial"/>
          <w:kern w:val="0"/>
          <w:lang w:eastAsia="en-ZA"/>
          <w14:ligatures w14:val="none"/>
        </w:rPr>
        <w:t xml:space="preserve">One device should not be the exclusive source of security. Apply several levels of security instead, such as firewall filtering, endpoint protection, intrusion detection/prevention (IDS/IPS), and VLAN segmentation. </w:t>
      </w:r>
      <w:r w:rsidR="00605AEB" w:rsidRPr="009C0461">
        <w:rPr>
          <w:rFonts w:ascii="Arial" w:eastAsia="Times New Roman" w:hAnsi="Arial" w:cs="Arial"/>
          <w:kern w:val="0"/>
          <w:lang w:eastAsia="en-ZA"/>
          <w14:ligatures w14:val="none"/>
        </w:rPr>
        <w:t>All traffic between internal subnets and external networks should be inspected by the ASA firewall, and interdepartmental communication should go through controlled routing points that enforce filtering and monitoring.</w:t>
      </w:r>
    </w:p>
    <w:p w14:paraId="3A66408B" w14:textId="77777777" w:rsidR="00F22624" w:rsidRPr="009C0461" w:rsidRDefault="00F22624" w:rsidP="009C0461">
      <w:pPr>
        <w:spacing w:line="360" w:lineRule="auto"/>
        <w:rPr>
          <w:rFonts w:ascii="Arial" w:eastAsia="Times New Roman" w:hAnsi="Arial" w:cs="Arial"/>
          <w:kern w:val="0"/>
          <w:lang w:eastAsia="en-ZA"/>
          <w14:ligatures w14:val="none"/>
        </w:rPr>
      </w:pPr>
    </w:p>
    <w:p w14:paraId="35CE5E4F" w14:textId="4904D723" w:rsidR="00496681" w:rsidRPr="009C0461" w:rsidRDefault="00AD19A7" w:rsidP="009C0461">
      <w:pPr>
        <w:pStyle w:val="ListParagraph"/>
        <w:numPr>
          <w:ilvl w:val="0"/>
          <w:numId w:val="2"/>
        </w:numPr>
        <w:spacing w:line="360" w:lineRule="auto"/>
        <w:rPr>
          <w:rFonts w:ascii="Arial" w:eastAsia="Times New Roman" w:hAnsi="Arial" w:cs="Arial"/>
          <w:b/>
          <w:bCs/>
          <w:kern w:val="0"/>
          <w:lang w:eastAsia="en-ZA"/>
          <w14:ligatures w14:val="none"/>
        </w:rPr>
      </w:pPr>
      <w:r w:rsidRPr="009C0461">
        <w:rPr>
          <w:rFonts w:ascii="Arial" w:eastAsia="Times New Roman" w:hAnsi="Arial" w:cs="Arial"/>
          <w:b/>
          <w:bCs/>
          <w:kern w:val="0"/>
          <w:lang w:eastAsia="en-ZA"/>
          <w14:ligatures w14:val="none"/>
        </w:rPr>
        <w:t xml:space="preserve">Isolate Sensitive and Public Zones: </w:t>
      </w:r>
    </w:p>
    <w:p w14:paraId="4E5114EB" w14:textId="6F088B21" w:rsidR="00E266CD" w:rsidRDefault="00AD19A7" w:rsidP="009C0461">
      <w:pPr>
        <w:spacing w:line="360" w:lineRule="auto"/>
        <w:rPr>
          <w:rFonts w:ascii="Arial" w:eastAsia="Times New Roman" w:hAnsi="Arial" w:cs="Arial"/>
          <w:kern w:val="0"/>
          <w:lang w:eastAsia="en-ZA"/>
          <w14:ligatures w14:val="none"/>
        </w:rPr>
      </w:pPr>
      <w:r w:rsidRPr="009C0461">
        <w:rPr>
          <w:rFonts w:ascii="Arial" w:eastAsia="Times New Roman" w:hAnsi="Arial" w:cs="Arial"/>
          <w:kern w:val="0"/>
          <w:lang w:eastAsia="en-ZA"/>
          <w14:ligatures w14:val="none"/>
        </w:rPr>
        <w:t xml:space="preserve">The DMZ and public internet must be completely cut off from vital internal systems including HR databases, compliance data, and fishery monitoring tools. </w:t>
      </w:r>
      <w:r w:rsidR="00E266CD" w:rsidRPr="009C0461">
        <w:rPr>
          <w:rFonts w:ascii="Arial" w:eastAsia="Times New Roman" w:hAnsi="Arial" w:cs="Arial"/>
          <w:kern w:val="0"/>
          <w:lang w:eastAsia="en-ZA"/>
          <w14:ligatures w14:val="none"/>
        </w:rPr>
        <w:t>Only public-facing services, such as web and email servers, which interact with internal systems via a proxy or particular application gateway rather than directly, should be housed in the DMZ. This lessens the possibility that sensitive research or personnel data will be compromised by outside threats.</w:t>
      </w:r>
    </w:p>
    <w:p w14:paraId="0D16F1E7" w14:textId="77777777" w:rsidR="00F22624" w:rsidRPr="009C0461" w:rsidRDefault="00F22624" w:rsidP="009C0461">
      <w:pPr>
        <w:spacing w:line="360" w:lineRule="auto"/>
        <w:rPr>
          <w:rFonts w:ascii="Arial" w:eastAsia="Times New Roman" w:hAnsi="Arial" w:cs="Arial"/>
          <w:kern w:val="0"/>
          <w:lang w:eastAsia="en-ZA"/>
          <w14:ligatures w14:val="none"/>
        </w:rPr>
      </w:pPr>
    </w:p>
    <w:p w14:paraId="456C8C88" w14:textId="705805A2" w:rsidR="005F4E79" w:rsidRPr="009C0461" w:rsidRDefault="008D5B66" w:rsidP="009C0461">
      <w:pPr>
        <w:pStyle w:val="ListParagraph"/>
        <w:numPr>
          <w:ilvl w:val="0"/>
          <w:numId w:val="2"/>
        </w:numPr>
        <w:spacing w:line="360" w:lineRule="auto"/>
        <w:rPr>
          <w:rFonts w:ascii="Arial" w:eastAsia="Times New Roman" w:hAnsi="Arial" w:cs="Arial"/>
          <w:b/>
          <w:bCs/>
          <w:kern w:val="0"/>
          <w:lang w:eastAsia="en-ZA"/>
          <w14:ligatures w14:val="none"/>
        </w:rPr>
      </w:pPr>
      <w:r w:rsidRPr="009C0461">
        <w:rPr>
          <w:rFonts w:ascii="Arial" w:eastAsia="Times New Roman" w:hAnsi="Arial" w:cs="Arial"/>
          <w:b/>
          <w:bCs/>
          <w:kern w:val="0"/>
          <w:lang w:eastAsia="en-ZA"/>
          <w14:ligatures w14:val="none"/>
        </w:rPr>
        <w:t xml:space="preserve">Establish Dedicated Management and Monitoring Networks: </w:t>
      </w:r>
    </w:p>
    <w:p w14:paraId="455182CC" w14:textId="039C5055" w:rsidR="00F5050D" w:rsidRDefault="008D5B66" w:rsidP="009C0461">
      <w:pPr>
        <w:spacing w:line="360" w:lineRule="auto"/>
        <w:rPr>
          <w:rFonts w:ascii="Arial" w:eastAsia="Times New Roman" w:hAnsi="Arial" w:cs="Arial"/>
          <w:kern w:val="0"/>
          <w:lang w:eastAsia="en-ZA"/>
          <w14:ligatures w14:val="none"/>
        </w:rPr>
      </w:pPr>
      <w:r w:rsidRPr="009C0461">
        <w:rPr>
          <w:rFonts w:ascii="Arial" w:eastAsia="Times New Roman" w:hAnsi="Arial" w:cs="Arial"/>
          <w:kern w:val="0"/>
          <w:lang w:eastAsia="en-ZA"/>
          <w14:ligatures w14:val="none"/>
        </w:rPr>
        <w:t xml:space="preserve">Every network equipment, including servers, switches, firewalls, and routers, should be controlled by a different Management VLAN that is only accessible by authorized administrators. </w:t>
      </w:r>
      <w:r w:rsidR="00F5050D" w:rsidRPr="009C0461">
        <w:rPr>
          <w:rFonts w:ascii="Arial" w:eastAsia="Times New Roman" w:hAnsi="Arial" w:cs="Arial"/>
          <w:kern w:val="0"/>
          <w:lang w:eastAsia="en-ZA"/>
          <w14:ligatures w14:val="none"/>
        </w:rPr>
        <w:t xml:space="preserve">This VLAN should only be accessible via secure channels like SSH or VPN, and it shouldn't handle regular user traffic. To centralize control over network health and security events, monitoring tools such as SNMP collectors, NMS platforms, and Syslog servers should also </w:t>
      </w:r>
      <w:r w:rsidR="001A4136" w:rsidRPr="009C0461">
        <w:rPr>
          <w:rFonts w:ascii="Arial" w:eastAsia="Times New Roman" w:hAnsi="Arial" w:cs="Arial"/>
          <w:kern w:val="0"/>
          <w:lang w:eastAsia="en-ZA"/>
          <w14:ligatures w14:val="none"/>
        </w:rPr>
        <w:t>be in</w:t>
      </w:r>
      <w:r w:rsidR="00F5050D" w:rsidRPr="009C0461">
        <w:rPr>
          <w:rFonts w:ascii="Arial" w:eastAsia="Times New Roman" w:hAnsi="Arial" w:cs="Arial"/>
          <w:kern w:val="0"/>
          <w:lang w:eastAsia="en-ZA"/>
          <w14:ligatures w14:val="none"/>
        </w:rPr>
        <w:t xml:space="preserve"> this VLAN.</w:t>
      </w:r>
    </w:p>
    <w:p w14:paraId="060C2856" w14:textId="77777777" w:rsidR="00F22624" w:rsidRPr="009C0461" w:rsidRDefault="00F22624" w:rsidP="009C0461">
      <w:pPr>
        <w:spacing w:line="360" w:lineRule="auto"/>
        <w:rPr>
          <w:rFonts w:ascii="Arial" w:eastAsia="Times New Roman" w:hAnsi="Arial" w:cs="Arial"/>
          <w:kern w:val="0"/>
          <w:lang w:eastAsia="en-ZA"/>
          <w14:ligatures w14:val="none"/>
        </w:rPr>
      </w:pPr>
    </w:p>
    <w:p w14:paraId="74378E25" w14:textId="12552744" w:rsidR="005F4E79" w:rsidRPr="009C0461" w:rsidRDefault="00D17FDD" w:rsidP="009C0461">
      <w:pPr>
        <w:pStyle w:val="ListParagraph"/>
        <w:numPr>
          <w:ilvl w:val="0"/>
          <w:numId w:val="2"/>
        </w:numPr>
        <w:spacing w:after="0" w:line="360" w:lineRule="auto"/>
        <w:rPr>
          <w:rFonts w:ascii="Arial" w:eastAsia="Times New Roman" w:hAnsi="Arial" w:cs="Arial"/>
          <w:b/>
          <w:bCs/>
          <w:kern w:val="0"/>
          <w:lang w:eastAsia="en-ZA"/>
          <w14:ligatures w14:val="none"/>
        </w:rPr>
      </w:pPr>
      <w:r w:rsidRPr="009C0461">
        <w:rPr>
          <w:rFonts w:ascii="Arial" w:eastAsia="Times New Roman" w:hAnsi="Arial" w:cs="Arial"/>
          <w:b/>
          <w:bCs/>
          <w:kern w:val="0"/>
          <w:lang w:eastAsia="en-ZA"/>
          <w14:ligatures w14:val="none"/>
        </w:rPr>
        <w:t xml:space="preserve">Turn on Role-Based Access Control (RBAC): </w:t>
      </w:r>
    </w:p>
    <w:p w14:paraId="5182C483" w14:textId="12A209EA" w:rsidR="008D5B66" w:rsidRPr="009C0461" w:rsidRDefault="00D17FDD" w:rsidP="009C0461">
      <w:pPr>
        <w:spacing w:after="0" w:line="360" w:lineRule="auto"/>
        <w:rPr>
          <w:rFonts w:ascii="Arial" w:eastAsia="Times New Roman" w:hAnsi="Arial" w:cs="Arial"/>
          <w:kern w:val="0"/>
          <w:lang w:eastAsia="en-ZA"/>
          <w14:ligatures w14:val="none"/>
        </w:rPr>
      </w:pPr>
      <w:r w:rsidRPr="009C0461">
        <w:rPr>
          <w:rFonts w:ascii="Arial" w:eastAsia="Times New Roman" w:hAnsi="Arial" w:cs="Arial"/>
          <w:kern w:val="0"/>
          <w:lang w:eastAsia="en-ZA"/>
          <w14:ligatures w14:val="none"/>
        </w:rPr>
        <w:t>Roles should be used to control user access to network resources. The ASA firewall or authentication server (such as Active Directory or RADIUS) should impose different access controls for researchers, inspectors, and administrators. This guarantees that data access is still managed in accordance with job functions even inside the same subnet.</w:t>
      </w:r>
      <w:r w:rsidR="005B3A93">
        <w:rPr>
          <w:rFonts w:ascii="Arial" w:eastAsia="Times New Roman" w:hAnsi="Arial" w:cs="Arial"/>
          <w:kern w:val="0"/>
          <w:lang w:eastAsia="en-ZA"/>
          <w14:ligatures w14:val="none"/>
        </w:rPr>
        <w:t xml:space="preserve"> </w:t>
      </w:r>
      <w:sdt>
        <w:sdtPr>
          <w:rPr>
            <w:rFonts w:ascii="Arial" w:eastAsia="Times New Roman" w:hAnsi="Arial" w:cs="Arial"/>
            <w:kern w:val="0"/>
            <w:lang w:eastAsia="en-ZA"/>
            <w14:ligatures w14:val="none"/>
          </w:rPr>
          <w:id w:val="1154336905"/>
          <w:citation/>
        </w:sdtPr>
        <w:sdtContent>
          <w:r w:rsidR="005B3A93">
            <w:rPr>
              <w:rFonts w:ascii="Arial" w:eastAsia="Times New Roman" w:hAnsi="Arial" w:cs="Arial"/>
              <w:kern w:val="0"/>
              <w:lang w:eastAsia="en-ZA"/>
              <w14:ligatures w14:val="none"/>
            </w:rPr>
            <w:fldChar w:fldCharType="begin"/>
          </w:r>
          <w:r w:rsidR="005B3A93">
            <w:rPr>
              <w:rFonts w:ascii="Arial" w:eastAsia="Times New Roman" w:hAnsi="Arial" w:cs="Arial"/>
              <w:kern w:val="0"/>
              <w:lang w:eastAsia="en-ZA"/>
              <w14:ligatures w14:val="none"/>
            </w:rPr>
            <w:instrText xml:space="preserve"> CITATION Sha24 \l 7177 </w:instrText>
          </w:r>
          <w:r w:rsidR="005B3A93">
            <w:rPr>
              <w:rFonts w:ascii="Arial" w:eastAsia="Times New Roman" w:hAnsi="Arial" w:cs="Arial"/>
              <w:kern w:val="0"/>
              <w:lang w:eastAsia="en-ZA"/>
              <w14:ligatures w14:val="none"/>
            </w:rPr>
            <w:fldChar w:fldCharType="separate"/>
          </w:r>
          <w:r w:rsidR="00967B1B" w:rsidRPr="00967B1B">
            <w:rPr>
              <w:rFonts w:ascii="Arial" w:eastAsia="Times New Roman" w:hAnsi="Arial" w:cs="Arial"/>
              <w:noProof/>
              <w:kern w:val="0"/>
              <w:lang w:eastAsia="en-ZA"/>
              <w14:ligatures w14:val="none"/>
            </w:rPr>
            <w:t>(Wickramasinghe, 2024)</w:t>
          </w:r>
          <w:r w:rsidR="005B3A93">
            <w:rPr>
              <w:rFonts w:ascii="Arial" w:eastAsia="Times New Roman" w:hAnsi="Arial" w:cs="Arial"/>
              <w:kern w:val="0"/>
              <w:lang w:eastAsia="en-ZA"/>
              <w14:ligatures w14:val="none"/>
            </w:rPr>
            <w:fldChar w:fldCharType="end"/>
          </w:r>
        </w:sdtContent>
      </w:sdt>
    </w:p>
    <w:p w14:paraId="2804E63F" w14:textId="5F01D713" w:rsidR="001A4136" w:rsidRPr="009C0461" w:rsidRDefault="00E979A0" w:rsidP="009C0461">
      <w:pPr>
        <w:pStyle w:val="ListParagraph"/>
        <w:numPr>
          <w:ilvl w:val="0"/>
          <w:numId w:val="2"/>
        </w:numPr>
        <w:spacing w:after="0" w:line="360" w:lineRule="auto"/>
        <w:rPr>
          <w:rFonts w:ascii="Arial" w:eastAsia="Times New Roman" w:hAnsi="Arial" w:cs="Arial"/>
          <w:b/>
          <w:bCs/>
          <w:kern w:val="0"/>
          <w:lang w:eastAsia="en-ZA"/>
          <w14:ligatures w14:val="none"/>
        </w:rPr>
      </w:pPr>
      <w:r w:rsidRPr="009C0461">
        <w:rPr>
          <w:rFonts w:ascii="Arial" w:eastAsia="Times New Roman" w:hAnsi="Arial" w:cs="Arial"/>
          <w:b/>
          <w:bCs/>
          <w:kern w:val="0"/>
          <w:lang w:eastAsia="en-ZA"/>
          <w14:ligatures w14:val="none"/>
        </w:rPr>
        <w:lastRenderedPageBreak/>
        <w:t xml:space="preserve">Use Secure Inter-Site Connectivity: </w:t>
      </w:r>
    </w:p>
    <w:p w14:paraId="74F40DDA" w14:textId="59F8F435" w:rsidR="00E979A0" w:rsidRPr="009C0461" w:rsidRDefault="00E979A0" w:rsidP="009C0461">
      <w:pPr>
        <w:spacing w:after="0" w:line="360" w:lineRule="auto"/>
        <w:rPr>
          <w:rFonts w:ascii="Arial" w:eastAsia="Times New Roman" w:hAnsi="Arial" w:cs="Arial"/>
          <w:kern w:val="0"/>
          <w:lang w:eastAsia="en-ZA"/>
          <w14:ligatures w14:val="none"/>
        </w:rPr>
      </w:pPr>
      <w:r w:rsidRPr="009C0461">
        <w:rPr>
          <w:rFonts w:ascii="Arial" w:eastAsia="Times New Roman" w:hAnsi="Arial" w:cs="Arial"/>
          <w:kern w:val="0"/>
          <w:lang w:eastAsia="en-ZA"/>
          <w14:ligatures w14:val="none"/>
        </w:rPr>
        <w:t xml:space="preserve">An IPsec Site-to-Site VPN should be used for communication between Cape Town, Durban, and Port Elizabeth because the department operates in several places. This guarantees that information moving over the public internet is encrypted and shielded from eavesdropping. </w:t>
      </w:r>
      <w:r w:rsidR="00E842A6" w:rsidRPr="009C0461">
        <w:rPr>
          <w:rFonts w:ascii="Arial" w:eastAsia="Times New Roman" w:hAnsi="Arial" w:cs="Arial"/>
          <w:kern w:val="0"/>
          <w:lang w:eastAsia="en-ZA"/>
          <w14:ligatures w14:val="none"/>
        </w:rPr>
        <w:t>To</w:t>
      </w:r>
      <w:r w:rsidRPr="009C0461">
        <w:rPr>
          <w:rFonts w:ascii="Arial" w:eastAsia="Times New Roman" w:hAnsi="Arial" w:cs="Arial"/>
          <w:kern w:val="0"/>
          <w:lang w:eastAsia="en-ZA"/>
          <w14:ligatures w14:val="none"/>
        </w:rPr>
        <w:t xml:space="preserve"> reduce the attack surface, VPN tunnels should be set up to only permit communication between authorized subnets.</w:t>
      </w:r>
    </w:p>
    <w:p w14:paraId="7E1BD3B6" w14:textId="77777777" w:rsidR="006F257E" w:rsidRPr="009C0461" w:rsidRDefault="006F257E" w:rsidP="009C0461">
      <w:pPr>
        <w:spacing w:after="0" w:line="360" w:lineRule="auto"/>
        <w:rPr>
          <w:rFonts w:ascii="Arial" w:eastAsia="Times New Roman" w:hAnsi="Arial" w:cs="Arial"/>
          <w:kern w:val="0"/>
          <w:lang w:eastAsia="en-ZA"/>
          <w14:ligatures w14:val="none"/>
        </w:rPr>
      </w:pPr>
    </w:p>
    <w:p w14:paraId="054A52A9" w14:textId="0F51D3A5" w:rsidR="00E842A6" w:rsidRPr="009C0461" w:rsidRDefault="00F72404" w:rsidP="009C0461">
      <w:pPr>
        <w:pStyle w:val="ListParagraph"/>
        <w:numPr>
          <w:ilvl w:val="0"/>
          <w:numId w:val="2"/>
        </w:numPr>
        <w:spacing w:after="0" w:line="360" w:lineRule="auto"/>
        <w:rPr>
          <w:rFonts w:ascii="Arial" w:eastAsia="Times New Roman" w:hAnsi="Arial" w:cs="Arial"/>
          <w:b/>
          <w:bCs/>
          <w:kern w:val="0"/>
          <w:lang w:eastAsia="en-ZA"/>
          <w14:ligatures w14:val="none"/>
        </w:rPr>
      </w:pPr>
      <w:r w:rsidRPr="009C0461">
        <w:rPr>
          <w:rFonts w:ascii="Arial" w:eastAsia="Times New Roman" w:hAnsi="Arial" w:cs="Arial"/>
          <w:b/>
          <w:bCs/>
          <w:kern w:val="0"/>
          <w:lang w:eastAsia="en-ZA"/>
          <w14:ligatures w14:val="none"/>
        </w:rPr>
        <w:t xml:space="preserve">Track and Log Inter-VLAN Traffic: </w:t>
      </w:r>
    </w:p>
    <w:p w14:paraId="367A7D71" w14:textId="3EBD7550" w:rsidR="00F72404" w:rsidRPr="009C0461" w:rsidRDefault="00F72404" w:rsidP="009C0461">
      <w:pPr>
        <w:spacing w:after="0" w:line="360" w:lineRule="auto"/>
        <w:rPr>
          <w:rFonts w:ascii="Arial" w:eastAsia="Times New Roman" w:hAnsi="Arial" w:cs="Arial"/>
          <w:kern w:val="0"/>
          <w:lang w:eastAsia="en-ZA"/>
          <w14:ligatures w14:val="none"/>
        </w:rPr>
      </w:pPr>
      <w:r w:rsidRPr="009C0461">
        <w:rPr>
          <w:rFonts w:ascii="Arial" w:eastAsia="Times New Roman" w:hAnsi="Arial" w:cs="Arial"/>
          <w:kern w:val="0"/>
          <w:lang w:eastAsia="en-ZA"/>
          <w14:ligatures w14:val="none"/>
        </w:rPr>
        <w:t>All traffic between sites and VLANs should be tracked and examined for odd activity. The department can identify trends like illegal access attempts or data exfiltration by using a centralized SIEM (Security Information and Event Management) technology. To guarantee compliance and early threat detection, logs from firewalls, VPNs, and IDS/IPS systems should be routinely examined.</w:t>
      </w:r>
    </w:p>
    <w:p w14:paraId="4B71A63F" w14:textId="77777777" w:rsidR="00E979A0" w:rsidRPr="009C0461" w:rsidRDefault="00E979A0" w:rsidP="009C0461">
      <w:pPr>
        <w:spacing w:after="0" w:line="360" w:lineRule="auto"/>
        <w:rPr>
          <w:rFonts w:ascii="Arial" w:eastAsia="Times New Roman" w:hAnsi="Arial" w:cs="Arial"/>
          <w:kern w:val="0"/>
          <w:lang w:eastAsia="en-ZA"/>
          <w14:ligatures w14:val="none"/>
        </w:rPr>
      </w:pPr>
    </w:p>
    <w:p w14:paraId="453BA41D" w14:textId="1C13D297" w:rsidR="00E842A6" w:rsidRPr="009C0461" w:rsidRDefault="00BB2500" w:rsidP="009C0461">
      <w:pPr>
        <w:pStyle w:val="ListParagraph"/>
        <w:numPr>
          <w:ilvl w:val="0"/>
          <w:numId w:val="2"/>
        </w:numPr>
        <w:spacing w:after="0" w:line="360" w:lineRule="auto"/>
        <w:rPr>
          <w:rFonts w:ascii="Arial" w:eastAsia="Times New Roman" w:hAnsi="Arial" w:cs="Arial"/>
          <w:b/>
          <w:bCs/>
          <w:kern w:val="0"/>
          <w:lang w:eastAsia="en-ZA"/>
          <w14:ligatures w14:val="none"/>
        </w:rPr>
      </w:pPr>
      <w:r w:rsidRPr="009C0461">
        <w:rPr>
          <w:rFonts w:ascii="Arial" w:eastAsia="Times New Roman" w:hAnsi="Arial" w:cs="Arial"/>
          <w:b/>
          <w:bCs/>
          <w:kern w:val="0"/>
          <w:lang w:eastAsia="en-ZA"/>
          <w14:ligatures w14:val="none"/>
        </w:rPr>
        <w:t xml:space="preserve">Implement Quality of Service (QoS) and Network Policies: </w:t>
      </w:r>
    </w:p>
    <w:p w14:paraId="0840731B" w14:textId="197C00E9" w:rsidR="00C94F46" w:rsidRPr="009C0461" w:rsidRDefault="00BB2500" w:rsidP="009C0461">
      <w:pPr>
        <w:spacing w:after="0" w:line="360" w:lineRule="auto"/>
        <w:rPr>
          <w:rFonts w:ascii="Arial" w:eastAsia="Times New Roman" w:hAnsi="Arial" w:cs="Arial"/>
          <w:kern w:val="0"/>
          <w:lang w:eastAsia="en-ZA"/>
          <w14:ligatures w14:val="none"/>
        </w:rPr>
      </w:pPr>
      <w:r w:rsidRPr="009C0461">
        <w:rPr>
          <w:rFonts w:ascii="Arial" w:eastAsia="Times New Roman" w:hAnsi="Arial" w:cs="Arial"/>
          <w:kern w:val="0"/>
          <w:lang w:eastAsia="en-ZA"/>
          <w14:ligatures w14:val="none"/>
        </w:rPr>
        <w:t xml:space="preserve">To guarantee performance and dependability, critical applications like the Fisheries ERP, vessel tracking systems, and VoIP communications should be given higher bandwidth priority. </w:t>
      </w:r>
      <w:r w:rsidR="00C94F46" w:rsidRPr="009C0461">
        <w:rPr>
          <w:rFonts w:ascii="Arial" w:eastAsia="Times New Roman" w:hAnsi="Arial" w:cs="Arial"/>
          <w:kern w:val="0"/>
          <w:lang w:eastAsia="en-ZA"/>
          <w14:ligatures w14:val="none"/>
        </w:rPr>
        <w:t>Large data transfers or guest Wi-Fi are examples of bandwidth-intensive but less important traffic that should be restricted or scheduled for off-peak times.</w:t>
      </w:r>
    </w:p>
    <w:p w14:paraId="1156AECA" w14:textId="77777777" w:rsidR="00F72404" w:rsidRPr="009C0461" w:rsidRDefault="00F72404" w:rsidP="009C0461">
      <w:pPr>
        <w:spacing w:after="0" w:line="360" w:lineRule="auto"/>
        <w:rPr>
          <w:rFonts w:ascii="Arial" w:eastAsia="Times New Roman" w:hAnsi="Arial" w:cs="Arial"/>
          <w:kern w:val="0"/>
          <w:lang w:eastAsia="en-ZA"/>
          <w14:ligatures w14:val="none"/>
        </w:rPr>
      </w:pPr>
    </w:p>
    <w:p w14:paraId="342CF238" w14:textId="3B551DB2" w:rsidR="00E842A6" w:rsidRPr="009C0461" w:rsidRDefault="00EB42A6" w:rsidP="009C0461">
      <w:pPr>
        <w:pStyle w:val="ListParagraph"/>
        <w:numPr>
          <w:ilvl w:val="0"/>
          <w:numId w:val="2"/>
        </w:numPr>
        <w:spacing w:after="0" w:line="360" w:lineRule="auto"/>
        <w:rPr>
          <w:rFonts w:ascii="Arial" w:eastAsia="Times New Roman" w:hAnsi="Arial" w:cs="Arial"/>
          <w:b/>
          <w:bCs/>
          <w:kern w:val="0"/>
          <w:lang w:eastAsia="en-ZA"/>
          <w14:ligatures w14:val="none"/>
        </w:rPr>
      </w:pPr>
      <w:r w:rsidRPr="009C0461">
        <w:rPr>
          <w:rFonts w:ascii="Arial" w:eastAsia="Times New Roman" w:hAnsi="Arial" w:cs="Arial"/>
          <w:b/>
          <w:bCs/>
          <w:kern w:val="0"/>
          <w:lang w:eastAsia="en-ZA"/>
          <w14:ligatures w14:val="none"/>
        </w:rPr>
        <w:t xml:space="preserve">Frequently Audit and Update Segmentation Policies: </w:t>
      </w:r>
    </w:p>
    <w:p w14:paraId="4CC0646E" w14:textId="5EEFE4E4" w:rsidR="00EB42A6" w:rsidRPr="009C0461" w:rsidRDefault="00EB42A6" w:rsidP="009C0461">
      <w:pPr>
        <w:spacing w:after="0" w:line="360" w:lineRule="auto"/>
        <w:rPr>
          <w:rFonts w:ascii="Arial" w:eastAsia="Times New Roman" w:hAnsi="Arial" w:cs="Arial"/>
          <w:kern w:val="0"/>
          <w:lang w:eastAsia="en-ZA"/>
          <w14:ligatures w14:val="none"/>
        </w:rPr>
      </w:pPr>
      <w:r w:rsidRPr="009C0461">
        <w:rPr>
          <w:rFonts w:ascii="Arial" w:eastAsia="Times New Roman" w:hAnsi="Arial" w:cs="Arial"/>
          <w:kern w:val="0"/>
          <w:lang w:eastAsia="en-ZA"/>
          <w14:ligatures w14:val="none"/>
        </w:rPr>
        <w:t>To ensure that network segmentation rules continue to meet operational needs, they should be examined on a regular basis. Additional subnets or exceptions may be needed for new departments, systems, or research projects; they should be established using a structured change control procedure. To have a clean, safe configuration, out-of-date or unnecessary rules must be eliminated.</w:t>
      </w:r>
    </w:p>
    <w:p w14:paraId="3A39AD83" w14:textId="77777777" w:rsidR="00C94F46" w:rsidRDefault="00C94F46" w:rsidP="009C0461">
      <w:pPr>
        <w:spacing w:after="0" w:line="360" w:lineRule="auto"/>
        <w:rPr>
          <w:rFonts w:ascii="Arial" w:eastAsia="Times New Roman" w:hAnsi="Arial" w:cs="Arial"/>
          <w:kern w:val="0"/>
          <w:lang w:eastAsia="en-ZA"/>
          <w14:ligatures w14:val="none"/>
        </w:rPr>
      </w:pPr>
    </w:p>
    <w:p w14:paraId="040EA0B3" w14:textId="77777777" w:rsidR="005B3A93" w:rsidRDefault="005B3A93" w:rsidP="009C0461">
      <w:pPr>
        <w:spacing w:after="0" w:line="360" w:lineRule="auto"/>
        <w:rPr>
          <w:rFonts w:ascii="Arial" w:eastAsia="Times New Roman" w:hAnsi="Arial" w:cs="Arial"/>
          <w:kern w:val="0"/>
          <w:lang w:eastAsia="en-ZA"/>
          <w14:ligatures w14:val="none"/>
        </w:rPr>
      </w:pPr>
    </w:p>
    <w:p w14:paraId="32601003" w14:textId="77777777" w:rsidR="005B3A93" w:rsidRDefault="005B3A93" w:rsidP="009C0461">
      <w:pPr>
        <w:spacing w:after="0" w:line="360" w:lineRule="auto"/>
        <w:rPr>
          <w:rFonts w:ascii="Arial" w:eastAsia="Times New Roman" w:hAnsi="Arial" w:cs="Arial"/>
          <w:kern w:val="0"/>
          <w:lang w:eastAsia="en-ZA"/>
          <w14:ligatures w14:val="none"/>
        </w:rPr>
      </w:pPr>
    </w:p>
    <w:p w14:paraId="4D1A3B37" w14:textId="77777777" w:rsidR="005B3A93" w:rsidRDefault="005B3A93" w:rsidP="009C0461">
      <w:pPr>
        <w:spacing w:after="0" w:line="360" w:lineRule="auto"/>
        <w:rPr>
          <w:rFonts w:ascii="Arial" w:eastAsia="Times New Roman" w:hAnsi="Arial" w:cs="Arial"/>
          <w:kern w:val="0"/>
          <w:lang w:eastAsia="en-ZA"/>
          <w14:ligatures w14:val="none"/>
        </w:rPr>
      </w:pPr>
    </w:p>
    <w:p w14:paraId="01D0FC29" w14:textId="77777777" w:rsidR="005B3A93" w:rsidRDefault="005B3A93" w:rsidP="009C0461">
      <w:pPr>
        <w:spacing w:after="0" w:line="360" w:lineRule="auto"/>
        <w:rPr>
          <w:rFonts w:ascii="Arial" w:eastAsia="Times New Roman" w:hAnsi="Arial" w:cs="Arial"/>
          <w:kern w:val="0"/>
          <w:lang w:eastAsia="en-ZA"/>
          <w14:ligatures w14:val="none"/>
        </w:rPr>
      </w:pPr>
    </w:p>
    <w:p w14:paraId="7787604B" w14:textId="77777777" w:rsidR="005B3A93" w:rsidRDefault="005B3A93" w:rsidP="009C0461">
      <w:pPr>
        <w:spacing w:after="0" w:line="360" w:lineRule="auto"/>
        <w:rPr>
          <w:rFonts w:ascii="Arial" w:eastAsia="Times New Roman" w:hAnsi="Arial" w:cs="Arial"/>
          <w:kern w:val="0"/>
          <w:lang w:eastAsia="en-ZA"/>
          <w14:ligatures w14:val="none"/>
        </w:rPr>
      </w:pPr>
    </w:p>
    <w:p w14:paraId="740B3A37" w14:textId="77777777" w:rsidR="005B3A93" w:rsidRPr="009C0461" w:rsidRDefault="005B3A93" w:rsidP="009C0461">
      <w:pPr>
        <w:spacing w:after="0" w:line="360" w:lineRule="auto"/>
        <w:rPr>
          <w:rFonts w:ascii="Arial" w:eastAsia="Times New Roman" w:hAnsi="Arial" w:cs="Arial"/>
          <w:kern w:val="0"/>
          <w:lang w:eastAsia="en-ZA"/>
          <w14:ligatures w14:val="none"/>
        </w:rPr>
      </w:pPr>
    </w:p>
    <w:p w14:paraId="29374F4C" w14:textId="268A6D8D" w:rsidR="009C0461" w:rsidRPr="009C0461" w:rsidRDefault="009C0461" w:rsidP="009C0461">
      <w:pPr>
        <w:spacing w:line="360" w:lineRule="auto"/>
        <w:rPr>
          <w:rFonts w:ascii="Arial" w:hAnsi="Arial" w:cs="Arial"/>
          <w:b/>
          <w:bCs/>
        </w:rPr>
      </w:pPr>
      <w:r w:rsidRPr="009C0461">
        <w:rPr>
          <w:rFonts w:ascii="Arial" w:hAnsi="Arial" w:cs="Arial"/>
          <w:b/>
          <w:bCs/>
        </w:rPr>
        <w:lastRenderedPageBreak/>
        <w:t>Conclusion</w:t>
      </w:r>
      <w:r w:rsidR="00E7337B" w:rsidRPr="009C0461">
        <w:rPr>
          <w:rFonts w:ascii="Arial" w:hAnsi="Arial" w:cs="Arial"/>
          <w:b/>
          <w:bCs/>
        </w:rPr>
        <w:t xml:space="preserve"> </w:t>
      </w:r>
    </w:p>
    <w:p w14:paraId="13E17B9C" w14:textId="54068656" w:rsidR="00E7337B" w:rsidRPr="009C0461" w:rsidRDefault="00E7337B" w:rsidP="009C0461">
      <w:pPr>
        <w:spacing w:line="360" w:lineRule="auto"/>
        <w:rPr>
          <w:rFonts w:ascii="Arial" w:eastAsia="Times New Roman" w:hAnsi="Arial" w:cs="Arial"/>
          <w:kern w:val="0"/>
          <w:lang w:eastAsia="en-ZA"/>
          <w14:ligatures w14:val="none"/>
        </w:rPr>
      </w:pPr>
      <w:r w:rsidRPr="009C0461">
        <w:rPr>
          <w:rFonts w:ascii="Arial" w:hAnsi="Arial" w:cs="Arial"/>
        </w:rPr>
        <w:t xml:space="preserve">510 usable addresses give room for growth, simpler ACLs, clean per-site + per-service subnets and a reasonable VPN pool without squeezing the DMZ/management ranges. </w:t>
      </w:r>
      <w:r w:rsidRPr="009C0461">
        <w:rPr>
          <w:rFonts w:ascii="Arial" w:eastAsia="Times New Roman" w:hAnsi="Arial" w:cs="Arial"/>
          <w:kern w:val="0"/>
          <w:lang w:eastAsia="en-ZA"/>
          <w14:ligatures w14:val="none"/>
        </w:rPr>
        <w:t>The default gateway for each subnet is the first useable IP address (e.g., 10.20.0.1 for the Administration VLAN). This facilitates the identification and uniform management of gateway addresses across all sites. While keeping administrative, operational, and public-facing systems clearly separated, this subnetting structure promotes efficiency, scalability, and security. Additionally, it makes monitoring, policy enforcement, and troubleshooting easier across all Fisheries Department locations.</w:t>
      </w:r>
      <w:r w:rsidR="005B3A93">
        <w:rPr>
          <w:rFonts w:ascii="Arial" w:eastAsia="Times New Roman" w:hAnsi="Arial" w:cs="Arial"/>
          <w:kern w:val="0"/>
          <w:lang w:eastAsia="en-ZA"/>
          <w14:ligatures w14:val="none"/>
        </w:rPr>
        <w:t xml:space="preserve"> </w:t>
      </w:r>
      <w:sdt>
        <w:sdtPr>
          <w:rPr>
            <w:rFonts w:ascii="Arial" w:eastAsia="Times New Roman" w:hAnsi="Arial" w:cs="Arial"/>
            <w:kern w:val="0"/>
            <w:lang w:eastAsia="en-ZA"/>
            <w14:ligatures w14:val="none"/>
          </w:rPr>
          <w:id w:val="-2016602251"/>
          <w:citation/>
        </w:sdtPr>
        <w:sdtContent>
          <w:r w:rsidR="005B3A93">
            <w:rPr>
              <w:rFonts w:ascii="Arial" w:eastAsia="Times New Roman" w:hAnsi="Arial" w:cs="Arial"/>
              <w:kern w:val="0"/>
              <w:lang w:eastAsia="en-ZA"/>
              <w14:ligatures w14:val="none"/>
            </w:rPr>
            <w:fldChar w:fldCharType="begin"/>
          </w:r>
          <w:r w:rsidR="005B3A93">
            <w:rPr>
              <w:rFonts w:ascii="Arial" w:eastAsia="Times New Roman" w:hAnsi="Arial" w:cs="Arial"/>
              <w:kern w:val="0"/>
              <w:lang w:eastAsia="en-ZA"/>
              <w14:ligatures w14:val="none"/>
            </w:rPr>
            <w:instrText xml:space="preserve"> CITATION Lau251 \l 7177 </w:instrText>
          </w:r>
          <w:r w:rsidR="005B3A93">
            <w:rPr>
              <w:rFonts w:ascii="Arial" w:eastAsia="Times New Roman" w:hAnsi="Arial" w:cs="Arial"/>
              <w:kern w:val="0"/>
              <w:lang w:eastAsia="en-ZA"/>
              <w14:ligatures w14:val="none"/>
            </w:rPr>
            <w:fldChar w:fldCharType="separate"/>
          </w:r>
          <w:r w:rsidR="00967B1B" w:rsidRPr="00967B1B">
            <w:rPr>
              <w:rFonts w:ascii="Arial" w:eastAsia="Times New Roman" w:hAnsi="Arial" w:cs="Arial"/>
              <w:noProof/>
              <w:kern w:val="0"/>
              <w:lang w:eastAsia="en-ZA"/>
              <w14:ligatures w14:val="none"/>
            </w:rPr>
            <w:t>(Ballejos, 2025)</w:t>
          </w:r>
          <w:r w:rsidR="005B3A93">
            <w:rPr>
              <w:rFonts w:ascii="Arial" w:eastAsia="Times New Roman" w:hAnsi="Arial" w:cs="Arial"/>
              <w:kern w:val="0"/>
              <w:lang w:eastAsia="en-ZA"/>
              <w14:ligatures w14:val="none"/>
            </w:rPr>
            <w:fldChar w:fldCharType="end"/>
          </w:r>
        </w:sdtContent>
      </w:sdt>
    </w:p>
    <w:p w14:paraId="79540451" w14:textId="179C6194" w:rsidR="00AD19A7" w:rsidRPr="009C0461" w:rsidRDefault="00AD19A7" w:rsidP="009C0461">
      <w:pPr>
        <w:spacing w:after="0" w:line="360" w:lineRule="auto"/>
        <w:rPr>
          <w:rFonts w:ascii="Arial" w:eastAsia="Times New Roman" w:hAnsi="Arial" w:cs="Arial"/>
          <w:kern w:val="0"/>
          <w:lang w:eastAsia="en-ZA"/>
          <w14:ligatures w14:val="none"/>
        </w:rPr>
      </w:pPr>
    </w:p>
    <w:p w14:paraId="47066AE0" w14:textId="38B820FF" w:rsidR="00EF56CC" w:rsidRDefault="00330578" w:rsidP="00330578">
      <w:pPr>
        <w:pStyle w:val="Heading1"/>
        <w:rPr>
          <w:rFonts w:eastAsia="Times New Roman"/>
          <w:lang w:eastAsia="en-ZA"/>
        </w:rPr>
      </w:pPr>
      <w:bookmarkStart w:id="8" w:name="_Toc213628360"/>
      <w:r>
        <w:rPr>
          <w:rFonts w:eastAsia="Times New Roman"/>
          <w:lang w:eastAsia="en-ZA"/>
        </w:rPr>
        <w:t>Question 4</w:t>
      </w:r>
      <w:bookmarkEnd w:id="8"/>
    </w:p>
    <w:p w14:paraId="698206E3" w14:textId="77777777" w:rsidR="00330578" w:rsidRDefault="00330578" w:rsidP="00330578">
      <w:pPr>
        <w:rPr>
          <w:lang w:eastAsia="en-ZA"/>
        </w:rPr>
      </w:pPr>
    </w:p>
    <w:p w14:paraId="41F382D9" w14:textId="197A51A7" w:rsidR="00330578" w:rsidRDefault="00E3300C" w:rsidP="00E3300C">
      <w:pPr>
        <w:pStyle w:val="Heading2"/>
        <w:rPr>
          <w:lang w:eastAsia="en-ZA"/>
        </w:rPr>
      </w:pPr>
      <w:bookmarkStart w:id="9" w:name="_Toc213628361"/>
      <w:r>
        <w:rPr>
          <w:lang w:eastAsia="en-ZA"/>
        </w:rPr>
        <w:t xml:space="preserve">4.1. </w:t>
      </w:r>
      <w:r w:rsidR="001B1865">
        <w:rPr>
          <w:lang w:eastAsia="en-ZA"/>
        </w:rPr>
        <w:t>Real-time visibility and threat detection plan</w:t>
      </w:r>
      <w:bookmarkEnd w:id="9"/>
    </w:p>
    <w:p w14:paraId="3872E021" w14:textId="77777777" w:rsidR="00F32404" w:rsidRPr="0051462C" w:rsidRDefault="00F32404" w:rsidP="0051462C">
      <w:pPr>
        <w:spacing w:after="0" w:line="360" w:lineRule="auto"/>
        <w:rPr>
          <w:rFonts w:ascii="Arial" w:eastAsia="Times New Roman" w:hAnsi="Arial" w:cs="Arial"/>
          <w:kern w:val="0"/>
          <w:lang w:eastAsia="en-ZA"/>
          <w14:ligatures w14:val="none"/>
        </w:rPr>
      </w:pPr>
      <w:r w:rsidRPr="0051462C">
        <w:rPr>
          <w:rFonts w:ascii="Arial" w:eastAsia="Times New Roman" w:hAnsi="Arial" w:cs="Arial"/>
          <w:kern w:val="0"/>
          <w:lang w:eastAsia="en-ZA"/>
          <w14:ligatures w14:val="none"/>
        </w:rPr>
        <w:t>In my capacity as the security consultant, I suggest a real-time network visibility and threat-detection strategy that incorporates Intrusion Detection and Prevention Systems (IDS/IPS) throughout the DMZ housing public-facing services as well as the Fisheries Department's locations in Cape Town, Durban, and Port Elizabeth.</w:t>
      </w:r>
    </w:p>
    <w:p w14:paraId="51A94C0C" w14:textId="77777777" w:rsidR="001B1865" w:rsidRPr="0051462C" w:rsidRDefault="001B1865" w:rsidP="0051462C">
      <w:pPr>
        <w:spacing w:line="360" w:lineRule="auto"/>
        <w:rPr>
          <w:rFonts w:ascii="Arial" w:hAnsi="Arial" w:cs="Arial"/>
          <w:lang w:eastAsia="en-ZA"/>
        </w:rPr>
      </w:pPr>
    </w:p>
    <w:p w14:paraId="7048B702" w14:textId="30A1B2A7" w:rsidR="00DA4A23" w:rsidRPr="0051462C" w:rsidRDefault="002B2D61" w:rsidP="0051462C">
      <w:pPr>
        <w:pStyle w:val="ListParagraph"/>
        <w:numPr>
          <w:ilvl w:val="0"/>
          <w:numId w:val="3"/>
        </w:numPr>
        <w:spacing w:line="360" w:lineRule="auto"/>
        <w:rPr>
          <w:rFonts w:ascii="Arial" w:eastAsia="Times New Roman" w:hAnsi="Arial" w:cs="Arial"/>
          <w:b/>
          <w:bCs/>
          <w:kern w:val="0"/>
          <w:lang w:eastAsia="en-ZA"/>
          <w14:ligatures w14:val="none"/>
        </w:rPr>
      </w:pPr>
      <w:r w:rsidRPr="0051462C">
        <w:rPr>
          <w:rFonts w:ascii="Arial" w:eastAsia="Times New Roman" w:hAnsi="Arial" w:cs="Arial"/>
          <w:b/>
          <w:bCs/>
          <w:kern w:val="0"/>
          <w:lang w:eastAsia="en-ZA"/>
          <w14:ligatures w14:val="none"/>
        </w:rPr>
        <w:t xml:space="preserve">IDS/IPS Placement and Architecture: </w:t>
      </w:r>
    </w:p>
    <w:p w14:paraId="251DFAAD" w14:textId="5E39F3BE" w:rsidR="002B6A47" w:rsidRDefault="002B2D61" w:rsidP="0051462C">
      <w:pPr>
        <w:spacing w:line="360" w:lineRule="auto"/>
        <w:rPr>
          <w:rFonts w:ascii="Arial" w:eastAsia="Times New Roman" w:hAnsi="Arial" w:cs="Arial"/>
          <w:kern w:val="0"/>
          <w:lang w:eastAsia="en-ZA"/>
          <w14:ligatures w14:val="none"/>
        </w:rPr>
      </w:pPr>
      <w:r w:rsidRPr="0051462C">
        <w:rPr>
          <w:rFonts w:ascii="Arial" w:eastAsia="Times New Roman" w:hAnsi="Arial" w:cs="Arial"/>
          <w:kern w:val="0"/>
          <w:lang w:eastAsia="en-ZA"/>
          <w14:ligatures w14:val="none"/>
        </w:rPr>
        <w:t xml:space="preserve">To actively block malicious traffic, each site will install inline IPS at the network perimeter, which is situated between the internal LAN and the Cisco ASA firewall. </w:t>
      </w:r>
      <w:r w:rsidR="002B6A47" w:rsidRPr="0051462C">
        <w:rPr>
          <w:rFonts w:ascii="Arial" w:eastAsia="Times New Roman" w:hAnsi="Arial" w:cs="Arial"/>
          <w:kern w:val="0"/>
          <w:lang w:eastAsia="en-ZA"/>
          <w14:ligatures w14:val="none"/>
        </w:rPr>
        <w:t>To track internal east-west traffic, a passive IDS sensor will be installed on important internal network segments, such as those connecting departmental VLANs to the core switch. All incoming and outgoing traffic to and from public web and email servers will be inspected by a dedicated IDS/IPS sensor in the DMZ, which will identify web application and email-based threats before they get to vital systems.</w:t>
      </w:r>
    </w:p>
    <w:p w14:paraId="4D6AB7B2" w14:textId="77777777" w:rsidR="00967B1B" w:rsidRPr="0051462C" w:rsidRDefault="00967B1B" w:rsidP="0051462C">
      <w:pPr>
        <w:spacing w:line="360" w:lineRule="auto"/>
        <w:rPr>
          <w:rFonts w:ascii="Arial" w:eastAsia="Times New Roman" w:hAnsi="Arial" w:cs="Arial"/>
          <w:kern w:val="0"/>
          <w:lang w:eastAsia="en-ZA"/>
          <w14:ligatures w14:val="none"/>
        </w:rPr>
      </w:pPr>
    </w:p>
    <w:p w14:paraId="3AFC342C" w14:textId="0A268090" w:rsidR="002B2D61" w:rsidRPr="0051462C" w:rsidRDefault="002B2D61" w:rsidP="0051462C">
      <w:pPr>
        <w:spacing w:after="0" w:line="360" w:lineRule="auto"/>
        <w:rPr>
          <w:rFonts w:ascii="Arial" w:eastAsia="Times New Roman" w:hAnsi="Arial" w:cs="Arial"/>
          <w:kern w:val="0"/>
          <w:lang w:eastAsia="en-ZA"/>
          <w14:ligatures w14:val="none"/>
        </w:rPr>
      </w:pPr>
    </w:p>
    <w:p w14:paraId="164D6AC1" w14:textId="693F347F" w:rsidR="00CD3BF8" w:rsidRPr="0051462C" w:rsidRDefault="00C24461" w:rsidP="0051462C">
      <w:pPr>
        <w:pStyle w:val="ListParagraph"/>
        <w:numPr>
          <w:ilvl w:val="0"/>
          <w:numId w:val="3"/>
        </w:numPr>
        <w:spacing w:line="360" w:lineRule="auto"/>
        <w:rPr>
          <w:rFonts w:ascii="Arial" w:eastAsia="Times New Roman" w:hAnsi="Arial" w:cs="Arial"/>
          <w:b/>
          <w:bCs/>
          <w:kern w:val="0"/>
          <w:lang w:eastAsia="en-ZA"/>
          <w14:ligatures w14:val="none"/>
        </w:rPr>
      </w:pPr>
      <w:r w:rsidRPr="0051462C">
        <w:rPr>
          <w:rFonts w:ascii="Arial" w:eastAsia="Times New Roman" w:hAnsi="Arial" w:cs="Arial"/>
          <w:b/>
          <w:bCs/>
          <w:kern w:val="0"/>
          <w:lang w:eastAsia="en-ZA"/>
          <w14:ligatures w14:val="none"/>
        </w:rPr>
        <w:lastRenderedPageBreak/>
        <w:t>Traffic Inspection Scope: The IDS/IPS ought to examine:</w:t>
      </w:r>
    </w:p>
    <w:p w14:paraId="0AA1B2CD" w14:textId="1378065D" w:rsidR="005F07CA" w:rsidRPr="0051462C" w:rsidRDefault="00AA7E3C" w:rsidP="0051462C">
      <w:pPr>
        <w:spacing w:line="360" w:lineRule="auto"/>
        <w:rPr>
          <w:rFonts w:ascii="Arial" w:eastAsia="Times New Roman" w:hAnsi="Arial" w:cs="Arial"/>
          <w:kern w:val="0"/>
          <w:lang w:eastAsia="en-ZA"/>
          <w14:ligatures w14:val="none"/>
        </w:rPr>
      </w:pPr>
      <w:r w:rsidRPr="0051462C">
        <w:rPr>
          <w:rFonts w:ascii="Arial" w:eastAsia="Times New Roman" w:hAnsi="Arial" w:cs="Arial"/>
          <w:kern w:val="0"/>
          <w:lang w:eastAsia="en-ZA"/>
          <w14:ligatures w14:val="none"/>
        </w:rPr>
        <w:t xml:space="preserve">The </w:t>
      </w:r>
      <w:r w:rsidR="00C24461" w:rsidRPr="0051462C">
        <w:rPr>
          <w:rFonts w:ascii="Arial" w:eastAsia="Times New Roman" w:hAnsi="Arial" w:cs="Arial"/>
          <w:kern w:val="0"/>
          <w:lang w:eastAsia="en-ZA"/>
          <w14:ligatures w14:val="none"/>
        </w:rPr>
        <w:t>incoming internet traffic that enters the DMZ in search of malware, exploits, and brute-force login attempts.</w:t>
      </w:r>
      <w:r w:rsidRPr="0051462C">
        <w:rPr>
          <w:rFonts w:ascii="Arial" w:eastAsia="Times New Roman" w:hAnsi="Arial" w:cs="Arial"/>
          <w:kern w:val="0"/>
          <w:lang w:eastAsia="en-ZA"/>
          <w14:ligatures w14:val="none"/>
        </w:rPr>
        <w:t xml:space="preserve"> I</w:t>
      </w:r>
      <w:r w:rsidR="00C24461" w:rsidRPr="0051462C">
        <w:rPr>
          <w:rFonts w:ascii="Arial" w:eastAsia="Times New Roman" w:hAnsi="Arial" w:cs="Arial"/>
          <w:kern w:val="0"/>
          <w:lang w:eastAsia="en-ZA"/>
          <w14:ligatures w14:val="none"/>
        </w:rPr>
        <w:t>nter-site VPN traffic between Port Elizabeth, Durban, and Cape Town for attempts at data exfiltration or policy violations.</w:t>
      </w:r>
      <w:r w:rsidR="00EA4D89" w:rsidRPr="0051462C">
        <w:rPr>
          <w:rFonts w:ascii="Arial" w:eastAsia="Times New Roman" w:hAnsi="Arial" w:cs="Arial"/>
          <w:kern w:val="0"/>
          <w:lang w:eastAsia="en-ZA"/>
          <w14:ligatures w14:val="none"/>
        </w:rPr>
        <w:t xml:space="preserve"> </w:t>
      </w:r>
      <w:r w:rsidR="0090392E" w:rsidRPr="0051462C">
        <w:rPr>
          <w:rFonts w:ascii="Arial" w:eastAsia="Times New Roman" w:hAnsi="Arial" w:cs="Arial"/>
          <w:kern w:val="0"/>
          <w:lang w:eastAsia="en-ZA"/>
          <w14:ligatures w14:val="none"/>
        </w:rPr>
        <w:t>I</w:t>
      </w:r>
      <w:r w:rsidR="005F07CA" w:rsidRPr="0051462C">
        <w:rPr>
          <w:rFonts w:ascii="Arial" w:eastAsia="Times New Roman" w:hAnsi="Arial" w:cs="Arial"/>
          <w:kern w:val="0"/>
          <w:lang w:eastAsia="en-ZA"/>
          <w14:ligatures w14:val="none"/>
        </w:rPr>
        <w:t>nternal communication between departmental VLANs to identify insider risks or lateral mobility.</w:t>
      </w:r>
      <w:r w:rsidR="0090392E" w:rsidRPr="0051462C">
        <w:rPr>
          <w:rFonts w:ascii="Arial" w:eastAsia="Times New Roman" w:hAnsi="Arial" w:cs="Arial"/>
          <w:kern w:val="0"/>
          <w:lang w:eastAsia="en-ZA"/>
          <w14:ligatures w14:val="none"/>
        </w:rPr>
        <w:t xml:space="preserve"> Also l</w:t>
      </w:r>
      <w:r w:rsidR="005F07CA" w:rsidRPr="0051462C">
        <w:rPr>
          <w:rFonts w:ascii="Arial" w:eastAsia="Times New Roman" w:hAnsi="Arial" w:cs="Arial"/>
          <w:kern w:val="0"/>
          <w:lang w:eastAsia="en-ZA"/>
          <w14:ligatures w14:val="none"/>
        </w:rPr>
        <w:t>ook for unusual data transfers in outbound traffic that might point to compromised sites or command-and-control communication.</w:t>
      </w:r>
    </w:p>
    <w:p w14:paraId="3299B93B" w14:textId="77777777" w:rsidR="002A3887" w:rsidRPr="0051462C" w:rsidRDefault="002A3887" w:rsidP="0051462C">
      <w:pPr>
        <w:spacing w:line="360" w:lineRule="auto"/>
        <w:rPr>
          <w:rFonts w:ascii="Arial" w:eastAsia="Times New Roman" w:hAnsi="Arial" w:cs="Arial"/>
          <w:kern w:val="0"/>
          <w:lang w:eastAsia="en-ZA"/>
          <w14:ligatures w14:val="none"/>
        </w:rPr>
      </w:pPr>
    </w:p>
    <w:p w14:paraId="498F32C4" w14:textId="159B76D3" w:rsidR="0090392E" w:rsidRPr="0051462C" w:rsidRDefault="002A3887" w:rsidP="0051462C">
      <w:pPr>
        <w:pStyle w:val="ListParagraph"/>
        <w:numPr>
          <w:ilvl w:val="0"/>
          <w:numId w:val="3"/>
        </w:numPr>
        <w:spacing w:after="0" w:line="360" w:lineRule="auto"/>
        <w:rPr>
          <w:rFonts w:ascii="Arial" w:eastAsia="Times New Roman" w:hAnsi="Arial" w:cs="Arial"/>
          <w:b/>
          <w:bCs/>
          <w:kern w:val="0"/>
          <w:lang w:eastAsia="en-ZA"/>
          <w14:ligatures w14:val="none"/>
        </w:rPr>
      </w:pPr>
      <w:r w:rsidRPr="0051462C">
        <w:rPr>
          <w:rFonts w:ascii="Arial" w:eastAsia="Times New Roman" w:hAnsi="Arial" w:cs="Arial"/>
          <w:b/>
          <w:bCs/>
          <w:kern w:val="0"/>
          <w:lang w:eastAsia="en-ZA"/>
          <w14:ligatures w14:val="none"/>
        </w:rPr>
        <w:t xml:space="preserve">Detection and Tuning: </w:t>
      </w:r>
    </w:p>
    <w:p w14:paraId="54AD8F91" w14:textId="77777777" w:rsidR="00654FDE" w:rsidRPr="0051462C" w:rsidRDefault="00654FDE" w:rsidP="0051462C">
      <w:pPr>
        <w:spacing w:after="0" w:line="360" w:lineRule="auto"/>
        <w:ind w:left="360"/>
        <w:rPr>
          <w:rFonts w:ascii="Arial" w:eastAsia="Times New Roman" w:hAnsi="Arial" w:cs="Arial"/>
          <w:b/>
          <w:bCs/>
          <w:kern w:val="0"/>
          <w:lang w:eastAsia="en-ZA"/>
          <w14:ligatures w14:val="none"/>
        </w:rPr>
      </w:pPr>
    </w:p>
    <w:p w14:paraId="3217D693" w14:textId="77777777" w:rsidR="00654FDE" w:rsidRPr="0051462C" w:rsidRDefault="002A3887" w:rsidP="0051462C">
      <w:pPr>
        <w:spacing w:after="0" w:line="360" w:lineRule="auto"/>
        <w:rPr>
          <w:rFonts w:ascii="Arial" w:eastAsia="Times New Roman" w:hAnsi="Arial" w:cs="Arial"/>
          <w:kern w:val="0"/>
          <w:lang w:eastAsia="en-ZA"/>
          <w14:ligatures w14:val="none"/>
        </w:rPr>
      </w:pPr>
      <w:r w:rsidRPr="0051462C">
        <w:rPr>
          <w:rFonts w:ascii="Arial" w:eastAsia="Times New Roman" w:hAnsi="Arial" w:cs="Arial"/>
          <w:kern w:val="0"/>
          <w:lang w:eastAsia="en-ZA"/>
          <w14:ligatures w14:val="none"/>
        </w:rPr>
        <w:t>The systems will be adjusted to identify a variety of dangers, such as:</w:t>
      </w:r>
    </w:p>
    <w:p w14:paraId="23C65E98" w14:textId="77777777" w:rsidR="00654FDE" w:rsidRPr="0051462C" w:rsidRDefault="0090392E" w:rsidP="0051462C">
      <w:pPr>
        <w:pStyle w:val="ListParagraph"/>
        <w:numPr>
          <w:ilvl w:val="0"/>
          <w:numId w:val="6"/>
        </w:numPr>
        <w:spacing w:after="0" w:line="360" w:lineRule="auto"/>
        <w:rPr>
          <w:rFonts w:ascii="Arial" w:eastAsia="Times New Roman" w:hAnsi="Arial" w:cs="Arial"/>
          <w:kern w:val="0"/>
          <w:lang w:eastAsia="en-ZA"/>
          <w14:ligatures w14:val="none"/>
        </w:rPr>
      </w:pPr>
      <w:r w:rsidRPr="0051462C">
        <w:rPr>
          <w:rFonts w:ascii="Arial" w:eastAsia="Times New Roman" w:hAnsi="Arial" w:cs="Arial"/>
          <w:kern w:val="0"/>
          <w:lang w:eastAsia="en-ZA"/>
          <w14:ligatures w14:val="none"/>
        </w:rPr>
        <w:t>A</w:t>
      </w:r>
      <w:r w:rsidR="002A3887" w:rsidRPr="0051462C">
        <w:rPr>
          <w:rFonts w:ascii="Arial" w:eastAsia="Times New Roman" w:hAnsi="Arial" w:cs="Arial"/>
          <w:kern w:val="0"/>
          <w:lang w:eastAsia="en-ZA"/>
          <w14:ligatures w14:val="none"/>
        </w:rPr>
        <w:t>ssaults that rely on signatures (malware, phishing payloads, SQL injection, and cross-site scripting).</w:t>
      </w:r>
    </w:p>
    <w:p w14:paraId="347005E0" w14:textId="2BB1A52F" w:rsidR="00AE3BA4" w:rsidRPr="0051462C" w:rsidRDefault="002A3887" w:rsidP="0051462C">
      <w:pPr>
        <w:pStyle w:val="ListParagraph"/>
        <w:numPr>
          <w:ilvl w:val="0"/>
          <w:numId w:val="6"/>
        </w:numPr>
        <w:spacing w:after="0" w:line="360" w:lineRule="auto"/>
        <w:rPr>
          <w:rFonts w:ascii="Arial" w:eastAsia="Times New Roman" w:hAnsi="Arial" w:cs="Arial"/>
          <w:kern w:val="0"/>
          <w:lang w:eastAsia="en-ZA"/>
          <w14:ligatures w14:val="none"/>
        </w:rPr>
      </w:pPr>
      <w:r w:rsidRPr="0051462C">
        <w:rPr>
          <w:rFonts w:ascii="Arial" w:eastAsia="Times New Roman" w:hAnsi="Arial" w:cs="Arial"/>
          <w:kern w:val="0"/>
          <w:lang w:eastAsia="en-ZA"/>
          <w14:ligatures w14:val="none"/>
        </w:rPr>
        <w:t xml:space="preserve">Unusual login times, massive data uploads, or access to servers that are prohibited are examples of anomalous </w:t>
      </w:r>
      <w:r w:rsidR="007E3D65" w:rsidRPr="0051462C">
        <w:rPr>
          <w:rFonts w:ascii="Arial" w:eastAsia="Times New Roman" w:hAnsi="Arial" w:cs="Arial"/>
          <w:kern w:val="0"/>
          <w:lang w:eastAsia="en-ZA"/>
          <w14:ligatures w14:val="none"/>
        </w:rPr>
        <w:t>behaviour</w:t>
      </w:r>
      <w:r w:rsidRPr="0051462C">
        <w:rPr>
          <w:rFonts w:ascii="Arial" w:eastAsia="Times New Roman" w:hAnsi="Arial" w:cs="Arial"/>
          <w:kern w:val="0"/>
          <w:lang w:eastAsia="en-ZA"/>
          <w14:ligatures w14:val="none"/>
        </w:rPr>
        <w:t xml:space="preserve">. </w:t>
      </w:r>
    </w:p>
    <w:p w14:paraId="41E1F814" w14:textId="77777777" w:rsidR="001B73E3" w:rsidRPr="0051462C" w:rsidRDefault="00681021" w:rsidP="0051462C">
      <w:pPr>
        <w:pStyle w:val="ListParagraph"/>
        <w:numPr>
          <w:ilvl w:val="0"/>
          <w:numId w:val="5"/>
        </w:numPr>
        <w:spacing w:after="0" w:line="360" w:lineRule="auto"/>
        <w:rPr>
          <w:rFonts w:ascii="Arial" w:eastAsia="Times New Roman" w:hAnsi="Arial" w:cs="Arial"/>
          <w:kern w:val="0"/>
          <w:lang w:eastAsia="en-ZA"/>
          <w14:ligatures w14:val="none"/>
        </w:rPr>
      </w:pPr>
      <w:r w:rsidRPr="0051462C">
        <w:rPr>
          <w:rFonts w:ascii="Arial" w:eastAsia="Times New Roman" w:hAnsi="Arial" w:cs="Arial"/>
          <w:kern w:val="0"/>
          <w:lang w:eastAsia="en-ZA"/>
          <w14:ligatures w14:val="none"/>
        </w:rPr>
        <w:t>Research databases and HR systems are the target of port scans and reconnaissance attempts.</w:t>
      </w:r>
    </w:p>
    <w:p w14:paraId="042B5E3D" w14:textId="77777777" w:rsidR="001B73E3" w:rsidRPr="0051462C" w:rsidRDefault="001B73E3" w:rsidP="0051462C">
      <w:pPr>
        <w:pStyle w:val="ListParagraph"/>
        <w:numPr>
          <w:ilvl w:val="0"/>
          <w:numId w:val="5"/>
        </w:numPr>
        <w:spacing w:after="0" w:line="360" w:lineRule="auto"/>
        <w:rPr>
          <w:rFonts w:ascii="Arial" w:eastAsia="Times New Roman" w:hAnsi="Arial" w:cs="Arial"/>
          <w:kern w:val="0"/>
          <w:lang w:eastAsia="en-ZA"/>
          <w14:ligatures w14:val="none"/>
        </w:rPr>
      </w:pPr>
      <w:r w:rsidRPr="0051462C">
        <w:rPr>
          <w:rFonts w:ascii="Arial" w:eastAsia="Times New Roman" w:hAnsi="Arial" w:cs="Arial"/>
          <w:kern w:val="0"/>
          <w:lang w:eastAsia="en-ZA"/>
          <w14:ligatures w14:val="none"/>
        </w:rPr>
        <w:t>I</w:t>
      </w:r>
      <w:r w:rsidR="00681021" w:rsidRPr="0051462C">
        <w:rPr>
          <w:rFonts w:ascii="Arial" w:eastAsia="Times New Roman" w:hAnsi="Arial" w:cs="Arial"/>
          <w:kern w:val="0"/>
          <w:lang w:eastAsia="en-ZA"/>
          <w14:ligatures w14:val="none"/>
        </w:rPr>
        <w:t>nfractions of the policy, include using external file-sharing services or VPN tunnels without authorization.</w:t>
      </w:r>
    </w:p>
    <w:p w14:paraId="53FF914A" w14:textId="5BE48985" w:rsidR="00681021" w:rsidRPr="0051462C" w:rsidRDefault="00681021" w:rsidP="0051462C">
      <w:pPr>
        <w:pStyle w:val="ListParagraph"/>
        <w:numPr>
          <w:ilvl w:val="0"/>
          <w:numId w:val="5"/>
        </w:numPr>
        <w:spacing w:after="0" w:line="360" w:lineRule="auto"/>
        <w:rPr>
          <w:rFonts w:ascii="Arial" w:eastAsia="Times New Roman" w:hAnsi="Arial" w:cs="Arial"/>
          <w:kern w:val="0"/>
          <w:lang w:eastAsia="en-ZA"/>
          <w14:ligatures w14:val="none"/>
        </w:rPr>
      </w:pPr>
      <w:r w:rsidRPr="0051462C">
        <w:rPr>
          <w:rFonts w:ascii="Arial" w:eastAsia="Times New Roman" w:hAnsi="Arial" w:cs="Arial"/>
          <w:kern w:val="0"/>
          <w:lang w:eastAsia="en-ZA"/>
          <w14:ligatures w14:val="none"/>
        </w:rPr>
        <w:t xml:space="preserve">Accurate detection will be </w:t>
      </w:r>
      <w:r w:rsidR="00546FBC" w:rsidRPr="0051462C">
        <w:rPr>
          <w:rFonts w:ascii="Arial" w:eastAsia="Times New Roman" w:hAnsi="Arial" w:cs="Arial"/>
          <w:kern w:val="0"/>
          <w:lang w:eastAsia="en-ZA"/>
          <w14:ligatures w14:val="none"/>
        </w:rPr>
        <w:t>ensured,</w:t>
      </w:r>
      <w:r w:rsidRPr="0051462C">
        <w:rPr>
          <w:rFonts w:ascii="Arial" w:eastAsia="Times New Roman" w:hAnsi="Arial" w:cs="Arial"/>
          <w:kern w:val="0"/>
          <w:lang w:eastAsia="en-ZA"/>
          <w14:ligatures w14:val="none"/>
        </w:rPr>
        <w:t xml:space="preserve"> and false positives will be minimized with regular signature updates and baseline </w:t>
      </w:r>
      <w:r w:rsidR="001B73E3" w:rsidRPr="0051462C">
        <w:rPr>
          <w:rFonts w:ascii="Arial" w:eastAsia="Times New Roman" w:hAnsi="Arial" w:cs="Arial"/>
          <w:kern w:val="0"/>
          <w:lang w:eastAsia="en-ZA"/>
          <w14:ligatures w14:val="none"/>
        </w:rPr>
        <w:t>behaviour</w:t>
      </w:r>
      <w:r w:rsidRPr="0051462C">
        <w:rPr>
          <w:rFonts w:ascii="Arial" w:eastAsia="Times New Roman" w:hAnsi="Arial" w:cs="Arial"/>
          <w:kern w:val="0"/>
          <w:lang w:eastAsia="en-ZA"/>
          <w14:ligatures w14:val="none"/>
        </w:rPr>
        <w:t xml:space="preserve"> </w:t>
      </w:r>
      <w:r w:rsidR="001B73E3" w:rsidRPr="0051462C">
        <w:rPr>
          <w:rFonts w:ascii="Arial" w:eastAsia="Times New Roman" w:hAnsi="Arial" w:cs="Arial"/>
          <w:kern w:val="0"/>
          <w:lang w:eastAsia="en-ZA"/>
          <w14:ligatures w14:val="none"/>
        </w:rPr>
        <w:t>modelling</w:t>
      </w:r>
      <w:r w:rsidRPr="0051462C">
        <w:rPr>
          <w:rFonts w:ascii="Arial" w:eastAsia="Times New Roman" w:hAnsi="Arial" w:cs="Arial"/>
          <w:kern w:val="0"/>
          <w:lang w:eastAsia="en-ZA"/>
          <w14:ligatures w14:val="none"/>
        </w:rPr>
        <w:t>.</w:t>
      </w:r>
    </w:p>
    <w:p w14:paraId="5C30C02D" w14:textId="77777777" w:rsidR="00681021" w:rsidRPr="0051462C" w:rsidRDefault="00681021" w:rsidP="0051462C">
      <w:pPr>
        <w:spacing w:line="360" w:lineRule="auto"/>
        <w:rPr>
          <w:rFonts w:ascii="Arial" w:eastAsia="Times New Roman" w:hAnsi="Arial" w:cs="Arial"/>
          <w:kern w:val="0"/>
          <w:lang w:eastAsia="en-ZA"/>
          <w14:ligatures w14:val="none"/>
        </w:rPr>
      </w:pPr>
    </w:p>
    <w:p w14:paraId="6DAFA1A0" w14:textId="05D87BD4" w:rsidR="00546FBC" w:rsidRPr="0051462C" w:rsidRDefault="00A6509B" w:rsidP="0051462C">
      <w:pPr>
        <w:pStyle w:val="ListParagraph"/>
        <w:numPr>
          <w:ilvl w:val="0"/>
          <w:numId w:val="3"/>
        </w:numPr>
        <w:spacing w:after="0" w:line="360" w:lineRule="auto"/>
        <w:rPr>
          <w:rFonts w:ascii="Arial" w:eastAsia="Times New Roman" w:hAnsi="Arial" w:cs="Arial"/>
          <w:b/>
          <w:bCs/>
          <w:kern w:val="0"/>
          <w:lang w:eastAsia="en-ZA"/>
          <w14:ligatures w14:val="none"/>
        </w:rPr>
      </w:pPr>
      <w:r w:rsidRPr="0051462C">
        <w:rPr>
          <w:rFonts w:ascii="Arial" w:eastAsia="Times New Roman" w:hAnsi="Arial" w:cs="Arial"/>
          <w:b/>
          <w:bCs/>
          <w:kern w:val="0"/>
          <w:lang w:eastAsia="en-ZA"/>
          <w14:ligatures w14:val="none"/>
        </w:rPr>
        <w:t xml:space="preserve">Centralized Log Analysis and SIEM Correlation: </w:t>
      </w:r>
    </w:p>
    <w:p w14:paraId="59AD5F54" w14:textId="77777777" w:rsidR="0051462C" w:rsidRPr="0051462C" w:rsidRDefault="0051462C" w:rsidP="0051462C">
      <w:pPr>
        <w:pStyle w:val="ListParagraph"/>
        <w:spacing w:after="0" w:line="360" w:lineRule="auto"/>
        <w:rPr>
          <w:rFonts w:ascii="Arial" w:eastAsia="Times New Roman" w:hAnsi="Arial" w:cs="Arial"/>
          <w:b/>
          <w:bCs/>
          <w:kern w:val="0"/>
          <w:lang w:eastAsia="en-ZA"/>
          <w14:ligatures w14:val="none"/>
        </w:rPr>
      </w:pPr>
    </w:p>
    <w:p w14:paraId="6ECB6E74" w14:textId="26C42266" w:rsidR="00A6509B" w:rsidRPr="0051462C" w:rsidRDefault="00A6509B" w:rsidP="0051462C">
      <w:pPr>
        <w:spacing w:after="0" w:line="360" w:lineRule="auto"/>
        <w:rPr>
          <w:rFonts w:ascii="Arial" w:eastAsia="Times New Roman" w:hAnsi="Arial" w:cs="Arial"/>
          <w:kern w:val="0"/>
          <w:lang w:eastAsia="en-ZA"/>
          <w14:ligatures w14:val="none"/>
        </w:rPr>
      </w:pPr>
      <w:r w:rsidRPr="0051462C">
        <w:rPr>
          <w:rFonts w:ascii="Arial" w:eastAsia="Times New Roman" w:hAnsi="Arial" w:cs="Arial"/>
          <w:kern w:val="0"/>
          <w:lang w:eastAsia="en-ZA"/>
          <w14:ligatures w14:val="none"/>
        </w:rPr>
        <w:t xml:space="preserve">A centralized Security Information and Event Management (SIEM) platform at the Cape Town headquarters will receive all IDS/IPS alarms, firewall logs, and VPN connection records. </w:t>
      </w:r>
      <w:r w:rsidR="0027284D" w:rsidRPr="0051462C">
        <w:rPr>
          <w:rFonts w:ascii="Arial" w:eastAsia="Times New Roman" w:hAnsi="Arial" w:cs="Arial"/>
          <w:kern w:val="0"/>
          <w:lang w:eastAsia="en-ZA"/>
          <w14:ligatures w14:val="none"/>
        </w:rPr>
        <w:t>To</w:t>
      </w:r>
      <w:r w:rsidRPr="0051462C">
        <w:rPr>
          <w:rFonts w:ascii="Arial" w:eastAsia="Times New Roman" w:hAnsi="Arial" w:cs="Arial"/>
          <w:kern w:val="0"/>
          <w:lang w:eastAsia="en-ZA"/>
          <w14:ligatures w14:val="none"/>
        </w:rPr>
        <w:t xml:space="preserve"> provide a cohesive picture of network activity and enable security analysts to identify multi-stage assaults that span several locations, the SIEM will correlate data from all three sites. Critical occurrences, such repeated unsuccessful login attempts or data transfers to unidentified locations, will trigger automated alarms.</w:t>
      </w:r>
    </w:p>
    <w:p w14:paraId="57EFAD2E" w14:textId="77777777" w:rsidR="000E6192" w:rsidRPr="0051462C" w:rsidRDefault="000E6192" w:rsidP="0051462C">
      <w:pPr>
        <w:spacing w:line="360" w:lineRule="auto"/>
        <w:rPr>
          <w:rFonts w:ascii="Arial" w:eastAsia="Times New Roman" w:hAnsi="Arial" w:cs="Arial"/>
          <w:kern w:val="0"/>
          <w:lang w:eastAsia="en-ZA"/>
          <w14:ligatures w14:val="none"/>
        </w:rPr>
      </w:pPr>
    </w:p>
    <w:p w14:paraId="08CF1ACD" w14:textId="0C43CEAB" w:rsidR="0051462C" w:rsidRPr="0051462C" w:rsidRDefault="0019739C" w:rsidP="0051462C">
      <w:pPr>
        <w:pStyle w:val="ListParagraph"/>
        <w:numPr>
          <w:ilvl w:val="0"/>
          <w:numId w:val="3"/>
        </w:numPr>
        <w:spacing w:line="360" w:lineRule="auto"/>
        <w:rPr>
          <w:rFonts w:ascii="Arial" w:eastAsia="Times New Roman" w:hAnsi="Arial" w:cs="Arial"/>
          <w:b/>
          <w:bCs/>
          <w:kern w:val="0"/>
          <w:lang w:eastAsia="en-ZA"/>
          <w14:ligatures w14:val="none"/>
        </w:rPr>
      </w:pPr>
      <w:r w:rsidRPr="0051462C">
        <w:rPr>
          <w:rFonts w:ascii="Arial" w:eastAsia="Times New Roman" w:hAnsi="Arial" w:cs="Arial"/>
          <w:b/>
          <w:bCs/>
          <w:kern w:val="0"/>
          <w:lang w:eastAsia="en-ZA"/>
          <w14:ligatures w14:val="none"/>
        </w:rPr>
        <w:lastRenderedPageBreak/>
        <w:t xml:space="preserve">Proactive Monitoring and Security Benefits: </w:t>
      </w:r>
    </w:p>
    <w:p w14:paraId="66FFE867" w14:textId="36C042CA" w:rsidR="000354DC" w:rsidRPr="0051462C" w:rsidRDefault="0019739C" w:rsidP="0051462C">
      <w:pPr>
        <w:spacing w:line="360" w:lineRule="auto"/>
        <w:rPr>
          <w:rFonts w:ascii="Arial" w:eastAsia="Times New Roman" w:hAnsi="Arial" w:cs="Arial"/>
          <w:kern w:val="0"/>
          <w:lang w:eastAsia="en-ZA"/>
          <w14:ligatures w14:val="none"/>
        </w:rPr>
      </w:pPr>
      <w:r w:rsidRPr="0051462C">
        <w:rPr>
          <w:rFonts w:ascii="Arial" w:eastAsia="Times New Roman" w:hAnsi="Arial" w:cs="Arial"/>
          <w:kern w:val="0"/>
          <w:lang w:eastAsia="en-ZA"/>
          <w14:ligatures w14:val="none"/>
        </w:rPr>
        <w:t xml:space="preserve">Real-time, proactive monitoring will improve service dependability and security. Early intrusion detection prevents data breaches involving sensitive research or compliance data by enabling the department to isolate impacted systems before damage is done. </w:t>
      </w:r>
      <w:r w:rsidR="000354DC" w:rsidRPr="0051462C">
        <w:rPr>
          <w:rFonts w:ascii="Arial" w:eastAsia="Times New Roman" w:hAnsi="Arial" w:cs="Arial"/>
          <w:kern w:val="0"/>
          <w:lang w:eastAsia="en-ZA"/>
          <w14:ligatures w14:val="none"/>
        </w:rPr>
        <w:t>Network performance is further enhanced by continuous visibility since anomalous traffic patterns can be fixed before they result in congestion or poor service. Through the integration of IDS/IPS with automated reporting and central log analysis, the Fisheries Department will be able to create a network infrastructure that is more secure, flexible, and robust throughout all of its operational locations.</w:t>
      </w:r>
    </w:p>
    <w:p w14:paraId="651AF708" w14:textId="02839F7F" w:rsidR="0019739C" w:rsidRDefault="0019739C" w:rsidP="0019739C">
      <w:pPr>
        <w:spacing w:after="0" w:line="240" w:lineRule="auto"/>
        <w:rPr>
          <w:rFonts w:ascii="Times New Roman" w:eastAsia="Times New Roman" w:hAnsi="Times New Roman" w:cs="Times New Roman"/>
          <w:kern w:val="0"/>
          <w:lang w:eastAsia="en-ZA"/>
          <w14:ligatures w14:val="none"/>
        </w:rPr>
      </w:pPr>
    </w:p>
    <w:p w14:paraId="6E76A0B9" w14:textId="4D19AF58" w:rsidR="00406D9F" w:rsidRDefault="00406D9F" w:rsidP="00406D9F">
      <w:pPr>
        <w:pStyle w:val="Heading2"/>
        <w:rPr>
          <w:rFonts w:eastAsia="Times New Roman"/>
          <w:lang w:eastAsia="en-ZA"/>
        </w:rPr>
      </w:pPr>
      <w:bookmarkStart w:id="10" w:name="_Toc213628362"/>
      <w:r>
        <w:rPr>
          <w:rFonts w:eastAsia="Times New Roman"/>
          <w:lang w:eastAsia="en-ZA"/>
        </w:rPr>
        <w:t xml:space="preserve">4.2. </w:t>
      </w:r>
      <w:r w:rsidR="009E4C9F">
        <w:rPr>
          <w:rFonts w:eastAsia="Times New Roman"/>
          <w:lang w:eastAsia="en-ZA"/>
        </w:rPr>
        <w:t>Site-to-site IP</w:t>
      </w:r>
      <w:r w:rsidR="00EF4E21">
        <w:rPr>
          <w:rFonts w:eastAsia="Times New Roman"/>
          <w:lang w:eastAsia="en-ZA"/>
        </w:rPr>
        <w:t>Sec VPN Strategy.</w:t>
      </w:r>
      <w:bookmarkEnd w:id="10"/>
    </w:p>
    <w:p w14:paraId="76361B02" w14:textId="77777777" w:rsidR="000E5992" w:rsidRPr="000E5992" w:rsidRDefault="000E5992" w:rsidP="000E5992">
      <w:pPr>
        <w:rPr>
          <w:lang w:eastAsia="en-ZA"/>
        </w:rPr>
      </w:pPr>
    </w:p>
    <w:p w14:paraId="0D6643A4" w14:textId="77777777" w:rsidR="000E5992" w:rsidRPr="002F49F8" w:rsidRDefault="00682A5C" w:rsidP="002F49F8">
      <w:pPr>
        <w:pStyle w:val="ListParagraph"/>
        <w:numPr>
          <w:ilvl w:val="0"/>
          <w:numId w:val="10"/>
        </w:numPr>
        <w:spacing w:after="0" w:line="360" w:lineRule="auto"/>
        <w:rPr>
          <w:rFonts w:ascii="Arial" w:eastAsia="Times New Roman" w:hAnsi="Arial" w:cs="Arial"/>
          <w:b/>
          <w:bCs/>
          <w:kern w:val="0"/>
          <w:lang w:eastAsia="en-ZA"/>
          <w14:ligatures w14:val="none"/>
        </w:rPr>
      </w:pPr>
      <w:r w:rsidRPr="002F49F8">
        <w:rPr>
          <w:rFonts w:ascii="Arial" w:eastAsia="Times New Roman" w:hAnsi="Arial" w:cs="Arial"/>
          <w:b/>
          <w:bCs/>
          <w:kern w:val="0"/>
          <w:lang w:eastAsia="en-ZA"/>
          <w14:ligatures w14:val="none"/>
        </w:rPr>
        <w:t>Key exchange options and protocols</w:t>
      </w:r>
    </w:p>
    <w:p w14:paraId="12D4E2A6" w14:textId="77777777" w:rsidR="000E5992" w:rsidRPr="002F49F8" w:rsidRDefault="000E5992" w:rsidP="002F49F8">
      <w:pPr>
        <w:spacing w:after="0" w:line="360" w:lineRule="auto"/>
        <w:rPr>
          <w:rFonts w:ascii="Arial" w:eastAsia="Times New Roman" w:hAnsi="Arial" w:cs="Arial"/>
          <w:b/>
          <w:bCs/>
          <w:kern w:val="0"/>
          <w:lang w:eastAsia="en-ZA"/>
          <w14:ligatures w14:val="none"/>
        </w:rPr>
      </w:pPr>
    </w:p>
    <w:p w14:paraId="349AB3C0" w14:textId="0477BF2E" w:rsidR="00682A5C" w:rsidRPr="002F49F8" w:rsidRDefault="00682A5C" w:rsidP="002F49F8">
      <w:pPr>
        <w:spacing w:after="0" w:line="360" w:lineRule="auto"/>
        <w:rPr>
          <w:rFonts w:ascii="Arial" w:eastAsia="Times New Roman" w:hAnsi="Arial" w:cs="Arial"/>
          <w:kern w:val="0"/>
          <w:lang w:eastAsia="en-ZA"/>
          <w14:ligatures w14:val="none"/>
        </w:rPr>
      </w:pPr>
      <w:r w:rsidRPr="002F49F8">
        <w:rPr>
          <w:rFonts w:ascii="Arial" w:eastAsia="Times New Roman" w:hAnsi="Arial" w:cs="Arial"/>
          <w:b/>
          <w:bCs/>
          <w:kern w:val="0"/>
          <w:lang w:eastAsia="en-ZA"/>
          <w14:ligatures w14:val="none"/>
        </w:rPr>
        <w:t>IKE version:</w:t>
      </w:r>
      <w:r w:rsidRPr="002F49F8">
        <w:rPr>
          <w:rFonts w:ascii="Arial" w:eastAsia="Times New Roman" w:hAnsi="Arial" w:cs="Arial"/>
          <w:kern w:val="0"/>
          <w:lang w:eastAsia="en-ZA"/>
          <w14:ligatures w14:val="none"/>
        </w:rPr>
        <w:t xml:space="preserve"> IKEv2; more reliable, quicker rekeying, improved NAT-Traversal, and easier setup for contemporary devices.</w:t>
      </w:r>
      <w:r w:rsidRPr="002F49F8">
        <w:rPr>
          <w:rFonts w:ascii="Arial" w:eastAsia="Times New Roman" w:hAnsi="Arial" w:cs="Arial"/>
          <w:kern w:val="0"/>
          <w:lang w:eastAsia="en-ZA"/>
          <w14:ligatures w14:val="none"/>
        </w:rPr>
        <w:br/>
      </w:r>
      <w:r w:rsidRPr="002F49F8">
        <w:rPr>
          <w:rFonts w:ascii="Arial" w:eastAsia="Times New Roman" w:hAnsi="Arial" w:cs="Arial"/>
          <w:kern w:val="0"/>
          <w:lang w:eastAsia="en-ZA"/>
          <w14:ligatures w14:val="none"/>
        </w:rPr>
        <w:br/>
      </w:r>
      <w:r w:rsidRPr="002F49F8">
        <w:rPr>
          <w:rFonts w:ascii="Arial" w:eastAsia="Times New Roman" w:hAnsi="Arial" w:cs="Arial"/>
          <w:b/>
          <w:bCs/>
          <w:kern w:val="0"/>
          <w:u w:val="single"/>
          <w:lang w:eastAsia="en-ZA"/>
          <w14:ligatures w14:val="none"/>
        </w:rPr>
        <w:t>IKE (Phase-1/IKE SA) plan:</w:t>
      </w:r>
      <w:r w:rsidRPr="002F49F8">
        <w:rPr>
          <w:rFonts w:ascii="Arial" w:eastAsia="Times New Roman" w:hAnsi="Arial" w:cs="Arial"/>
          <w:kern w:val="0"/>
          <w:lang w:eastAsia="en-ZA"/>
          <w14:ligatures w14:val="none"/>
        </w:rPr>
        <w:br/>
      </w:r>
      <w:r w:rsidRPr="002F49F8">
        <w:rPr>
          <w:rFonts w:ascii="Arial" w:eastAsia="Times New Roman" w:hAnsi="Arial" w:cs="Arial"/>
          <w:kern w:val="0"/>
          <w:lang w:eastAsia="en-ZA"/>
          <w14:ligatures w14:val="none"/>
        </w:rPr>
        <w:br/>
      </w:r>
      <w:r w:rsidRPr="002F49F8">
        <w:rPr>
          <w:rFonts w:ascii="Arial" w:eastAsia="Times New Roman" w:hAnsi="Arial" w:cs="Arial"/>
          <w:b/>
          <w:bCs/>
          <w:kern w:val="0"/>
          <w:lang w:eastAsia="en-ZA"/>
          <w14:ligatures w14:val="none"/>
        </w:rPr>
        <w:t>Encryption:</w:t>
      </w:r>
      <w:r w:rsidRPr="002F49F8">
        <w:rPr>
          <w:rFonts w:ascii="Arial" w:eastAsia="Times New Roman" w:hAnsi="Arial" w:cs="Arial"/>
          <w:kern w:val="0"/>
          <w:lang w:eastAsia="en-ZA"/>
          <w14:ligatures w14:val="none"/>
        </w:rPr>
        <w:t xml:space="preserve"> AES-GCM-256 (AEAD</w:t>
      </w:r>
      <w:r w:rsidR="000C6776" w:rsidRPr="002F49F8">
        <w:rPr>
          <w:rFonts w:ascii="Arial" w:eastAsia="Times New Roman" w:hAnsi="Arial" w:cs="Arial"/>
          <w:kern w:val="0"/>
          <w:lang w:eastAsia="en-ZA"/>
          <w14:ligatures w14:val="none"/>
        </w:rPr>
        <w:t xml:space="preserve"> </w:t>
      </w:r>
      <w:r w:rsidRPr="002F49F8">
        <w:rPr>
          <w:rFonts w:ascii="Arial" w:eastAsia="Times New Roman" w:hAnsi="Arial" w:cs="Arial"/>
          <w:kern w:val="0"/>
          <w:lang w:eastAsia="en-ZA"/>
          <w14:ligatures w14:val="none"/>
        </w:rPr>
        <w:t>offers integrity and secrecy in a single primitive).</w:t>
      </w:r>
      <w:r w:rsidRPr="002F49F8">
        <w:rPr>
          <w:rFonts w:ascii="Arial" w:eastAsia="Times New Roman" w:hAnsi="Arial" w:cs="Arial"/>
          <w:kern w:val="0"/>
          <w:lang w:eastAsia="en-ZA"/>
          <w14:ligatures w14:val="none"/>
        </w:rPr>
        <w:br/>
      </w:r>
      <w:r w:rsidRPr="002F49F8">
        <w:rPr>
          <w:rFonts w:ascii="Arial" w:eastAsia="Times New Roman" w:hAnsi="Arial" w:cs="Arial"/>
          <w:kern w:val="0"/>
          <w:lang w:eastAsia="en-ZA"/>
          <w14:ligatures w14:val="none"/>
        </w:rPr>
        <w:br/>
      </w:r>
      <w:r w:rsidRPr="002F49F8">
        <w:rPr>
          <w:rFonts w:ascii="Arial" w:eastAsia="Times New Roman" w:hAnsi="Arial" w:cs="Arial"/>
          <w:b/>
          <w:bCs/>
          <w:kern w:val="0"/>
          <w:lang w:eastAsia="en-ZA"/>
          <w14:ligatures w14:val="none"/>
        </w:rPr>
        <w:t>PRF/Integrity (IKE auth):</w:t>
      </w:r>
      <w:r w:rsidRPr="002F49F8">
        <w:rPr>
          <w:rFonts w:ascii="Arial" w:eastAsia="Times New Roman" w:hAnsi="Arial" w:cs="Arial"/>
          <w:kern w:val="0"/>
          <w:lang w:eastAsia="en-ZA"/>
          <w14:ligatures w14:val="none"/>
        </w:rPr>
        <w:t xml:space="preserve"> SHA-384 (</w:t>
      </w:r>
      <w:r w:rsidR="000C6776" w:rsidRPr="002F49F8">
        <w:rPr>
          <w:rFonts w:ascii="Arial" w:eastAsia="Times New Roman" w:hAnsi="Arial" w:cs="Arial"/>
          <w:kern w:val="0"/>
          <w:lang w:eastAsia="en-ZA"/>
          <w14:ligatures w14:val="none"/>
        </w:rPr>
        <w:t>used,</w:t>
      </w:r>
      <w:r w:rsidRPr="002F49F8">
        <w:rPr>
          <w:rFonts w:ascii="Arial" w:eastAsia="Times New Roman" w:hAnsi="Arial" w:cs="Arial"/>
          <w:kern w:val="0"/>
          <w:lang w:eastAsia="en-ZA"/>
          <w14:ligatures w14:val="none"/>
        </w:rPr>
        <w:t xml:space="preserve"> when </w:t>
      </w:r>
      <w:r w:rsidR="000C6776" w:rsidRPr="002F49F8">
        <w:rPr>
          <w:rFonts w:ascii="Arial" w:eastAsia="Times New Roman" w:hAnsi="Arial" w:cs="Arial"/>
          <w:kern w:val="0"/>
          <w:lang w:eastAsia="en-ZA"/>
          <w14:ligatures w14:val="none"/>
        </w:rPr>
        <w:t>necessary,</w:t>
      </w:r>
      <w:r w:rsidRPr="002F49F8">
        <w:rPr>
          <w:rFonts w:ascii="Arial" w:eastAsia="Times New Roman" w:hAnsi="Arial" w:cs="Arial"/>
          <w:kern w:val="0"/>
          <w:lang w:eastAsia="en-ZA"/>
          <w14:ligatures w14:val="none"/>
        </w:rPr>
        <w:t xml:space="preserve"> in IKE PRF/HMAC).</w:t>
      </w:r>
    </w:p>
    <w:p w14:paraId="0FEAB9A7" w14:textId="45D21D5D" w:rsidR="00700701" w:rsidRPr="002F49F8" w:rsidRDefault="0028401B" w:rsidP="002F49F8">
      <w:pPr>
        <w:spacing w:after="0" w:line="360" w:lineRule="auto"/>
        <w:rPr>
          <w:rFonts w:ascii="Arial" w:eastAsia="Times New Roman" w:hAnsi="Arial" w:cs="Arial"/>
          <w:kern w:val="0"/>
          <w:lang w:eastAsia="en-ZA"/>
          <w14:ligatures w14:val="none"/>
        </w:rPr>
      </w:pPr>
      <w:r w:rsidRPr="002F49F8">
        <w:rPr>
          <w:rFonts w:ascii="Arial" w:eastAsia="Times New Roman" w:hAnsi="Arial" w:cs="Arial"/>
          <w:kern w:val="0"/>
          <w:lang w:eastAsia="en-ZA"/>
          <w14:ligatures w14:val="none"/>
        </w:rPr>
        <w:br/>
      </w:r>
      <w:r w:rsidRPr="002F49F8">
        <w:rPr>
          <w:rFonts w:ascii="Arial" w:eastAsia="Times New Roman" w:hAnsi="Arial" w:cs="Arial"/>
          <w:b/>
          <w:bCs/>
          <w:kern w:val="0"/>
          <w:lang w:eastAsia="en-ZA"/>
          <w14:ligatures w14:val="none"/>
        </w:rPr>
        <w:t>DH/Key exchange</w:t>
      </w:r>
      <w:r w:rsidRPr="002F49F8">
        <w:rPr>
          <w:rFonts w:ascii="Arial" w:eastAsia="Times New Roman" w:hAnsi="Arial" w:cs="Arial"/>
          <w:kern w:val="0"/>
          <w:lang w:eastAsia="en-ZA"/>
          <w14:ligatures w14:val="none"/>
        </w:rPr>
        <w:t>: group 19 (P-256) serves as a backup, while group 20 (P-384) is the primary.</w:t>
      </w:r>
      <w:r w:rsidRPr="002F49F8">
        <w:rPr>
          <w:rFonts w:ascii="Arial" w:eastAsia="Times New Roman" w:hAnsi="Arial" w:cs="Arial"/>
          <w:kern w:val="0"/>
          <w:lang w:eastAsia="en-ZA"/>
          <w14:ligatures w14:val="none"/>
        </w:rPr>
        <w:br/>
      </w:r>
      <w:r w:rsidRPr="002F49F8">
        <w:rPr>
          <w:rFonts w:ascii="Arial" w:eastAsia="Times New Roman" w:hAnsi="Arial" w:cs="Arial"/>
          <w:kern w:val="0"/>
          <w:lang w:eastAsia="en-ZA"/>
          <w14:ligatures w14:val="none"/>
        </w:rPr>
        <w:br/>
        <w:t>The lifespan of the IKE SA is 86,400s (24 h</w:t>
      </w:r>
      <w:r w:rsidR="000C6776" w:rsidRPr="002F49F8">
        <w:rPr>
          <w:rFonts w:ascii="Arial" w:eastAsia="Times New Roman" w:hAnsi="Arial" w:cs="Arial"/>
          <w:kern w:val="0"/>
          <w:lang w:eastAsia="en-ZA"/>
          <w14:ligatures w14:val="none"/>
        </w:rPr>
        <w:t xml:space="preserve">ours), </w:t>
      </w:r>
      <w:r w:rsidRPr="002F49F8">
        <w:rPr>
          <w:rFonts w:ascii="Arial" w:eastAsia="Times New Roman" w:hAnsi="Arial" w:cs="Arial"/>
          <w:kern w:val="0"/>
          <w:lang w:eastAsia="en-ZA"/>
          <w14:ligatures w14:val="none"/>
        </w:rPr>
        <w:t>a balance between stability and security.</w:t>
      </w:r>
    </w:p>
    <w:p w14:paraId="3F86889A" w14:textId="1215FBBD" w:rsidR="0028401B" w:rsidRPr="002F49F8" w:rsidRDefault="0028401B" w:rsidP="002F49F8">
      <w:pPr>
        <w:spacing w:after="0" w:line="360" w:lineRule="auto"/>
        <w:rPr>
          <w:rFonts w:ascii="Arial" w:eastAsia="Times New Roman" w:hAnsi="Arial" w:cs="Arial"/>
          <w:kern w:val="0"/>
          <w:lang w:eastAsia="en-ZA"/>
          <w14:ligatures w14:val="none"/>
        </w:rPr>
      </w:pPr>
      <w:r w:rsidRPr="002F49F8">
        <w:rPr>
          <w:rFonts w:ascii="Arial" w:eastAsia="Times New Roman" w:hAnsi="Arial" w:cs="Arial"/>
          <w:kern w:val="0"/>
          <w:lang w:eastAsia="en-ZA"/>
          <w14:ligatures w14:val="none"/>
        </w:rPr>
        <w:br/>
      </w:r>
      <w:r w:rsidRPr="002F49F8">
        <w:rPr>
          <w:rFonts w:ascii="Arial" w:eastAsia="Times New Roman" w:hAnsi="Arial" w:cs="Arial"/>
          <w:b/>
          <w:bCs/>
          <w:kern w:val="0"/>
          <w:lang w:eastAsia="en-ZA"/>
          <w14:ligatures w14:val="none"/>
        </w:rPr>
        <w:t>Recommended primary IPsec (Phase-2/Child SA) proposal:</w:t>
      </w:r>
      <w:r w:rsidRPr="002F49F8">
        <w:rPr>
          <w:rFonts w:ascii="Arial" w:eastAsia="Times New Roman" w:hAnsi="Arial" w:cs="Arial"/>
          <w:kern w:val="0"/>
          <w:lang w:eastAsia="en-ZA"/>
          <w14:ligatures w14:val="none"/>
        </w:rPr>
        <w:br/>
      </w:r>
      <w:r w:rsidRPr="002F49F8">
        <w:rPr>
          <w:rFonts w:ascii="Arial" w:eastAsia="Times New Roman" w:hAnsi="Arial" w:cs="Arial"/>
          <w:kern w:val="0"/>
          <w:lang w:eastAsia="en-ZA"/>
          <w14:ligatures w14:val="none"/>
        </w:rPr>
        <w:br/>
      </w:r>
      <w:r w:rsidRPr="002F49F8">
        <w:rPr>
          <w:rFonts w:ascii="Arial" w:eastAsia="Times New Roman" w:hAnsi="Arial" w:cs="Arial"/>
          <w:b/>
          <w:bCs/>
          <w:kern w:val="0"/>
          <w:lang w:eastAsia="en-ZA"/>
          <w14:ligatures w14:val="none"/>
        </w:rPr>
        <w:t>ESP:</w:t>
      </w:r>
      <w:r w:rsidRPr="002F49F8">
        <w:rPr>
          <w:rFonts w:ascii="Arial" w:eastAsia="Times New Roman" w:hAnsi="Arial" w:cs="Arial"/>
          <w:kern w:val="0"/>
          <w:lang w:eastAsia="en-ZA"/>
          <w14:ligatures w14:val="none"/>
        </w:rPr>
        <w:t xml:space="preserve"> ECDH group 19 (P-256) with AES-GCM-256 (AEAD cipher) and PFS enabled.</w:t>
      </w:r>
    </w:p>
    <w:p w14:paraId="50EB7319" w14:textId="77777777" w:rsidR="00700701" w:rsidRPr="002F49F8" w:rsidRDefault="00700701" w:rsidP="002F49F8">
      <w:pPr>
        <w:spacing w:after="0" w:line="360" w:lineRule="auto"/>
        <w:rPr>
          <w:rFonts w:ascii="Arial" w:hAnsi="Arial" w:cs="Arial"/>
          <w:lang w:eastAsia="en-ZA"/>
        </w:rPr>
      </w:pPr>
    </w:p>
    <w:p w14:paraId="2103B484" w14:textId="707B00F0" w:rsidR="008A6129" w:rsidRPr="002F49F8" w:rsidRDefault="008A6129" w:rsidP="002F49F8">
      <w:pPr>
        <w:spacing w:after="0" w:line="360" w:lineRule="auto"/>
        <w:rPr>
          <w:rFonts w:ascii="Arial" w:eastAsia="Times New Roman" w:hAnsi="Arial" w:cs="Arial"/>
          <w:kern w:val="0"/>
          <w:lang w:eastAsia="en-ZA"/>
          <w14:ligatures w14:val="none"/>
        </w:rPr>
      </w:pPr>
      <w:r w:rsidRPr="002F49F8">
        <w:rPr>
          <w:rFonts w:ascii="Arial" w:eastAsia="Times New Roman" w:hAnsi="Arial" w:cs="Arial"/>
          <w:kern w:val="0"/>
          <w:lang w:eastAsia="en-ZA"/>
          <w14:ligatures w14:val="none"/>
        </w:rPr>
        <w:t>Rekeying can be planned for periods of low traffic; the child SA lifetime is 28,800s (8</w:t>
      </w:r>
      <w:r w:rsidR="009C5C60">
        <w:rPr>
          <w:rFonts w:ascii="Arial" w:eastAsia="Times New Roman" w:hAnsi="Arial" w:cs="Arial"/>
          <w:kern w:val="0"/>
          <w:lang w:eastAsia="en-ZA"/>
          <w14:ligatures w14:val="none"/>
        </w:rPr>
        <w:t>hours</w:t>
      </w:r>
      <w:r w:rsidRPr="002F49F8">
        <w:rPr>
          <w:rFonts w:ascii="Arial" w:eastAsia="Times New Roman" w:hAnsi="Arial" w:cs="Arial"/>
          <w:kern w:val="0"/>
          <w:lang w:eastAsia="en-ZA"/>
          <w14:ligatures w14:val="none"/>
        </w:rPr>
        <w:t>) or the data volume threshold.</w:t>
      </w:r>
    </w:p>
    <w:p w14:paraId="7630FB55" w14:textId="77777777" w:rsidR="007359F1" w:rsidRPr="002F49F8" w:rsidRDefault="007359F1" w:rsidP="002F49F8">
      <w:pPr>
        <w:spacing w:after="0" w:line="360" w:lineRule="auto"/>
        <w:rPr>
          <w:rFonts w:ascii="Arial" w:eastAsia="Times New Roman" w:hAnsi="Arial" w:cs="Arial"/>
          <w:kern w:val="0"/>
          <w:lang w:eastAsia="en-ZA"/>
          <w14:ligatures w14:val="none"/>
        </w:rPr>
      </w:pPr>
    </w:p>
    <w:p w14:paraId="748DE57F" w14:textId="3F473293" w:rsidR="00B33D50" w:rsidRPr="002F49F8" w:rsidRDefault="00B33D50" w:rsidP="002F49F8">
      <w:pPr>
        <w:spacing w:after="0" w:line="360" w:lineRule="auto"/>
        <w:rPr>
          <w:rFonts w:ascii="Arial" w:eastAsia="Times New Roman" w:hAnsi="Arial" w:cs="Arial"/>
          <w:kern w:val="0"/>
          <w:lang w:eastAsia="en-ZA"/>
          <w14:ligatures w14:val="none"/>
        </w:rPr>
      </w:pPr>
      <w:r w:rsidRPr="00B33D50">
        <w:rPr>
          <w:rFonts w:ascii="Arial" w:eastAsia="Times New Roman" w:hAnsi="Arial" w:cs="Arial"/>
          <w:b/>
          <w:bCs/>
          <w:kern w:val="0"/>
          <w:lang w:eastAsia="en-ZA"/>
          <w14:ligatures w14:val="none"/>
        </w:rPr>
        <w:t xml:space="preserve">Why these </w:t>
      </w:r>
      <w:r w:rsidRPr="002F49F8">
        <w:rPr>
          <w:rFonts w:ascii="Arial" w:eastAsia="Times New Roman" w:hAnsi="Arial" w:cs="Arial"/>
          <w:b/>
          <w:bCs/>
          <w:kern w:val="0"/>
          <w:lang w:eastAsia="en-ZA"/>
          <w14:ligatures w14:val="none"/>
        </w:rPr>
        <w:t>choices</w:t>
      </w:r>
      <w:r w:rsidRPr="00B33D50">
        <w:rPr>
          <w:rFonts w:ascii="Arial" w:eastAsia="Times New Roman" w:hAnsi="Arial" w:cs="Arial"/>
          <w:b/>
          <w:bCs/>
          <w:kern w:val="0"/>
          <w:lang w:eastAsia="en-ZA"/>
          <w14:ligatures w14:val="none"/>
        </w:rPr>
        <w:t>:</w:t>
      </w:r>
      <w:r w:rsidRPr="00B33D50">
        <w:rPr>
          <w:rFonts w:ascii="Arial" w:eastAsia="Times New Roman" w:hAnsi="Arial" w:cs="Arial"/>
          <w:kern w:val="0"/>
          <w:lang w:eastAsia="en-ZA"/>
          <w14:ligatures w14:val="none"/>
        </w:rPr>
        <w:t xml:space="preserve"> IKEv2 enhances stability/DPD and NAT traversal; ECDH groups minimize compute compared to big MODP groups while delivering strong PFS; AES-GCM offers good security and typically hardware acceleration (AES-NI) on newer devices.</w:t>
      </w:r>
      <w:r w:rsidR="00CA368D">
        <w:rPr>
          <w:rFonts w:ascii="Arial" w:eastAsia="Times New Roman" w:hAnsi="Arial" w:cs="Arial"/>
          <w:kern w:val="0"/>
          <w:lang w:eastAsia="en-ZA"/>
          <w14:ligatures w14:val="none"/>
        </w:rPr>
        <w:t xml:space="preserve"> </w:t>
      </w:r>
      <w:sdt>
        <w:sdtPr>
          <w:rPr>
            <w:rFonts w:ascii="Arial" w:eastAsia="Times New Roman" w:hAnsi="Arial" w:cs="Arial"/>
            <w:kern w:val="0"/>
            <w:lang w:eastAsia="en-ZA"/>
            <w14:ligatures w14:val="none"/>
          </w:rPr>
          <w:id w:val="-2061691166"/>
          <w:citation/>
        </w:sdtPr>
        <w:sdtContent>
          <w:r w:rsidR="00CA368D">
            <w:rPr>
              <w:rFonts w:ascii="Arial" w:eastAsia="Times New Roman" w:hAnsi="Arial" w:cs="Arial"/>
              <w:kern w:val="0"/>
              <w:lang w:eastAsia="en-ZA"/>
              <w14:ligatures w14:val="none"/>
            </w:rPr>
            <w:fldChar w:fldCharType="begin"/>
          </w:r>
          <w:r w:rsidR="00CA368D">
            <w:rPr>
              <w:rFonts w:ascii="Arial" w:eastAsia="Times New Roman" w:hAnsi="Arial" w:cs="Arial"/>
              <w:kern w:val="0"/>
              <w:lang w:eastAsia="en-ZA"/>
              <w14:ligatures w14:val="none"/>
            </w:rPr>
            <w:instrText xml:space="preserve"> CITATION Ros23 \l 7177 </w:instrText>
          </w:r>
          <w:r w:rsidR="00CA368D">
            <w:rPr>
              <w:rFonts w:ascii="Arial" w:eastAsia="Times New Roman" w:hAnsi="Arial" w:cs="Arial"/>
              <w:kern w:val="0"/>
              <w:lang w:eastAsia="en-ZA"/>
              <w14:ligatures w14:val="none"/>
            </w:rPr>
            <w:fldChar w:fldCharType="separate"/>
          </w:r>
          <w:r w:rsidR="00967B1B" w:rsidRPr="00967B1B">
            <w:rPr>
              <w:rFonts w:ascii="Arial" w:eastAsia="Times New Roman" w:hAnsi="Arial" w:cs="Arial"/>
              <w:noProof/>
              <w:kern w:val="0"/>
              <w:lang w:eastAsia="en-ZA"/>
              <w14:ligatures w14:val="none"/>
            </w:rPr>
            <w:t>(Heintzkill, 2023)</w:t>
          </w:r>
          <w:r w:rsidR="00CA368D">
            <w:rPr>
              <w:rFonts w:ascii="Arial" w:eastAsia="Times New Roman" w:hAnsi="Arial" w:cs="Arial"/>
              <w:kern w:val="0"/>
              <w:lang w:eastAsia="en-ZA"/>
              <w14:ligatures w14:val="none"/>
            </w:rPr>
            <w:fldChar w:fldCharType="end"/>
          </w:r>
        </w:sdtContent>
      </w:sdt>
    </w:p>
    <w:p w14:paraId="0AE1E4AD" w14:textId="77777777" w:rsidR="00351D2E" w:rsidRPr="002F49F8" w:rsidRDefault="00351D2E" w:rsidP="002F49F8">
      <w:pPr>
        <w:spacing w:after="0" w:line="360" w:lineRule="auto"/>
        <w:rPr>
          <w:rFonts w:ascii="Arial" w:eastAsia="Times New Roman" w:hAnsi="Arial" w:cs="Arial"/>
          <w:kern w:val="0"/>
          <w:lang w:eastAsia="en-ZA"/>
          <w14:ligatures w14:val="none"/>
        </w:rPr>
      </w:pPr>
    </w:p>
    <w:p w14:paraId="3F9B196D" w14:textId="77777777" w:rsidR="007359F1" w:rsidRPr="002F49F8" w:rsidRDefault="00E27D1C" w:rsidP="002F49F8">
      <w:pPr>
        <w:pStyle w:val="ListParagraph"/>
        <w:numPr>
          <w:ilvl w:val="0"/>
          <w:numId w:val="10"/>
        </w:numPr>
        <w:spacing w:after="0" w:line="360" w:lineRule="auto"/>
        <w:rPr>
          <w:rFonts w:ascii="Arial" w:eastAsia="Times New Roman" w:hAnsi="Arial" w:cs="Arial"/>
          <w:b/>
          <w:bCs/>
          <w:kern w:val="0"/>
          <w:lang w:eastAsia="en-ZA"/>
          <w14:ligatures w14:val="none"/>
        </w:rPr>
      </w:pPr>
      <w:r w:rsidRPr="002F49F8">
        <w:rPr>
          <w:rFonts w:ascii="Arial" w:eastAsia="Times New Roman" w:hAnsi="Arial" w:cs="Arial"/>
          <w:b/>
          <w:bCs/>
          <w:kern w:val="0"/>
          <w:lang w:eastAsia="en-ZA"/>
          <w14:ligatures w14:val="none"/>
        </w:rPr>
        <w:t>Credential management and peer authentication</w:t>
      </w:r>
    </w:p>
    <w:p w14:paraId="6C4AEF23" w14:textId="77777777" w:rsidR="007359F1" w:rsidRPr="002F49F8" w:rsidRDefault="007359F1" w:rsidP="002F49F8">
      <w:pPr>
        <w:pStyle w:val="ListParagraph"/>
        <w:spacing w:after="0" w:line="360" w:lineRule="auto"/>
        <w:rPr>
          <w:rFonts w:ascii="Arial" w:eastAsia="Times New Roman" w:hAnsi="Arial" w:cs="Arial"/>
          <w:kern w:val="0"/>
          <w:lang w:eastAsia="en-ZA"/>
          <w14:ligatures w14:val="none"/>
        </w:rPr>
      </w:pPr>
    </w:p>
    <w:p w14:paraId="7B5DAF44" w14:textId="77777777" w:rsidR="00A67D0F" w:rsidRPr="002F49F8" w:rsidRDefault="00E27D1C" w:rsidP="002F49F8">
      <w:pPr>
        <w:spacing w:after="0" w:line="360" w:lineRule="auto"/>
        <w:rPr>
          <w:rFonts w:ascii="Arial" w:eastAsia="Times New Roman" w:hAnsi="Arial" w:cs="Arial"/>
          <w:kern w:val="0"/>
          <w:lang w:eastAsia="en-ZA"/>
          <w14:ligatures w14:val="none"/>
        </w:rPr>
      </w:pPr>
      <w:r w:rsidRPr="002F49F8">
        <w:rPr>
          <w:rFonts w:ascii="Arial" w:eastAsia="Times New Roman" w:hAnsi="Arial" w:cs="Arial"/>
          <w:kern w:val="0"/>
          <w:lang w:eastAsia="en-ZA"/>
          <w14:ligatures w14:val="none"/>
        </w:rPr>
        <w:t xml:space="preserve">Certificate-based authentication using a small PKI (internal CA or enterprise PKI) is the main solution. For IKE authentication, use ECDSA certificates (P-256/P-384). </w:t>
      </w:r>
    </w:p>
    <w:p w14:paraId="7B6C2DCD" w14:textId="77777777" w:rsidR="00A67D0F" w:rsidRPr="002F49F8" w:rsidRDefault="00A67D0F" w:rsidP="002F49F8">
      <w:pPr>
        <w:spacing w:after="0" w:line="360" w:lineRule="auto"/>
        <w:rPr>
          <w:rFonts w:ascii="Arial" w:eastAsia="Times New Roman" w:hAnsi="Arial" w:cs="Arial"/>
          <w:kern w:val="0"/>
          <w:lang w:eastAsia="en-ZA"/>
          <w14:ligatures w14:val="none"/>
        </w:rPr>
      </w:pPr>
    </w:p>
    <w:p w14:paraId="5DB2FF5F" w14:textId="77777777" w:rsidR="008968F7" w:rsidRPr="002F49F8" w:rsidRDefault="00E27D1C" w:rsidP="002F49F8">
      <w:pPr>
        <w:spacing w:after="0" w:line="360" w:lineRule="auto"/>
        <w:rPr>
          <w:rFonts w:ascii="Arial" w:eastAsia="Times New Roman" w:hAnsi="Arial" w:cs="Arial"/>
          <w:b/>
          <w:bCs/>
          <w:kern w:val="0"/>
          <w:lang w:eastAsia="en-ZA"/>
          <w14:ligatures w14:val="none"/>
        </w:rPr>
      </w:pPr>
      <w:r w:rsidRPr="002F49F8">
        <w:rPr>
          <w:rFonts w:ascii="Arial" w:eastAsia="Times New Roman" w:hAnsi="Arial" w:cs="Arial"/>
          <w:b/>
          <w:bCs/>
          <w:kern w:val="0"/>
          <w:lang w:eastAsia="en-ZA"/>
          <w14:ligatures w14:val="none"/>
        </w:rPr>
        <w:t>Advantages</w:t>
      </w:r>
      <w:r w:rsidR="00A67D0F" w:rsidRPr="002F49F8">
        <w:rPr>
          <w:rFonts w:ascii="Arial" w:eastAsia="Times New Roman" w:hAnsi="Arial" w:cs="Arial"/>
          <w:b/>
          <w:bCs/>
          <w:kern w:val="0"/>
          <w:lang w:eastAsia="en-ZA"/>
          <w14:ligatures w14:val="none"/>
        </w:rPr>
        <w:t>:</w:t>
      </w:r>
    </w:p>
    <w:p w14:paraId="2AD617C9" w14:textId="77777777" w:rsidR="008968F7" w:rsidRPr="002F49F8" w:rsidRDefault="008968F7" w:rsidP="002F49F8">
      <w:pPr>
        <w:spacing w:after="0" w:line="360" w:lineRule="auto"/>
        <w:rPr>
          <w:rFonts w:ascii="Arial" w:eastAsia="Times New Roman" w:hAnsi="Arial" w:cs="Arial"/>
          <w:kern w:val="0"/>
          <w:lang w:eastAsia="en-ZA"/>
          <w14:ligatures w14:val="none"/>
        </w:rPr>
      </w:pPr>
    </w:p>
    <w:p w14:paraId="06CEE4D6" w14:textId="77777777" w:rsidR="00602719" w:rsidRPr="002F49F8" w:rsidRDefault="00E27D1C" w:rsidP="002F49F8">
      <w:pPr>
        <w:pStyle w:val="ListParagraph"/>
        <w:numPr>
          <w:ilvl w:val="0"/>
          <w:numId w:val="11"/>
        </w:numPr>
        <w:spacing w:after="0" w:line="360" w:lineRule="auto"/>
        <w:rPr>
          <w:rFonts w:ascii="Arial" w:eastAsia="Times New Roman" w:hAnsi="Arial" w:cs="Arial"/>
          <w:kern w:val="0"/>
          <w:lang w:eastAsia="en-ZA"/>
          <w14:ligatures w14:val="none"/>
        </w:rPr>
      </w:pPr>
      <w:r w:rsidRPr="002F49F8">
        <w:rPr>
          <w:rFonts w:ascii="Arial" w:eastAsia="Times New Roman" w:hAnsi="Arial" w:cs="Arial"/>
          <w:kern w:val="0"/>
          <w:lang w:eastAsia="en-ZA"/>
          <w14:ligatures w14:val="none"/>
        </w:rPr>
        <w:t>Teams d</w:t>
      </w:r>
      <w:r w:rsidR="00602719" w:rsidRPr="002F49F8">
        <w:rPr>
          <w:rFonts w:ascii="Arial" w:eastAsia="Times New Roman" w:hAnsi="Arial" w:cs="Arial"/>
          <w:kern w:val="0"/>
          <w:lang w:eastAsia="en-ZA"/>
          <w14:ligatures w14:val="none"/>
        </w:rPr>
        <w:t>o not</w:t>
      </w:r>
      <w:r w:rsidRPr="002F49F8">
        <w:rPr>
          <w:rFonts w:ascii="Arial" w:eastAsia="Times New Roman" w:hAnsi="Arial" w:cs="Arial"/>
          <w:kern w:val="0"/>
          <w:lang w:eastAsia="en-ZA"/>
          <w14:ligatures w14:val="none"/>
        </w:rPr>
        <w:t xml:space="preserve"> disclose a secret.</w:t>
      </w:r>
    </w:p>
    <w:p w14:paraId="514CED1D" w14:textId="1E66826F" w:rsidR="00602719" w:rsidRPr="002F49F8" w:rsidRDefault="00602719" w:rsidP="002F49F8">
      <w:pPr>
        <w:pStyle w:val="ListParagraph"/>
        <w:numPr>
          <w:ilvl w:val="0"/>
          <w:numId w:val="11"/>
        </w:numPr>
        <w:spacing w:after="0" w:line="360" w:lineRule="auto"/>
        <w:rPr>
          <w:rFonts w:ascii="Arial" w:eastAsia="Times New Roman" w:hAnsi="Arial" w:cs="Arial"/>
          <w:kern w:val="0"/>
          <w:lang w:eastAsia="en-ZA"/>
          <w14:ligatures w14:val="none"/>
        </w:rPr>
      </w:pPr>
      <w:r w:rsidRPr="002F49F8">
        <w:rPr>
          <w:rFonts w:ascii="Arial" w:eastAsia="Times New Roman" w:hAnsi="Arial" w:cs="Arial"/>
          <w:kern w:val="0"/>
          <w:lang w:eastAsia="en-ZA"/>
          <w14:ligatures w14:val="none"/>
        </w:rPr>
        <w:t>S</w:t>
      </w:r>
      <w:r w:rsidR="00E27D1C" w:rsidRPr="002F49F8">
        <w:rPr>
          <w:rFonts w:ascii="Arial" w:eastAsia="Times New Roman" w:hAnsi="Arial" w:cs="Arial"/>
          <w:kern w:val="0"/>
          <w:lang w:eastAsia="en-ZA"/>
          <w14:ligatures w14:val="none"/>
        </w:rPr>
        <w:t>impler to rotate and revoke (CRL/OCSP).</w:t>
      </w:r>
    </w:p>
    <w:p w14:paraId="209FC52E" w14:textId="3714CB97" w:rsidR="00351D2E" w:rsidRPr="002F49F8" w:rsidRDefault="00602719" w:rsidP="002F49F8">
      <w:pPr>
        <w:pStyle w:val="ListParagraph"/>
        <w:numPr>
          <w:ilvl w:val="0"/>
          <w:numId w:val="11"/>
        </w:numPr>
        <w:spacing w:after="0" w:line="360" w:lineRule="auto"/>
        <w:rPr>
          <w:rFonts w:ascii="Arial" w:eastAsia="Times New Roman" w:hAnsi="Arial" w:cs="Arial"/>
          <w:kern w:val="0"/>
          <w:lang w:eastAsia="en-ZA"/>
          <w14:ligatures w14:val="none"/>
        </w:rPr>
      </w:pPr>
      <w:r w:rsidRPr="002F49F8">
        <w:rPr>
          <w:rFonts w:ascii="Arial" w:eastAsia="Times New Roman" w:hAnsi="Arial" w:cs="Arial"/>
          <w:kern w:val="0"/>
          <w:lang w:eastAsia="en-ZA"/>
          <w14:ligatures w14:val="none"/>
        </w:rPr>
        <w:t>M</w:t>
      </w:r>
      <w:r w:rsidR="00E27D1C" w:rsidRPr="002F49F8">
        <w:rPr>
          <w:rFonts w:ascii="Arial" w:eastAsia="Times New Roman" w:hAnsi="Arial" w:cs="Arial"/>
          <w:kern w:val="0"/>
          <w:lang w:eastAsia="en-ZA"/>
          <w14:ligatures w14:val="none"/>
        </w:rPr>
        <w:t xml:space="preserve">ore robust </w:t>
      </w:r>
      <w:r w:rsidRPr="002F49F8">
        <w:rPr>
          <w:rFonts w:ascii="Arial" w:eastAsia="Times New Roman" w:hAnsi="Arial" w:cs="Arial"/>
          <w:kern w:val="0"/>
          <w:lang w:eastAsia="en-ZA"/>
          <w14:ligatures w14:val="none"/>
        </w:rPr>
        <w:t>defence</w:t>
      </w:r>
      <w:r w:rsidR="00E27D1C" w:rsidRPr="002F49F8">
        <w:rPr>
          <w:rFonts w:ascii="Arial" w:eastAsia="Times New Roman" w:hAnsi="Arial" w:cs="Arial"/>
          <w:kern w:val="0"/>
          <w:lang w:eastAsia="en-ZA"/>
          <w14:ligatures w14:val="none"/>
        </w:rPr>
        <w:t xml:space="preserve"> than PSK (resists offline brute force).</w:t>
      </w:r>
    </w:p>
    <w:p w14:paraId="21EB50A7" w14:textId="77777777" w:rsidR="004D79C1" w:rsidRPr="002F49F8" w:rsidRDefault="00F37721" w:rsidP="002F49F8">
      <w:pPr>
        <w:pStyle w:val="ListParagraph"/>
        <w:numPr>
          <w:ilvl w:val="0"/>
          <w:numId w:val="11"/>
        </w:numPr>
        <w:spacing w:after="0" w:line="360" w:lineRule="auto"/>
        <w:rPr>
          <w:rFonts w:ascii="Arial" w:eastAsia="Times New Roman" w:hAnsi="Arial" w:cs="Arial"/>
          <w:kern w:val="0"/>
          <w:lang w:eastAsia="en-ZA"/>
          <w14:ligatures w14:val="none"/>
        </w:rPr>
      </w:pPr>
      <w:r w:rsidRPr="002F49F8">
        <w:rPr>
          <w:rFonts w:ascii="Arial" w:eastAsia="Times New Roman" w:hAnsi="Arial" w:cs="Arial"/>
          <w:kern w:val="0"/>
          <w:lang w:eastAsia="en-ZA"/>
          <w14:ligatures w14:val="none"/>
        </w:rPr>
        <w:t>Use high-entropy pre-shared keys (PSKs) safely stored in configuration vaults in conjunction with peer IP limitations and frequent rotation as a fallback or operational option if PKI is not accessible.</w:t>
      </w:r>
    </w:p>
    <w:p w14:paraId="0E53D82C" w14:textId="77777777" w:rsidR="004D79C1" w:rsidRPr="002F49F8" w:rsidRDefault="004D79C1" w:rsidP="002F49F8">
      <w:pPr>
        <w:spacing w:after="0" w:line="360" w:lineRule="auto"/>
        <w:rPr>
          <w:rFonts w:ascii="Arial" w:eastAsia="Times New Roman" w:hAnsi="Arial" w:cs="Arial"/>
          <w:kern w:val="0"/>
          <w:lang w:eastAsia="en-ZA"/>
          <w14:ligatures w14:val="none"/>
        </w:rPr>
      </w:pPr>
    </w:p>
    <w:p w14:paraId="5B91413C" w14:textId="470462EC" w:rsidR="00F37721" w:rsidRPr="002F49F8" w:rsidRDefault="00F37721" w:rsidP="002F49F8">
      <w:pPr>
        <w:spacing w:after="0" w:line="360" w:lineRule="auto"/>
        <w:rPr>
          <w:rFonts w:ascii="Arial" w:eastAsia="Times New Roman" w:hAnsi="Arial" w:cs="Arial"/>
          <w:kern w:val="0"/>
          <w:lang w:eastAsia="en-ZA"/>
          <w14:ligatures w14:val="none"/>
        </w:rPr>
      </w:pPr>
      <w:r w:rsidRPr="002F49F8">
        <w:rPr>
          <w:rFonts w:ascii="Arial" w:eastAsia="Times New Roman" w:hAnsi="Arial" w:cs="Arial"/>
          <w:kern w:val="0"/>
          <w:lang w:eastAsia="en-ZA"/>
          <w14:ligatures w14:val="none"/>
        </w:rPr>
        <w:t>Operational items include setting expiration and CRL/OCSP checks, issuing site certificates to each ASA/firewall, and upholding a safe cert-revocation procedure.</w:t>
      </w:r>
    </w:p>
    <w:p w14:paraId="1DFB17F8" w14:textId="77777777" w:rsidR="00986AB6" w:rsidRPr="002F49F8" w:rsidRDefault="00986AB6" w:rsidP="002F49F8">
      <w:pPr>
        <w:spacing w:line="360" w:lineRule="auto"/>
        <w:rPr>
          <w:rFonts w:ascii="Arial" w:hAnsi="Arial" w:cs="Arial"/>
          <w:lang w:eastAsia="en-ZA"/>
        </w:rPr>
      </w:pPr>
    </w:p>
    <w:p w14:paraId="22F073EA" w14:textId="77777777" w:rsidR="004D79C1" w:rsidRPr="002F49F8" w:rsidRDefault="00C724C7" w:rsidP="002F49F8">
      <w:pPr>
        <w:pStyle w:val="ListParagraph"/>
        <w:numPr>
          <w:ilvl w:val="0"/>
          <w:numId w:val="10"/>
        </w:numPr>
        <w:spacing w:after="0" w:line="360" w:lineRule="auto"/>
        <w:rPr>
          <w:rFonts w:ascii="Arial" w:eastAsia="Times New Roman" w:hAnsi="Arial" w:cs="Arial"/>
          <w:b/>
          <w:bCs/>
          <w:kern w:val="0"/>
          <w:lang w:eastAsia="en-ZA"/>
          <w14:ligatures w14:val="none"/>
        </w:rPr>
      </w:pPr>
      <w:r w:rsidRPr="002F49F8">
        <w:rPr>
          <w:rFonts w:ascii="Arial" w:eastAsia="Times New Roman" w:hAnsi="Arial" w:cs="Arial"/>
          <w:b/>
          <w:bCs/>
          <w:kern w:val="0"/>
          <w:lang w:eastAsia="en-ZA"/>
          <w14:ligatures w14:val="none"/>
        </w:rPr>
        <w:t>Routing policies with the tunnel model</w:t>
      </w:r>
    </w:p>
    <w:p w14:paraId="09A04098" w14:textId="77777777" w:rsidR="002F49F8" w:rsidRPr="002F49F8" w:rsidRDefault="002F49F8" w:rsidP="002F49F8">
      <w:pPr>
        <w:spacing w:after="0" w:line="360" w:lineRule="auto"/>
        <w:rPr>
          <w:rFonts w:ascii="Arial" w:eastAsia="Times New Roman" w:hAnsi="Arial" w:cs="Arial"/>
          <w:kern w:val="0"/>
          <w:lang w:eastAsia="en-ZA"/>
          <w14:ligatures w14:val="none"/>
        </w:rPr>
      </w:pPr>
    </w:p>
    <w:p w14:paraId="2201F901" w14:textId="7029AB5F" w:rsidR="00C724C7" w:rsidRPr="002F49F8" w:rsidRDefault="00C724C7" w:rsidP="002F49F8">
      <w:pPr>
        <w:spacing w:after="0" w:line="360" w:lineRule="auto"/>
        <w:rPr>
          <w:rFonts w:ascii="Arial" w:eastAsia="Times New Roman" w:hAnsi="Arial" w:cs="Arial"/>
          <w:kern w:val="0"/>
          <w:lang w:eastAsia="en-ZA"/>
          <w14:ligatures w14:val="none"/>
        </w:rPr>
      </w:pPr>
      <w:r w:rsidRPr="002F49F8">
        <w:rPr>
          <w:rFonts w:ascii="Arial" w:eastAsia="Times New Roman" w:hAnsi="Arial" w:cs="Arial"/>
          <w:kern w:val="0"/>
          <w:lang w:eastAsia="en-ZA"/>
          <w14:ligatures w14:val="none"/>
        </w:rPr>
        <w:t>The suggested approach is route-based VPNs with dynamic routing (OSPF) over the tunnel or tunnels utilizing Virtual Tunnel Interfaces (VTI) or something similar</w:t>
      </w:r>
      <w:r w:rsidR="007D55FD" w:rsidRPr="002F49F8">
        <w:rPr>
          <w:rFonts w:ascii="Arial" w:eastAsia="Times New Roman" w:hAnsi="Arial" w:cs="Arial"/>
          <w:kern w:val="0"/>
          <w:lang w:eastAsia="en-ZA"/>
          <w14:ligatures w14:val="none"/>
        </w:rPr>
        <w:t>.</w:t>
      </w:r>
      <w:r w:rsidRPr="002F49F8">
        <w:rPr>
          <w:rFonts w:ascii="Arial" w:eastAsia="Times New Roman" w:hAnsi="Arial" w:cs="Arial"/>
          <w:kern w:val="0"/>
          <w:lang w:eastAsia="en-ZA"/>
          <w14:ligatures w14:val="none"/>
        </w:rPr>
        <w:br/>
      </w:r>
      <w:r w:rsidRPr="002F49F8">
        <w:rPr>
          <w:rFonts w:ascii="Arial" w:eastAsia="Times New Roman" w:hAnsi="Arial" w:cs="Arial"/>
          <w:kern w:val="0"/>
          <w:lang w:eastAsia="en-ZA"/>
          <w14:ligatures w14:val="none"/>
        </w:rPr>
        <w:br/>
      </w:r>
      <w:r w:rsidRPr="002F49F8">
        <w:rPr>
          <w:rFonts w:ascii="Arial" w:eastAsia="Times New Roman" w:hAnsi="Arial" w:cs="Arial"/>
          <w:b/>
          <w:bCs/>
          <w:kern w:val="0"/>
          <w:lang w:eastAsia="en-ZA"/>
          <w14:ligatures w14:val="none"/>
        </w:rPr>
        <w:t>Why route-based:</w:t>
      </w:r>
      <w:r w:rsidRPr="002F49F8">
        <w:rPr>
          <w:rFonts w:ascii="Arial" w:eastAsia="Times New Roman" w:hAnsi="Arial" w:cs="Arial"/>
          <w:kern w:val="0"/>
          <w:lang w:eastAsia="en-ZA"/>
          <w14:ligatures w14:val="none"/>
        </w:rPr>
        <w:t xml:space="preserve"> VTIs facilitate the execution of routing protocols, provide multipoint, and streamline failover and ACLs.</w:t>
      </w:r>
      <w:r w:rsidRPr="002F49F8">
        <w:rPr>
          <w:rFonts w:ascii="Arial" w:eastAsia="Times New Roman" w:hAnsi="Arial" w:cs="Arial"/>
          <w:kern w:val="0"/>
          <w:lang w:eastAsia="en-ZA"/>
          <w14:ligatures w14:val="none"/>
        </w:rPr>
        <w:br/>
      </w:r>
      <w:r w:rsidRPr="002F49F8">
        <w:rPr>
          <w:rFonts w:ascii="Arial" w:eastAsia="Times New Roman" w:hAnsi="Arial" w:cs="Arial"/>
          <w:kern w:val="0"/>
          <w:lang w:eastAsia="en-ZA"/>
          <w14:ligatures w14:val="none"/>
        </w:rPr>
        <w:lastRenderedPageBreak/>
        <w:br/>
      </w:r>
      <w:r w:rsidRPr="002F49F8">
        <w:rPr>
          <w:rFonts w:ascii="Arial" w:eastAsia="Times New Roman" w:hAnsi="Arial" w:cs="Arial"/>
          <w:b/>
          <w:bCs/>
          <w:kern w:val="0"/>
          <w:lang w:eastAsia="en-ZA"/>
          <w14:ligatures w14:val="none"/>
        </w:rPr>
        <w:t>Routing protocol:</w:t>
      </w:r>
      <w:r w:rsidRPr="002F49F8">
        <w:rPr>
          <w:rFonts w:ascii="Arial" w:eastAsia="Times New Roman" w:hAnsi="Arial" w:cs="Arial"/>
          <w:kern w:val="0"/>
          <w:lang w:eastAsia="en-ZA"/>
          <w14:ligatures w14:val="none"/>
        </w:rPr>
        <w:t xml:space="preserve"> OSPFv2 between sites via VTIs; limit OSPF area</w:t>
      </w:r>
      <w:r w:rsidR="007D55FD" w:rsidRPr="002F49F8">
        <w:rPr>
          <w:rFonts w:ascii="Arial" w:eastAsia="Times New Roman" w:hAnsi="Arial" w:cs="Arial"/>
          <w:kern w:val="0"/>
          <w:lang w:eastAsia="en-ZA"/>
          <w14:ligatures w14:val="none"/>
        </w:rPr>
        <w:t>s</w:t>
      </w:r>
      <w:r w:rsidRPr="002F49F8">
        <w:rPr>
          <w:rFonts w:ascii="Arial" w:eastAsia="Times New Roman" w:hAnsi="Arial" w:cs="Arial"/>
          <w:kern w:val="0"/>
          <w:lang w:eastAsia="en-ZA"/>
          <w14:ligatures w14:val="none"/>
        </w:rPr>
        <w:t xml:space="preserve"> to site interconnect only and enable OSPF authenticatio</w:t>
      </w:r>
      <w:r w:rsidR="008D6567" w:rsidRPr="002F49F8">
        <w:rPr>
          <w:rFonts w:ascii="Arial" w:eastAsia="Times New Roman" w:hAnsi="Arial" w:cs="Arial"/>
          <w:kern w:val="0"/>
          <w:lang w:eastAsia="en-ZA"/>
          <w14:ligatures w14:val="none"/>
        </w:rPr>
        <w:t>n</w:t>
      </w:r>
      <w:r w:rsidRPr="002F49F8">
        <w:rPr>
          <w:rFonts w:ascii="Arial" w:eastAsia="Times New Roman" w:hAnsi="Arial" w:cs="Arial"/>
          <w:kern w:val="0"/>
          <w:lang w:eastAsia="en-ZA"/>
          <w14:ligatures w14:val="none"/>
        </w:rPr>
        <w:t>. If policy simplicity is necessary, use static routes instead; however, dynamic routing is advised for scalability and resiliency.</w:t>
      </w:r>
      <w:r w:rsidRPr="002F49F8">
        <w:rPr>
          <w:rFonts w:ascii="Arial" w:eastAsia="Times New Roman" w:hAnsi="Arial" w:cs="Arial"/>
          <w:kern w:val="0"/>
          <w:lang w:eastAsia="en-ZA"/>
          <w14:ligatures w14:val="none"/>
        </w:rPr>
        <w:br/>
      </w:r>
      <w:r w:rsidRPr="002F49F8">
        <w:rPr>
          <w:rFonts w:ascii="Arial" w:eastAsia="Times New Roman" w:hAnsi="Arial" w:cs="Arial"/>
          <w:kern w:val="0"/>
          <w:lang w:eastAsia="en-ZA"/>
          <w14:ligatures w14:val="none"/>
        </w:rPr>
        <w:br/>
      </w:r>
      <w:r w:rsidRPr="002F49F8">
        <w:rPr>
          <w:rFonts w:ascii="Arial" w:eastAsia="Times New Roman" w:hAnsi="Arial" w:cs="Arial"/>
          <w:b/>
          <w:bCs/>
          <w:kern w:val="0"/>
          <w:lang w:eastAsia="en-ZA"/>
          <w14:ligatures w14:val="none"/>
        </w:rPr>
        <w:t>Route advertisement policy:</w:t>
      </w:r>
      <w:r w:rsidRPr="002F49F8">
        <w:rPr>
          <w:rFonts w:ascii="Arial" w:eastAsia="Times New Roman" w:hAnsi="Arial" w:cs="Arial"/>
          <w:kern w:val="0"/>
          <w:lang w:eastAsia="en-ZA"/>
          <w14:ligatures w14:val="none"/>
        </w:rPr>
        <w:t xml:space="preserve"> Don't disseminate the internet default route into the tunnel; instead, only promote the internal networks of the local site.</w:t>
      </w:r>
      <w:r w:rsidRPr="002F49F8">
        <w:rPr>
          <w:rFonts w:ascii="Arial" w:eastAsia="Times New Roman" w:hAnsi="Arial" w:cs="Arial"/>
          <w:kern w:val="0"/>
          <w:lang w:eastAsia="en-ZA"/>
          <w14:ligatures w14:val="none"/>
        </w:rPr>
        <w:br/>
      </w:r>
      <w:r w:rsidRPr="002F49F8">
        <w:rPr>
          <w:rFonts w:ascii="Arial" w:eastAsia="Times New Roman" w:hAnsi="Arial" w:cs="Arial"/>
          <w:kern w:val="0"/>
          <w:lang w:eastAsia="en-ZA"/>
          <w14:ligatures w14:val="none"/>
        </w:rPr>
        <w:br/>
      </w:r>
      <w:r w:rsidRPr="002F49F8">
        <w:rPr>
          <w:rFonts w:ascii="Arial" w:eastAsia="Times New Roman" w:hAnsi="Arial" w:cs="Arial"/>
          <w:b/>
          <w:bCs/>
          <w:kern w:val="0"/>
          <w:lang w:eastAsia="en-ZA"/>
          <w14:ligatures w14:val="none"/>
        </w:rPr>
        <w:t>Selectors of traffic:</w:t>
      </w:r>
      <w:r w:rsidRPr="002F49F8">
        <w:rPr>
          <w:rFonts w:ascii="Arial" w:eastAsia="Times New Roman" w:hAnsi="Arial" w:cs="Arial"/>
          <w:kern w:val="0"/>
          <w:lang w:eastAsia="en-ZA"/>
          <w14:ligatures w14:val="none"/>
        </w:rPr>
        <w:t xml:space="preserve"> Set up crypto selectors or ACLs to match just the precise site networks:</w:t>
      </w:r>
    </w:p>
    <w:p w14:paraId="5C8AAAD6" w14:textId="301C6494" w:rsidR="00F800E1" w:rsidRPr="002F49F8" w:rsidRDefault="00115C9E" w:rsidP="003A1597">
      <w:pPr>
        <w:pStyle w:val="NormalWeb"/>
        <w:numPr>
          <w:ilvl w:val="0"/>
          <w:numId w:val="12"/>
        </w:numPr>
        <w:spacing w:line="360" w:lineRule="auto"/>
        <w:rPr>
          <w:rFonts w:ascii="Arial" w:hAnsi="Arial" w:cs="Arial"/>
        </w:rPr>
      </w:pPr>
      <w:r w:rsidRPr="002F49F8">
        <w:rPr>
          <w:rFonts w:ascii="Arial" w:hAnsi="Arial" w:cs="Arial"/>
        </w:rPr>
        <w:t>Cape</w:t>
      </w:r>
      <w:r w:rsidR="00F800E1" w:rsidRPr="002F49F8">
        <w:rPr>
          <w:rFonts w:ascii="Arial" w:hAnsi="Arial" w:cs="Arial"/>
        </w:rPr>
        <w:t xml:space="preserve"> Town</w:t>
      </w:r>
      <w:r w:rsidR="00F96908" w:rsidRPr="002F49F8">
        <w:rPr>
          <w:rFonts w:ascii="Arial" w:hAnsi="Arial" w:cs="Arial"/>
        </w:rPr>
        <w:t xml:space="preserve"> to</w:t>
      </w:r>
      <w:r w:rsidR="00F800E1" w:rsidRPr="002F49F8">
        <w:rPr>
          <w:rFonts w:ascii="Arial" w:hAnsi="Arial" w:cs="Arial"/>
        </w:rPr>
        <w:t xml:space="preserve"> Durban: </w:t>
      </w:r>
      <w:r w:rsidR="00F800E1" w:rsidRPr="002F49F8">
        <w:rPr>
          <w:rStyle w:val="HTMLCode"/>
          <w:rFonts w:ascii="Arial" w:eastAsiaTheme="majorEastAsia" w:hAnsi="Arial" w:cs="Arial"/>
          <w:sz w:val="24"/>
          <w:szCs w:val="24"/>
        </w:rPr>
        <w:t>10.20.0.0/22</w:t>
      </w:r>
      <w:r w:rsidRPr="002F49F8">
        <w:rPr>
          <w:rStyle w:val="HTMLCode"/>
          <w:rFonts w:ascii="Arial" w:eastAsiaTheme="majorEastAsia" w:hAnsi="Arial" w:cs="Arial"/>
          <w:sz w:val="24"/>
          <w:szCs w:val="24"/>
        </w:rPr>
        <w:t xml:space="preserve"> – 192.</w:t>
      </w:r>
      <w:r w:rsidR="00F800E1" w:rsidRPr="002F49F8">
        <w:rPr>
          <w:rStyle w:val="HTMLCode"/>
          <w:rFonts w:ascii="Arial" w:eastAsiaTheme="majorEastAsia" w:hAnsi="Arial" w:cs="Arial"/>
          <w:sz w:val="24"/>
          <w:szCs w:val="24"/>
        </w:rPr>
        <w:t>16.8.0/22</w:t>
      </w:r>
    </w:p>
    <w:p w14:paraId="2AD950D9" w14:textId="77777777" w:rsidR="003A1597" w:rsidRDefault="00115C9E" w:rsidP="002F49F8">
      <w:pPr>
        <w:pStyle w:val="NormalWeb"/>
        <w:numPr>
          <w:ilvl w:val="0"/>
          <w:numId w:val="12"/>
        </w:numPr>
        <w:spacing w:line="360" w:lineRule="auto"/>
        <w:rPr>
          <w:rFonts w:ascii="Arial" w:hAnsi="Arial" w:cs="Arial"/>
        </w:rPr>
      </w:pPr>
      <w:r w:rsidRPr="002F49F8">
        <w:rPr>
          <w:rFonts w:ascii="Arial" w:hAnsi="Arial" w:cs="Arial"/>
        </w:rPr>
        <w:t>Cape</w:t>
      </w:r>
      <w:r w:rsidR="00F800E1" w:rsidRPr="002F49F8">
        <w:rPr>
          <w:rFonts w:ascii="Arial" w:hAnsi="Arial" w:cs="Arial"/>
        </w:rPr>
        <w:t xml:space="preserve"> Town</w:t>
      </w:r>
      <w:r w:rsidR="00F96908" w:rsidRPr="002F49F8">
        <w:rPr>
          <w:rFonts w:ascii="Arial" w:hAnsi="Arial" w:cs="Arial"/>
        </w:rPr>
        <w:t xml:space="preserve"> to</w:t>
      </w:r>
      <w:r w:rsidR="008D6567" w:rsidRPr="002F49F8">
        <w:rPr>
          <w:rFonts w:ascii="Arial" w:hAnsi="Arial" w:cs="Arial"/>
        </w:rPr>
        <w:t xml:space="preserve"> </w:t>
      </w:r>
      <w:r w:rsidR="00F800E1" w:rsidRPr="002F49F8">
        <w:rPr>
          <w:rFonts w:ascii="Arial" w:hAnsi="Arial" w:cs="Arial"/>
        </w:rPr>
        <w:t xml:space="preserve">Port Elizabeth: </w:t>
      </w:r>
      <w:r w:rsidR="00F800E1" w:rsidRPr="002F49F8">
        <w:rPr>
          <w:rStyle w:val="HTMLCode"/>
          <w:rFonts w:ascii="Arial" w:eastAsiaTheme="majorEastAsia" w:hAnsi="Arial" w:cs="Arial"/>
          <w:sz w:val="24"/>
          <w:szCs w:val="24"/>
        </w:rPr>
        <w:t>10.20.0.0/2</w:t>
      </w:r>
      <w:r w:rsidR="004B090F" w:rsidRPr="002F49F8">
        <w:rPr>
          <w:rStyle w:val="HTMLCode"/>
          <w:rFonts w:ascii="Arial" w:eastAsiaTheme="majorEastAsia" w:hAnsi="Arial" w:cs="Arial"/>
          <w:sz w:val="24"/>
          <w:szCs w:val="24"/>
        </w:rPr>
        <w:t>2 – 192.</w:t>
      </w:r>
      <w:r w:rsidR="00F800E1" w:rsidRPr="002F49F8">
        <w:rPr>
          <w:rStyle w:val="HTMLCode"/>
          <w:rFonts w:ascii="Arial" w:eastAsiaTheme="majorEastAsia" w:hAnsi="Arial" w:cs="Arial"/>
          <w:sz w:val="24"/>
          <w:szCs w:val="24"/>
        </w:rPr>
        <w:t>168.50.0/24</w:t>
      </w:r>
    </w:p>
    <w:p w14:paraId="077253DE" w14:textId="3FFEBE5A" w:rsidR="00F800E1" w:rsidRPr="003A1597" w:rsidRDefault="00115C9E" w:rsidP="002F49F8">
      <w:pPr>
        <w:pStyle w:val="NormalWeb"/>
        <w:numPr>
          <w:ilvl w:val="0"/>
          <w:numId w:val="12"/>
        </w:numPr>
        <w:spacing w:line="360" w:lineRule="auto"/>
        <w:rPr>
          <w:rFonts w:ascii="Arial" w:hAnsi="Arial" w:cs="Arial"/>
        </w:rPr>
      </w:pPr>
      <w:r w:rsidRPr="003A1597">
        <w:rPr>
          <w:rFonts w:ascii="Arial" w:hAnsi="Arial" w:cs="Arial"/>
        </w:rPr>
        <w:t>Durban</w:t>
      </w:r>
      <w:r w:rsidR="008D6567" w:rsidRPr="003A1597">
        <w:rPr>
          <w:rFonts w:ascii="Arial" w:hAnsi="Arial" w:cs="Arial"/>
        </w:rPr>
        <w:t xml:space="preserve"> to</w:t>
      </w:r>
      <w:r w:rsidR="00F800E1" w:rsidRPr="003A1597">
        <w:rPr>
          <w:rFonts w:ascii="Arial" w:hAnsi="Arial" w:cs="Arial"/>
        </w:rPr>
        <w:t xml:space="preserve"> Port Elizabeth: </w:t>
      </w:r>
      <w:r w:rsidR="00F800E1" w:rsidRPr="003A1597">
        <w:rPr>
          <w:rStyle w:val="HTMLCode"/>
          <w:rFonts w:ascii="Arial" w:eastAsiaTheme="majorEastAsia" w:hAnsi="Arial" w:cs="Arial"/>
          <w:sz w:val="24"/>
          <w:szCs w:val="24"/>
        </w:rPr>
        <w:t>172.16.8.0/22</w:t>
      </w:r>
      <w:r w:rsidR="00F96908" w:rsidRPr="003A1597">
        <w:rPr>
          <w:rStyle w:val="HTMLCode"/>
          <w:rFonts w:ascii="Arial" w:eastAsiaTheme="majorEastAsia" w:hAnsi="Arial" w:cs="Arial"/>
          <w:sz w:val="24"/>
          <w:szCs w:val="24"/>
        </w:rPr>
        <w:t xml:space="preserve"> – 192.</w:t>
      </w:r>
      <w:r w:rsidR="00F800E1" w:rsidRPr="003A1597">
        <w:rPr>
          <w:rStyle w:val="HTMLCode"/>
          <w:rFonts w:ascii="Arial" w:eastAsiaTheme="majorEastAsia" w:hAnsi="Arial" w:cs="Arial"/>
          <w:sz w:val="24"/>
          <w:szCs w:val="24"/>
        </w:rPr>
        <w:t>168.50.0/24</w:t>
      </w:r>
    </w:p>
    <w:p w14:paraId="0A4A97CB" w14:textId="30486634" w:rsidR="00D01B15" w:rsidRPr="00D01B15" w:rsidRDefault="00D01B15" w:rsidP="002F49F8">
      <w:pPr>
        <w:spacing w:after="0" w:line="360" w:lineRule="auto"/>
        <w:rPr>
          <w:rFonts w:ascii="Arial" w:eastAsia="Times New Roman" w:hAnsi="Arial" w:cs="Arial"/>
          <w:kern w:val="0"/>
          <w:lang w:eastAsia="en-ZA"/>
          <w14:ligatures w14:val="none"/>
        </w:rPr>
      </w:pPr>
      <w:r w:rsidRPr="00D01B15">
        <w:rPr>
          <w:rFonts w:ascii="Arial" w:eastAsia="Times New Roman" w:hAnsi="Arial" w:cs="Arial"/>
          <w:kern w:val="0"/>
          <w:lang w:eastAsia="en-ZA"/>
          <w14:ligatures w14:val="none"/>
        </w:rPr>
        <w:t xml:space="preserve">Every site uses local internet </w:t>
      </w:r>
      <w:r w:rsidRPr="002F49F8">
        <w:rPr>
          <w:rFonts w:ascii="Arial" w:eastAsia="Times New Roman" w:hAnsi="Arial" w:cs="Arial"/>
          <w:kern w:val="0"/>
          <w:lang w:eastAsia="en-ZA"/>
          <w14:ligatures w14:val="none"/>
        </w:rPr>
        <w:t>transit</w:t>
      </w:r>
      <w:r w:rsidRPr="00D01B15">
        <w:rPr>
          <w:rFonts w:ascii="Arial" w:eastAsia="Times New Roman" w:hAnsi="Arial" w:cs="Arial"/>
          <w:kern w:val="0"/>
          <w:lang w:eastAsia="en-ZA"/>
          <w14:ligatures w14:val="none"/>
        </w:rPr>
        <w:t>; do not send general internet traffic across the tunnels. The VPN is only traversed by the specified inter-site prefixes.</w:t>
      </w:r>
      <w:r w:rsidR="00CA368D">
        <w:rPr>
          <w:rFonts w:ascii="Arial" w:eastAsia="Times New Roman" w:hAnsi="Arial" w:cs="Arial"/>
          <w:kern w:val="0"/>
          <w:lang w:eastAsia="en-ZA"/>
          <w14:ligatures w14:val="none"/>
        </w:rPr>
        <w:t xml:space="preserve"> </w:t>
      </w:r>
      <w:sdt>
        <w:sdtPr>
          <w:rPr>
            <w:rFonts w:ascii="Arial" w:eastAsia="Times New Roman" w:hAnsi="Arial" w:cs="Arial"/>
            <w:kern w:val="0"/>
            <w:lang w:eastAsia="en-ZA"/>
            <w14:ligatures w14:val="none"/>
          </w:rPr>
          <w:id w:val="-767687834"/>
          <w:citation/>
        </w:sdtPr>
        <w:sdtContent>
          <w:r w:rsidR="00CA368D">
            <w:rPr>
              <w:rFonts w:ascii="Arial" w:eastAsia="Times New Roman" w:hAnsi="Arial" w:cs="Arial"/>
              <w:kern w:val="0"/>
              <w:lang w:eastAsia="en-ZA"/>
              <w14:ligatures w14:val="none"/>
            </w:rPr>
            <w:fldChar w:fldCharType="begin"/>
          </w:r>
          <w:r w:rsidR="00CA368D">
            <w:rPr>
              <w:rFonts w:ascii="Arial" w:eastAsia="Times New Roman" w:hAnsi="Arial" w:cs="Arial"/>
              <w:kern w:val="0"/>
              <w:lang w:eastAsia="en-ZA"/>
              <w14:ligatures w14:val="none"/>
            </w:rPr>
            <w:instrText xml:space="preserve"> CITATION Ora25 \l 7177 </w:instrText>
          </w:r>
          <w:r w:rsidR="00CA368D">
            <w:rPr>
              <w:rFonts w:ascii="Arial" w:eastAsia="Times New Roman" w:hAnsi="Arial" w:cs="Arial"/>
              <w:kern w:val="0"/>
              <w:lang w:eastAsia="en-ZA"/>
              <w14:ligatures w14:val="none"/>
            </w:rPr>
            <w:fldChar w:fldCharType="separate"/>
          </w:r>
          <w:r w:rsidR="00967B1B" w:rsidRPr="00967B1B">
            <w:rPr>
              <w:rFonts w:ascii="Arial" w:eastAsia="Times New Roman" w:hAnsi="Arial" w:cs="Arial"/>
              <w:noProof/>
              <w:kern w:val="0"/>
              <w:lang w:eastAsia="en-ZA"/>
              <w14:ligatures w14:val="none"/>
            </w:rPr>
            <w:t>(Editor, 2025)</w:t>
          </w:r>
          <w:r w:rsidR="00CA368D">
            <w:rPr>
              <w:rFonts w:ascii="Arial" w:eastAsia="Times New Roman" w:hAnsi="Arial" w:cs="Arial"/>
              <w:kern w:val="0"/>
              <w:lang w:eastAsia="en-ZA"/>
              <w14:ligatures w14:val="none"/>
            </w:rPr>
            <w:fldChar w:fldCharType="end"/>
          </w:r>
        </w:sdtContent>
      </w:sdt>
    </w:p>
    <w:p w14:paraId="66960E3C" w14:textId="77777777" w:rsidR="00F37721" w:rsidRPr="002F49F8" w:rsidRDefault="00F37721" w:rsidP="002F49F8">
      <w:pPr>
        <w:spacing w:line="360" w:lineRule="auto"/>
        <w:rPr>
          <w:rFonts w:ascii="Arial" w:hAnsi="Arial" w:cs="Arial"/>
          <w:lang w:eastAsia="en-ZA"/>
        </w:rPr>
      </w:pPr>
    </w:p>
    <w:p w14:paraId="761387EF" w14:textId="77777777" w:rsidR="001B07F7" w:rsidRPr="002F49F8" w:rsidRDefault="00C0482B" w:rsidP="002F49F8">
      <w:pPr>
        <w:pStyle w:val="ListParagraph"/>
        <w:numPr>
          <w:ilvl w:val="0"/>
          <w:numId w:val="8"/>
        </w:numPr>
        <w:spacing w:after="0" w:line="360" w:lineRule="auto"/>
        <w:rPr>
          <w:rFonts w:ascii="Arial" w:eastAsia="Times New Roman" w:hAnsi="Arial" w:cs="Arial"/>
          <w:kern w:val="0"/>
          <w:lang w:eastAsia="en-ZA"/>
          <w14:ligatures w14:val="none"/>
        </w:rPr>
      </w:pPr>
      <w:r w:rsidRPr="002F49F8">
        <w:rPr>
          <w:rFonts w:ascii="Arial" w:eastAsia="Times New Roman" w:hAnsi="Arial" w:cs="Arial"/>
          <w:b/>
          <w:bCs/>
          <w:kern w:val="0"/>
          <w:lang w:eastAsia="en-ZA"/>
          <w14:ligatures w14:val="none"/>
        </w:rPr>
        <w:t>Traffic limitation and access control</w:t>
      </w:r>
    </w:p>
    <w:p w14:paraId="22D08D35" w14:textId="77777777" w:rsidR="0008309A" w:rsidRPr="002F49F8" w:rsidRDefault="0008309A" w:rsidP="002F49F8">
      <w:pPr>
        <w:pStyle w:val="ListParagraph"/>
        <w:spacing w:after="0" w:line="360" w:lineRule="auto"/>
        <w:rPr>
          <w:rFonts w:ascii="Arial" w:eastAsia="Times New Roman" w:hAnsi="Arial" w:cs="Arial"/>
          <w:kern w:val="0"/>
          <w:lang w:eastAsia="en-ZA"/>
          <w14:ligatures w14:val="none"/>
        </w:rPr>
      </w:pPr>
    </w:p>
    <w:p w14:paraId="0CA84450" w14:textId="77777777" w:rsidR="0008309A" w:rsidRPr="002F49F8" w:rsidRDefault="00C0482B" w:rsidP="002F49F8">
      <w:pPr>
        <w:pStyle w:val="ListParagraph"/>
        <w:numPr>
          <w:ilvl w:val="0"/>
          <w:numId w:val="9"/>
        </w:numPr>
        <w:spacing w:after="0" w:line="360" w:lineRule="auto"/>
        <w:rPr>
          <w:rFonts w:ascii="Arial" w:eastAsia="Times New Roman" w:hAnsi="Arial" w:cs="Arial"/>
          <w:kern w:val="0"/>
          <w:lang w:eastAsia="en-ZA"/>
          <w14:ligatures w14:val="none"/>
        </w:rPr>
      </w:pPr>
      <w:r w:rsidRPr="002F49F8">
        <w:rPr>
          <w:rFonts w:ascii="Arial" w:eastAsia="Times New Roman" w:hAnsi="Arial" w:cs="Arial"/>
          <w:kern w:val="0"/>
          <w:lang w:eastAsia="en-ZA"/>
          <w14:ligatures w14:val="none"/>
        </w:rPr>
        <w:t>Only authorized inter-site subnets must be strictly matched by crypto ACLs and selectors. Any traffic that tries to match other selectors should be dropped by devices.</w:t>
      </w:r>
    </w:p>
    <w:p w14:paraId="2DF9C39F" w14:textId="77777777" w:rsidR="00115C9E" w:rsidRPr="002F49F8" w:rsidRDefault="00115C9E" w:rsidP="002F49F8">
      <w:pPr>
        <w:pStyle w:val="ListParagraph"/>
        <w:spacing w:after="0" w:line="360" w:lineRule="auto"/>
        <w:rPr>
          <w:rFonts w:ascii="Arial" w:eastAsia="Times New Roman" w:hAnsi="Arial" w:cs="Arial"/>
          <w:kern w:val="0"/>
          <w:lang w:eastAsia="en-ZA"/>
          <w14:ligatures w14:val="none"/>
        </w:rPr>
      </w:pPr>
    </w:p>
    <w:p w14:paraId="6D54B609" w14:textId="77777777" w:rsidR="00115C9E" w:rsidRPr="002F49F8" w:rsidRDefault="00C0482B" w:rsidP="002F49F8">
      <w:pPr>
        <w:pStyle w:val="ListParagraph"/>
        <w:numPr>
          <w:ilvl w:val="0"/>
          <w:numId w:val="9"/>
        </w:numPr>
        <w:spacing w:after="0" w:line="360" w:lineRule="auto"/>
        <w:rPr>
          <w:rFonts w:ascii="Arial" w:eastAsia="Times New Roman" w:hAnsi="Arial" w:cs="Arial"/>
          <w:kern w:val="0"/>
          <w:lang w:eastAsia="en-ZA"/>
          <w14:ligatures w14:val="none"/>
        </w:rPr>
      </w:pPr>
      <w:r w:rsidRPr="002F49F8">
        <w:rPr>
          <w:rFonts w:ascii="Arial" w:eastAsia="Times New Roman" w:hAnsi="Arial" w:cs="Arial"/>
          <w:kern w:val="0"/>
          <w:lang w:eastAsia="en-ZA"/>
          <w14:ligatures w14:val="none"/>
        </w:rPr>
        <w:t>Firewall rules on ASA: by default, deny all other ports and only permit necessary services between sites (such as DB replication ports, management, vessel telemetry ports, and OSPF).</w:t>
      </w:r>
    </w:p>
    <w:p w14:paraId="65D85D8B" w14:textId="77777777" w:rsidR="00115C9E" w:rsidRPr="002F49F8" w:rsidRDefault="00115C9E" w:rsidP="002F49F8">
      <w:pPr>
        <w:pStyle w:val="ListParagraph"/>
        <w:spacing w:line="360" w:lineRule="auto"/>
        <w:rPr>
          <w:rFonts w:ascii="Arial" w:eastAsia="Times New Roman" w:hAnsi="Arial" w:cs="Arial"/>
          <w:kern w:val="0"/>
          <w:lang w:eastAsia="en-ZA"/>
          <w14:ligatures w14:val="none"/>
        </w:rPr>
      </w:pPr>
    </w:p>
    <w:p w14:paraId="6B0D617E" w14:textId="4BDCB691" w:rsidR="00C0482B" w:rsidRPr="002F49F8" w:rsidRDefault="00C0482B" w:rsidP="002F49F8">
      <w:pPr>
        <w:pStyle w:val="ListParagraph"/>
        <w:numPr>
          <w:ilvl w:val="0"/>
          <w:numId w:val="9"/>
        </w:numPr>
        <w:spacing w:after="0" w:line="360" w:lineRule="auto"/>
        <w:rPr>
          <w:rFonts w:ascii="Arial" w:eastAsia="Times New Roman" w:hAnsi="Arial" w:cs="Arial"/>
          <w:kern w:val="0"/>
          <w:lang w:eastAsia="en-ZA"/>
          <w14:ligatures w14:val="none"/>
        </w:rPr>
      </w:pPr>
      <w:r w:rsidRPr="002F49F8">
        <w:rPr>
          <w:rFonts w:ascii="Arial" w:eastAsia="Times New Roman" w:hAnsi="Arial" w:cs="Arial"/>
          <w:kern w:val="0"/>
          <w:lang w:eastAsia="en-ZA"/>
          <w14:ligatures w14:val="none"/>
        </w:rPr>
        <w:t>Least privilege routing: Inadvertently advertising internal-only segments into the VPN should be prevented by network ACLs and route filters. If BGP is being utilized, employ prefix/route filters.</w:t>
      </w:r>
    </w:p>
    <w:p w14:paraId="0CB61CED" w14:textId="77777777" w:rsidR="00112E10" w:rsidRPr="002F49F8" w:rsidRDefault="00112E10" w:rsidP="002F49F8">
      <w:pPr>
        <w:spacing w:line="360" w:lineRule="auto"/>
        <w:rPr>
          <w:rFonts w:ascii="Arial" w:hAnsi="Arial" w:cs="Arial"/>
          <w:lang w:eastAsia="en-ZA"/>
        </w:rPr>
      </w:pPr>
    </w:p>
    <w:p w14:paraId="7C15E366" w14:textId="77777777" w:rsidR="00386267" w:rsidRPr="002F49F8" w:rsidRDefault="005500CE" w:rsidP="002F49F8">
      <w:pPr>
        <w:pStyle w:val="ListParagraph"/>
        <w:numPr>
          <w:ilvl w:val="0"/>
          <w:numId w:val="8"/>
        </w:numPr>
        <w:spacing w:after="0" w:line="360" w:lineRule="auto"/>
        <w:rPr>
          <w:rFonts w:ascii="Arial" w:eastAsia="Times New Roman" w:hAnsi="Arial" w:cs="Arial"/>
          <w:kern w:val="0"/>
          <w:lang w:eastAsia="en-ZA"/>
          <w14:ligatures w14:val="none"/>
        </w:rPr>
      </w:pPr>
      <w:r w:rsidRPr="002F49F8">
        <w:rPr>
          <w:rFonts w:ascii="Arial" w:eastAsia="Times New Roman" w:hAnsi="Arial" w:cs="Arial"/>
          <w:b/>
          <w:bCs/>
          <w:kern w:val="0"/>
          <w:lang w:eastAsia="en-ZA"/>
          <w14:ligatures w14:val="none"/>
        </w:rPr>
        <w:lastRenderedPageBreak/>
        <w:t>Availability, performance, and resilience</w:t>
      </w:r>
    </w:p>
    <w:p w14:paraId="64DB0E00" w14:textId="77777777" w:rsidR="00386267" w:rsidRPr="002F49F8" w:rsidRDefault="00386267" w:rsidP="002F49F8">
      <w:pPr>
        <w:pStyle w:val="ListParagraph"/>
        <w:spacing w:after="0" w:line="360" w:lineRule="auto"/>
        <w:rPr>
          <w:rFonts w:ascii="Arial" w:eastAsia="Times New Roman" w:hAnsi="Arial" w:cs="Arial"/>
          <w:kern w:val="0"/>
          <w:lang w:eastAsia="en-ZA"/>
          <w14:ligatures w14:val="none"/>
        </w:rPr>
      </w:pPr>
    </w:p>
    <w:p w14:paraId="260FF527" w14:textId="6161B2D1" w:rsidR="005500CE" w:rsidRPr="002F49F8" w:rsidRDefault="005500CE" w:rsidP="002F49F8">
      <w:pPr>
        <w:spacing w:after="0" w:line="360" w:lineRule="auto"/>
        <w:rPr>
          <w:rFonts w:ascii="Arial" w:eastAsia="Times New Roman" w:hAnsi="Arial" w:cs="Arial"/>
          <w:kern w:val="0"/>
          <w:lang w:eastAsia="en-ZA"/>
          <w14:ligatures w14:val="none"/>
        </w:rPr>
      </w:pPr>
      <w:r w:rsidRPr="002F49F8">
        <w:rPr>
          <w:rFonts w:ascii="Arial" w:eastAsia="Times New Roman" w:hAnsi="Arial" w:cs="Arial"/>
          <w:b/>
          <w:bCs/>
          <w:kern w:val="0"/>
          <w:lang w:eastAsia="en-ZA"/>
          <w14:ligatures w14:val="none"/>
        </w:rPr>
        <w:t>Dual tunnels per peer:</w:t>
      </w:r>
      <w:r w:rsidRPr="002F49F8">
        <w:rPr>
          <w:rFonts w:ascii="Arial" w:eastAsia="Times New Roman" w:hAnsi="Arial" w:cs="Arial"/>
          <w:kern w:val="0"/>
          <w:lang w:eastAsia="en-ZA"/>
          <w14:ligatures w14:val="none"/>
        </w:rPr>
        <w:t xml:space="preserve"> Establish two IPsec tunnels, either to separate public IP addresses on the same site or to separate ISP links, between each site (main and backup). For automatic failover, use routing metrics (OSPF cost or static route preferences).</w:t>
      </w:r>
    </w:p>
    <w:p w14:paraId="1665EEE3" w14:textId="77777777" w:rsidR="003C0960" w:rsidRPr="005500CE" w:rsidRDefault="003C0960" w:rsidP="002F49F8">
      <w:pPr>
        <w:spacing w:after="0" w:line="360" w:lineRule="auto"/>
        <w:rPr>
          <w:rFonts w:ascii="Arial" w:eastAsia="Times New Roman" w:hAnsi="Arial" w:cs="Arial"/>
          <w:kern w:val="0"/>
          <w:lang w:eastAsia="en-ZA"/>
          <w14:ligatures w14:val="none"/>
        </w:rPr>
      </w:pPr>
    </w:p>
    <w:p w14:paraId="29D71488" w14:textId="6414D21D" w:rsidR="00AF2D33" w:rsidRPr="00AF2D33" w:rsidRDefault="00AF2D33" w:rsidP="002F49F8">
      <w:pPr>
        <w:spacing w:after="0" w:line="360" w:lineRule="auto"/>
        <w:rPr>
          <w:rFonts w:ascii="Arial" w:eastAsia="Times New Roman" w:hAnsi="Arial" w:cs="Arial"/>
          <w:kern w:val="0"/>
          <w:lang w:eastAsia="en-ZA"/>
          <w14:ligatures w14:val="none"/>
        </w:rPr>
      </w:pPr>
      <w:r w:rsidRPr="00AF2D33">
        <w:rPr>
          <w:rFonts w:ascii="Arial" w:eastAsia="Times New Roman" w:hAnsi="Arial" w:cs="Arial"/>
          <w:b/>
          <w:bCs/>
          <w:kern w:val="0"/>
          <w:lang w:eastAsia="en-ZA"/>
          <w14:ligatures w14:val="none"/>
        </w:rPr>
        <w:t>Device HA:</w:t>
      </w:r>
      <w:r w:rsidRPr="00AF2D33">
        <w:rPr>
          <w:rFonts w:ascii="Arial" w:eastAsia="Times New Roman" w:hAnsi="Arial" w:cs="Arial"/>
          <w:kern w:val="0"/>
          <w:lang w:eastAsia="en-ZA"/>
          <w14:ligatures w14:val="none"/>
        </w:rPr>
        <w:t xml:space="preserve"> To ensure that tunnels are maintained during failover, set up the ASA/edge firewall in active/standby (stateful failover).</w:t>
      </w:r>
      <w:r w:rsidRPr="00AF2D33">
        <w:rPr>
          <w:rFonts w:ascii="Arial" w:eastAsia="Times New Roman" w:hAnsi="Arial" w:cs="Arial"/>
          <w:kern w:val="0"/>
          <w:lang w:eastAsia="en-ZA"/>
          <w14:ligatures w14:val="none"/>
        </w:rPr>
        <w:br/>
      </w:r>
      <w:r w:rsidRPr="00AF2D33">
        <w:rPr>
          <w:rFonts w:ascii="Arial" w:eastAsia="Times New Roman" w:hAnsi="Arial" w:cs="Arial"/>
          <w:kern w:val="0"/>
          <w:lang w:eastAsia="en-ZA"/>
          <w14:ligatures w14:val="none"/>
        </w:rPr>
        <w:br/>
      </w:r>
      <w:r w:rsidRPr="00AF2D33">
        <w:rPr>
          <w:rFonts w:ascii="Arial" w:eastAsia="Times New Roman" w:hAnsi="Arial" w:cs="Arial"/>
          <w:b/>
          <w:bCs/>
          <w:kern w:val="0"/>
          <w:lang w:eastAsia="en-ZA"/>
          <w14:ligatures w14:val="none"/>
        </w:rPr>
        <w:t>DPD/</w:t>
      </w:r>
      <w:r w:rsidR="0009372B" w:rsidRPr="002F49F8">
        <w:rPr>
          <w:rFonts w:ascii="Arial" w:eastAsia="Times New Roman" w:hAnsi="Arial" w:cs="Arial"/>
          <w:b/>
          <w:bCs/>
          <w:kern w:val="0"/>
          <w:lang w:eastAsia="en-ZA"/>
          <w14:ligatures w14:val="none"/>
        </w:rPr>
        <w:t>Keepalive</w:t>
      </w:r>
      <w:r w:rsidRPr="00AF2D33">
        <w:rPr>
          <w:rFonts w:ascii="Arial" w:eastAsia="Times New Roman" w:hAnsi="Arial" w:cs="Arial"/>
          <w:kern w:val="0"/>
          <w:lang w:eastAsia="en-ZA"/>
          <w14:ligatures w14:val="none"/>
        </w:rPr>
        <w:t>: To preserve availability, activate Dead Peer Detection (DPD) and aggressive re-establishment.</w:t>
      </w:r>
      <w:r w:rsidRPr="00AF2D33">
        <w:rPr>
          <w:rFonts w:ascii="Arial" w:eastAsia="Times New Roman" w:hAnsi="Arial" w:cs="Arial"/>
          <w:kern w:val="0"/>
          <w:lang w:eastAsia="en-ZA"/>
          <w14:ligatures w14:val="none"/>
        </w:rPr>
        <w:br/>
      </w:r>
      <w:r w:rsidRPr="00AF2D33">
        <w:rPr>
          <w:rFonts w:ascii="Arial" w:eastAsia="Times New Roman" w:hAnsi="Arial" w:cs="Arial"/>
          <w:kern w:val="0"/>
          <w:lang w:eastAsia="en-ZA"/>
          <w14:ligatures w14:val="none"/>
        </w:rPr>
        <w:br/>
      </w:r>
      <w:r w:rsidRPr="00AF2D33">
        <w:rPr>
          <w:rFonts w:ascii="Arial" w:eastAsia="Times New Roman" w:hAnsi="Arial" w:cs="Arial"/>
          <w:b/>
          <w:bCs/>
          <w:kern w:val="0"/>
          <w:lang w:eastAsia="en-ZA"/>
          <w14:ligatures w14:val="none"/>
        </w:rPr>
        <w:t>IP SLA/WAN failover:</w:t>
      </w:r>
      <w:r w:rsidRPr="00AF2D33">
        <w:rPr>
          <w:rFonts w:ascii="Arial" w:eastAsia="Times New Roman" w:hAnsi="Arial" w:cs="Arial"/>
          <w:kern w:val="0"/>
          <w:lang w:eastAsia="en-ZA"/>
          <w14:ligatures w14:val="none"/>
        </w:rPr>
        <w:t xml:space="preserve"> Use IP SLA probes to swiftly identify failover links and WAN outages.</w:t>
      </w:r>
    </w:p>
    <w:p w14:paraId="6FAF7438" w14:textId="77777777" w:rsidR="00D638D5" w:rsidRPr="002F49F8" w:rsidRDefault="00D638D5" w:rsidP="002F49F8">
      <w:pPr>
        <w:spacing w:line="360" w:lineRule="auto"/>
        <w:rPr>
          <w:rFonts w:ascii="Arial" w:hAnsi="Arial" w:cs="Arial"/>
          <w:u w:val="single"/>
          <w:lang w:eastAsia="en-ZA"/>
        </w:rPr>
      </w:pPr>
    </w:p>
    <w:p w14:paraId="0CE27330" w14:textId="77777777" w:rsidR="00883F5C" w:rsidRDefault="00883F5C" w:rsidP="002F49F8">
      <w:pPr>
        <w:spacing w:after="0" w:line="360" w:lineRule="auto"/>
        <w:rPr>
          <w:rFonts w:ascii="Arial" w:eastAsia="Times New Roman" w:hAnsi="Arial" w:cs="Arial"/>
          <w:kern w:val="0"/>
          <w:lang w:eastAsia="en-ZA"/>
          <w14:ligatures w14:val="none"/>
        </w:rPr>
      </w:pPr>
      <w:r w:rsidRPr="00883F5C">
        <w:rPr>
          <w:rFonts w:ascii="Arial" w:eastAsia="Times New Roman" w:hAnsi="Arial" w:cs="Arial"/>
          <w:b/>
          <w:bCs/>
          <w:kern w:val="0"/>
          <w:u w:val="single"/>
          <w:lang w:eastAsia="en-ZA"/>
          <w14:ligatures w14:val="none"/>
        </w:rPr>
        <w:t>Performance</w:t>
      </w:r>
      <w:r w:rsidRPr="00883F5C">
        <w:rPr>
          <w:rFonts w:ascii="Arial" w:eastAsia="Times New Roman" w:hAnsi="Arial" w:cs="Arial"/>
          <w:kern w:val="0"/>
          <w:lang w:eastAsia="en-ZA"/>
          <w14:ligatures w14:val="none"/>
        </w:rPr>
        <w:br/>
      </w:r>
      <w:r w:rsidRPr="00883F5C">
        <w:rPr>
          <w:rFonts w:ascii="Arial" w:eastAsia="Times New Roman" w:hAnsi="Arial" w:cs="Arial"/>
          <w:kern w:val="0"/>
          <w:lang w:eastAsia="en-ZA"/>
          <w14:ligatures w14:val="none"/>
        </w:rPr>
        <w:br/>
      </w:r>
      <w:r w:rsidRPr="00883F5C">
        <w:rPr>
          <w:rFonts w:ascii="Arial" w:eastAsia="Times New Roman" w:hAnsi="Arial" w:cs="Arial"/>
          <w:b/>
          <w:bCs/>
          <w:kern w:val="0"/>
          <w:lang w:eastAsia="en-ZA"/>
          <w14:ligatures w14:val="none"/>
        </w:rPr>
        <w:t>Hardware acceleration:</w:t>
      </w:r>
      <w:r w:rsidRPr="00883F5C">
        <w:rPr>
          <w:rFonts w:ascii="Arial" w:eastAsia="Times New Roman" w:hAnsi="Arial" w:cs="Arial"/>
          <w:kern w:val="0"/>
          <w:lang w:eastAsia="en-ZA"/>
          <w14:ligatures w14:val="none"/>
        </w:rPr>
        <w:t xml:space="preserve"> Make use of devices that have AES-NI or IPsec offload (ASA with hardware crypto module, or dedicated VPN equipment).</w:t>
      </w:r>
      <w:r w:rsidRPr="00883F5C">
        <w:rPr>
          <w:rFonts w:ascii="Arial" w:eastAsia="Times New Roman" w:hAnsi="Arial" w:cs="Arial"/>
          <w:kern w:val="0"/>
          <w:lang w:eastAsia="en-ZA"/>
          <w14:ligatures w14:val="none"/>
        </w:rPr>
        <w:br/>
      </w:r>
      <w:r w:rsidRPr="00883F5C">
        <w:rPr>
          <w:rFonts w:ascii="Arial" w:eastAsia="Times New Roman" w:hAnsi="Arial" w:cs="Arial"/>
          <w:b/>
          <w:bCs/>
          <w:kern w:val="0"/>
          <w:lang w:eastAsia="en-ZA"/>
          <w14:ligatures w14:val="none"/>
        </w:rPr>
        <w:br/>
        <w:t>Crypto selections adjusted for CPU:</w:t>
      </w:r>
      <w:r w:rsidRPr="00883F5C">
        <w:rPr>
          <w:rFonts w:ascii="Arial" w:eastAsia="Times New Roman" w:hAnsi="Arial" w:cs="Arial"/>
          <w:kern w:val="0"/>
          <w:lang w:eastAsia="en-ZA"/>
          <w14:ligatures w14:val="none"/>
        </w:rPr>
        <w:t xml:space="preserve"> For robust security and effective CPU utilization, choose AES-GCM + ECDH.</w:t>
      </w:r>
      <w:r w:rsidRPr="00883F5C">
        <w:rPr>
          <w:rFonts w:ascii="Arial" w:eastAsia="Times New Roman" w:hAnsi="Arial" w:cs="Arial"/>
          <w:kern w:val="0"/>
          <w:lang w:eastAsia="en-ZA"/>
          <w14:ligatures w14:val="none"/>
        </w:rPr>
        <w:br/>
      </w:r>
      <w:r w:rsidRPr="00883F5C">
        <w:rPr>
          <w:rFonts w:ascii="Arial" w:eastAsia="Times New Roman" w:hAnsi="Arial" w:cs="Arial"/>
          <w:b/>
          <w:bCs/>
          <w:kern w:val="0"/>
          <w:lang w:eastAsia="en-ZA"/>
          <w14:ligatures w14:val="none"/>
        </w:rPr>
        <w:br/>
        <w:t>MTU tuning and fragmentation:</w:t>
      </w:r>
      <w:r w:rsidRPr="00883F5C">
        <w:rPr>
          <w:rFonts w:ascii="Arial" w:eastAsia="Times New Roman" w:hAnsi="Arial" w:cs="Arial"/>
          <w:kern w:val="0"/>
          <w:lang w:eastAsia="en-ZA"/>
          <w14:ligatures w14:val="none"/>
        </w:rPr>
        <w:t xml:space="preserve"> To prevent fragmentation, lower the tunnel MTU (for example, 1400) and allow path MTU discovery.</w:t>
      </w:r>
      <w:r w:rsidRPr="00883F5C">
        <w:rPr>
          <w:rFonts w:ascii="Arial" w:eastAsia="Times New Roman" w:hAnsi="Arial" w:cs="Arial"/>
          <w:kern w:val="0"/>
          <w:lang w:eastAsia="en-ZA"/>
          <w14:ligatures w14:val="none"/>
        </w:rPr>
        <w:br/>
      </w:r>
      <w:r w:rsidRPr="00883F5C">
        <w:rPr>
          <w:rFonts w:ascii="Arial" w:eastAsia="Times New Roman" w:hAnsi="Arial" w:cs="Arial"/>
          <w:kern w:val="0"/>
          <w:lang w:eastAsia="en-ZA"/>
          <w14:ligatures w14:val="none"/>
        </w:rPr>
        <w:br/>
      </w:r>
      <w:r w:rsidRPr="00883F5C">
        <w:rPr>
          <w:rFonts w:ascii="Arial" w:eastAsia="Times New Roman" w:hAnsi="Arial" w:cs="Arial"/>
          <w:b/>
          <w:bCs/>
          <w:kern w:val="0"/>
          <w:lang w:eastAsia="en-ZA"/>
          <w14:ligatures w14:val="none"/>
        </w:rPr>
        <w:t>Rekey policy:</w:t>
      </w:r>
      <w:r w:rsidRPr="00883F5C">
        <w:rPr>
          <w:rFonts w:ascii="Arial" w:eastAsia="Times New Roman" w:hAnsi="Arial" w:cs="Arial"/>
          <w:kern w:val="0"/>
          <w:lang w:eastAsia="en-ZA"/>
          <w14:ligatures w14:val="none"/>
        </w:rPr>
        <w:t xml:space="preserve"> Plan rekeys at sensible intervals, refrain from rekeying every tunnel at once, and rekey during periods of low traffic if throughput is high.</w:t>
      </w:r>
    </w:p>
    <w:p w14:paraId="41491E94" w14:textId="77777777" w:rsidR="00967B1B" w:rsidRDefault="00967B1B" w:rsidP="002F49F8">
      <w:pPr>
        <w:spacing w:after="0" w:line="360" w:lineRule="auto"/>
        <w:rPr>
          <w:rFonts w:ascii="Arial" w:eastAsia="Times New Roman" w:hAnsi="Arial" w:cs="Arial"/>
          <w:kern w:val="0"/>
          <w:lang w:eastAsia="en-ZA"/>
          <w14:ligatures w14:val="none"/>
        </w:rPr>
      </w:pPr>
    </w:p>
    <w:p w14:paraId="4925A89A" w14:textId="77777777" w:rsidR="00967B1B" w:rsidRDefault="00967B1B" w:rsidP="002F49F8">
      <w:pPr>
        <w:spacing w:after="0" w:line="360" w:lineRule="auto"/>
        <w:rPr>
          <w:rFonts w:ascii="Arial" w:eastAsia="Times New Roman" w:hAnsi="Arial" w:cs="Arial"/>
          <w:kern w:val="0"/>
          <w:lang w:eastAsia="en-ZA"/>
          <w14:ligatures w14:val="none"/>
        </w:rPr>
      </w:pPr>
    </w:p>
    <w:p w14:paraId="5FF931F3" w14:textId="77777777" w:rsidR="00967B1B" w:rsidRPr="00883F5C" w:rsidRDefault="00967B1B" w:rsidP="002F49F8">
      <w:pPr>
        <w:spacing w:after="0" w:line="360" w:lineRule="auto"/>
        <w:rPr>
          <w:rFonts w:ascii="Arial" w:eastAsia="Times New Roman" w:hAnsi="Arial" w:cs="Arial"/>
          <w:kern w:val="0"/>
          <w:lang w:eastAsia="en-ZA"/>
          <w14:ligatures w14:val="none"/>
        </w:rPr>
      </w:pPr>
    </w:p>
    <w:p w14:paraId="241CE784" w14:textId="77777777" w:rsidR="0009372B" w:rsidRPr="002F49F8" w:rsidRDefault="0009372B" w:rsidP="002F49F8">
      <w:pPr>
        <w:spacing w:line="360" w:lineRule="auto"/>
        <w:rPr>
          <w:rFonts w:ascii="Arial" w:hAnsi="Arial" w:cs="Arial"/>
          <w:lang w:eastAsia="en-ZA"/>
        </w:rPr>
      </w:pPr>
    </w:p>
    <w:p w14:paraId="7CF72CF5" w14:textId="26766C3E" w:rsidR="00880A74" w:rsidRPr="002F49F8" w:rsidRDefault="00197581" w:rsidP="002F49F8">
      <w:pPr>
        <w:pStyle w:val="ListParagraph"/>
        <w:numPr>
          <w:ilvl w:val="0"/>
          <w:numId w:val="8"/>
        </w:numPr>
        <w:spacing w:line="360" w:lineRule="auto"/>
        <w:rPr>
          <w:rFonts w:ascii="Arial" w:hAnsi="Arial" w:cs="Arial"/>
          <w:b/>
          <w:bCs/>
          <w:lang w:eastAsia="en-ZA"/>
        </w:rPr>
      </w:pPr>
      <w:r w:rsidRPr="002F49F8">
        <w:rPr>
          <w:rFonts w:ascii="Arial" w:hAnsi="Arial" w:cs="Arial"/>
          <w:b/>
          <w:bCs/>
          <w:lang w:eastAsia="en-ZA"/>
        </w:rPr>
        <w:lastRenderedPageBreak/>
        <w:t>Protection against common attacks.</w:t>
      </w:r>
    </w:p>
    <w:p w14:paraId="4E791B85" w14:textId="77777777" w:rsidR="00610BE8" w:rsidRPr="00610BE8" w:rsidRDefault="00610BE8" w:rsidP="002F49F8">
      <w:pPr>
        <w:spacing w:after="0" w:line="360" w:lineRule="auto"/>
        <w:rPr>
          <w:rFonts w:ascii="Arial" w:eastAsia="Times New Roman" w:hAnsi="Arial" w:cs="Arial"/>
          <w:kern w:val="0"/>
          <w:lang w:eastAsia="en-ZA"/>
          <w14:ligatures w14:val="none"/>
        </w:rPr>
      </w:pPr>
      <w:r w:rsidRPr="00610BE8">
        <w:rPr>
          <w:rFonts w:ascii="Arial" w:eastAsia="Times New Roman" w:hAnsi="Arial" w:cs="Arial"/>
          <w:kern w:val="0"/>
          <w:lang w:eastAsia="en-ZA"/>
          <w14:ligatures w14:val="none"/>
        </w:rPr>
        <w:t>ACLs and rate-limiting lessen brute-force and DoS attacks; certificate-based authentication with ECDH and Perfect Forward Secrecy (PFS) protects against man-in-the-middle attacks and guarantees session confidentiality; and replay protection in ESP blocks duplicate packets. Access to approved subnets is restricted by strict traffic selectors, and fragmentation problems are avoided by NAT-Traversal and Path MTU Discovery. Frequent firmware updates provide a strong and secure VPN environment by guarding against protocol-level vulnerabilities.</w:t>
      </w:r>
    </w:p>
    <w:p w14:paraId="00CFF0C6" w14:textId="77777777" w:rsidR="00883F5C" w:rsidRPr="002F49F8" w:rsidRDefault="00883F5C" w:rsidP="002F49F8">
      <w:pPr>
        <w:spacing w:line="360" w:lineRule="auto"/>
        <w:rPr>
          <w:rFonts w:ascii="Arial" w:hAnsi="Arial" w:cs="Arial"/>
          <w:lang w:eastAsia="en-ZA"/>
        </w:rPr>
      </w:pPr>
    </w:p>
    <w:p w14:paraId="6E771580" w14:textId="5D51B1BB" w:rsidR="00197581" w:rsidRPr="002F49F8" w:rsidRDefault="00D74E38" w:rsidP="002F49F8">
      <w:pPr>
        <w:pStyle w:val="ListParagraph"/>
        <w:numPr>
          <w:ilvl w:val="0"/>
          <w:numId w:val="8"/>
        </w:numPr>
        <w:spacing w:line="360" w:lineRule="auto"/>
        <w:rPr>
          <w:rFonts w:ascii="Arial" w:hAnsi="Arial" w:cs="Arial"/>
          <w:b/>
          <w:bCs/>
          <w:lang w:eastAsia="en-ZA"/>
        </w:rPr>
      </w:pPr>
      <w:r w:rsidRPr="002F49F8">
        <w:rPr>
          <w:rFonts w:ascii="Arial" w:hAnsi="Arial" w:cs="Arial"/>
          <w:b/>
          <w:bCs/>
          <w:lang w:eastAsia="en-ZA"/>
        </w:rPr>
        <w:t>Monitoring, logging, and key lifecycle management</w:t>
      </w:r>
    </w:p>
    <w:p w14:paraId="4373954E" w14:textId="062519F3" w:rsidR="00D74E38" w:rsidRPr="00D74E38" w:rsidRDefault="00D74E38" w:rsidP="002F49F8">
      <w:pPr>
        <w:spacing w:after="0" w:line="360" w:lineRule="auto"/>
        <w:rPr>
          <w:rFonts w:ascii="Arial" w:eastAsia="Times New Roman" w:hAnsi="Arial" w:cs="Arial"/>
          <w:kern w:val="0"/>
          <w:lang w:eastAsia="en-ZA"/>
          <w14:ligatures w14:val="none"/>
        </w:rPr>
      </w:pPr>
      <w:r w:rsidRPr="00D74E38">
        <w:rPr>
          <w:rFonts w:ascii="Arial" w:eastAsia="Times New Roman" w:hAnsi="Arial" w:cs="Arial"/>
          <w:kern w:val="0"/>
          <w:lang w:eastAsia="en-ZA"/>
          <w14:ligatures w14:val="none"/>
        </w:rPr>
        <w:t>Centralized logging and real-time monitoring improve security and performance. For correlation and anomaly detection, a central SIEM receives all VPN events, including tunnel formation, rekeying, and connection dropouts. Early threat detection is aided by alerts for recurring failures or anomalous data transfers. To guarantee service stability, tunnel performance indicators including latency and packet loss are tracked. To prevent unwanted access, keys and certificates are routinely cycled, and OCSP or CRL are used to verify the authenticity of certificates. The VPN is kept dependable, secure, and compliant through ongoing monitoring and appropriate key management.</w:t>
      </w:r>
      <w:r w:rsidR="00CA368D">
        <w:rPr>
          <w:rFonts w:ascii="Arial" w:eastAsia="Times New Roman" w:hAnsi="Arial" w:cs="Arial"/>
          <w:kern w:val="0"/>
          <w:lang w:eastAsia="en-ZA"/>
          <w14:ligatures w14:val="none"/>
        </w:rPr>
        <w:t xml:space="preserve"> </w:t>
      </w:r>
      <w:sdt>
        <w:sdtPr>
          <w:rPr>
            <w:rFonts w:ascii="Arial" w:eastAsia="Times New Roman" w:hAnsi="Arial" w:cs="Arial"/>
            <w:kern w:val="0"/>
            <w:lang w:eastAsia="en-ZA"/>
            <w14:ligatures w14:val="none"/>
          </w:rPr>
          <w:id w:val="-811168466"/>
          <w:citation/>
        </w:sdtPr>
        <w:sdtContent>
          <w:r w:rsidR="00C3597D">
            <w:rPr>
              <w:rFonts w:ascii="Arial" w:eastAsia="Times New Roman" w:hAnsi="Arial" w:cs="Arial"/>
              <w:kern w:val="0"/>
              <w:lang w:eastAsia="en-ZA"/>
              <w14:ligatures w14:val="none"/>
            </w:rPr>
            <w:fldChar w:fldCharType="begin"/>
          </w:r>
          <w:r w:rsidR="00C3597D">
            <w:rPr>
              <w:rFonts w:ascii="Arial" w:eastAsia="Times New Roman" w:hAnsi="Arial" w:cs="Arial"/>
              <w:kern w:val="0"/>
              <w:lang w:eastAsia="en-ZA"/>
              <w14:ligatures w14:val="none"/>
            </w:rPr>
            <w:instrText xml:space="preserve"> CITATION Edi251 \l 7177 </w:instrText>
          </w:r>
          <w:r w:rsidR="00C3597D">
            <w:rPr>
              <w:rFonts w:ascii="Arial" w:eastAsia="Times New Roman" w:hAnsi="Arial" w:cs="Arial"/>
              <w:kern w:val="0"/>
              <w:lang w:eastAsia="en-ZA"/>
              <w14:ligatures w14:val="none"/>
            </w:rPr>
            <w:fldChar w:fldCharType="separate"/>
          </w:r>
          <w:r w:rsidR="00967B1B" w:rsidRPr="00967B1B">
            <w:rPr>
              <w:rFonts w:ascii="Arial" w:eastAsia="Times New Roman" w:hAnsi="Arial" w:cs="Arial"/>
              <w:noProof/>
              <w:kern w:val="0"/>
              <w:lang w:eastAsia="en-ZA"/>
              <w14:ligatures w14:val="none"/>
            </w:rPr>
            <w:t>(Editor, 2025)</w:t>
          </w:r>
          <w:r w:rsidR="00C3597D">
            <w:rPr>
              <w:rFonts w:ascii="Arial" w:eastAsia="Times New Roman" w:hAnsi="Arial" w:cs="Arial"/>
              <w:kern w:val="0"/>
              <w:lang w:eastAsia="en-ZA"/>
              <w14:ligatures w14:val="none"/>
            </w:rPr>
            <w:fldChar w:fldCharType="end"/>
          </w:r>
        </w:sdtContent>
      </w:sdt>
    </w:p>
    <w:p w14:paraId="6BFFD1B2" w14:textId="77777777" w:rsidR="00967B1B" w:rsidRPr="00E37581" w:rsidRDefault="00967B1B" w:rsidP="00E37581">
      <w:pPr>
        <w:rPr>
          <w:lang w:eastAsia="en-ZA"/>
        </w:rPr>
      </w:pPr>
    </w:p>
    <w:bookmarkStart w:id="11" w:name="_Toc213628363" w:displacedByCustomXml="next"/>
    <w:sdt>
      <w:sdtPr>
        <w:id w:val="-1449464565"/>
        <w:docPartObj>
          <w:docPartGallery w:val="Bibliographies"/>
          <w:docPartUnique/>
        </w:docPartObj>
      </w:sdtPr>
      <w:sdtEndPr>
        <w:rPr>
          <w:rFonts w:ascii="Arial" w:eastAsiaTheme="minorHAnsi" w:hAnsi="Arial" w:cs="Arial"/>
          <w:color w:val="auto"/>
          <w:sz w:val="24"/>
          <w:szCs w:val="24"/>
        </w:rPr>
      </w:sdtEndPr>
      <w:sdtContent>
        <w:p w14:paraId="0DC799BA" w14:textId="135F946D" w:rsidR="00982A44" w:rsidRDefault="00982A44">
          <w:pPr>
            <w:pStyle w:val="Heading1"/>
          </w:pPr>
          <w:r>
            <w:t>Bibliography</w:t>
          </w:r>
          <w:bookmarkEnd w:id="11"/>
        </w:p>
        <w:sdt>
          <w:sdtPr>
            <w:id w:val="111145805"/>
            <w:bibliography/>
          </w:sdtPr>
          <w:sdtEndPr>
            <w:rPr>
              <w:rFonts w:ascii="Arial" w:hAnsi="Arial" w:cs="Arial"/>
            </w:rPr>
          </w:sdtEndPr>
          <w:sdtContent>
            <w:p w14:paraId="618457ED" w14:textId="77777777" w:rsidR="00967B1B" w:rsidRPr="00967B1B" w:rsidRDefault="00982A44" w:rsidP="00967B1B">
              <w:pPr>
                <w:pStyle w:val="Bibliography"/>
                <w:rPr>
                  <w:rFonts w:ascii="Arial" w:hAnsi="Arial" w:cs="Arial"/>
                  <w:noProof/>
                  <w:kern w:val="0"/>
                  <w14:ligatures w14:val="none"/>
                </w:rPr>
              </w:pPr>
              <w:r w:rsidRPr="00967B1B">
                <w:rPr>
                  <w:rFonts w:ascii="Arial" w:hAnsi="Arial" w:cs="Arial"/>
                </w:rPr>
                <w:fldChar w:fldCharType="begin"/>
              </w:r>
              <w:r w:rsidRPr="00967B1B">
                <w:rPr>
                  <w:rFonts w:ascii="Arial" w:hAnsi="Arial" w:cs="Arial"/>
                </w:rPr>
                <w:instrText xml:space="preserve"> BIBLIOGRAPHY </w:instrText>
              </w:r>
              <w:r w:rsidRPr="00967B1B">
                <w:rPr>
                  <w:rFonts w:ascii="Arial" w:hAnsi="Arial" w:cs="Arial"/>
                </w:rPr>
                <w:fldChar w:fldCharType="separate"/>
              </w:r>
              <w:r w:rsidR="00967B1B" w:rsidRPr="00967B1B">
                <w:rPr>
                  <w:rFonts w:ascii="Arial" w:hAnsi="Arial" w:cs="Arial"/>
                  <w:noProof/>
                </w:rPr>
                <w:t xml:space="preserve">Ballejos, L., 2025. </w:t>
              </w:r>
              <w:r w:rsidR="00967B1B" w:rsidRPr="00967B1B">
                <w:rPr>
                  <w:rFonts w:ascii="Arial" w:hAnsi="Arial" w:cs="Arial"/>
                  <w:i/>
                  <w:iCs/>
                  <w:noProof/>
                </w:rPr>
                <w:t xml:space="preserve">NinjaOne. </w:t>
              </w:r>
              <w:r w:rsidR="00967B1B" w:rsidRPr="00967B1B">
                <w:rPr>
                  <w:rFonts w:ascii="Arial" w:hAnsi="Arial" w:cs="Arial"/>
                  <w:noProof/>
                </w:rPr>
                <w:t xml:space="preserve">[Online] </w:t>
              </w:r>
              <w:r w:rsidR="00967B1B" w:rsidRPr="00967B1B">
                <w:rPr>
                  <w:rFonts w:ascii="Arial" w:hAnsi="Arial" w:cs="Arial"/>
                  <w:noProof/>
                </w:rPr>
                <w:br/>
                <w:t xml:space="preserve">Available at: </w:t>
              </w:r>
              <w:r w:rsidR="00967B1B" w:rsidRPr="00967B1B">
                <w:rPr>
                  <w:rFonts w:ascii="Arial" w:hAnsi="Arial" w:cs="Arial"/>
                  <w:noProof/>
                  <w:u w:val="single"/>
                </w:rPr>
                <w:t>https://www.ninjaone.com</w:t>
              </w:r>
              <w:r w:rsidR="00967B1B" w:rsidRPr="00967B1B">
                <w:rPr>
                  <w:rFonts w:ascii="Arial" w:hAnsi="Arial" w:cs="Arial"/>
                  <w:noProof/>
                </w:rPr>
                <w:br/>
                <w:t>[Accessed 21 October 2025].</w:t>
              </w:r>
            </w:p>
            <w:p w14:paraId="2D2E120A" w14:textId="77777777" w:rsidR="00967B1B" w:rsidRPr="00967B1B" w:rsidRDefault="00967B1B" w:rsidP="00967B1B">
              <w:pPr>
                <w:pStyle w:val="Bibliography"/>
                <w:rPr>
                  <w:rFonts w:ascii="Arial" w:hAnsi="Arial" w:cs="Arial"/>
                  <w:noProof/>
                </w:rPr>
              </w:pPr>
              <w:r w:rsidRPr="00967B1B">
                <w:rPr>
                  <w:rFonts w:ascii="Arial" w:hAnsi="Arial" w:cs="Arial"/>
                  <w:noProof/>
                </w:rPr>
                <w:t xml:space="preserve">Busch, Z., 2024. </w:t>
              </w:r>
              <w:r w:rsidRPr="00967B1B">
                <w:rPr>
                  <w:rFonts w:ascii="Arial" w:hAnsi="Arial" w:cs="Arial"/>
                  <w:i/>
                  <w:iCs/>
                  <w:noProof/>
                </w:rPr>
                <w:t xml:space="preserve">G2 Learning Hub. </w:t>
              </w:r>
              <w:r w:rsidRPr="00967B1B">
                <w:rPr>
                  <w:rFonts w:ascii="Arial" w:hAnsi="Arial" w:cs="Arial"/>
                  <w:noProof/>
                </w:rPr>
                <w:t xml:space="preserve">[Online] </w:t>
              </w:r>
              <w:r w:rsidRPr="00967B1B">
                <w:rPr>
                  <w:rFonts w:ascii="Arial" w:hAnsi="Arial" w:cs="Arial"/>
                  <w:noProof/>
                </w:rPr>
                <w:br/>
                <w:t xml:space="preserve">Available at: </w:t>
              </w:r>
              <w:r w:rsidRPr="00967B1B">
                <w:rPr>
                  <w:rFonts w:ascii="Arial" w:hAnsi="Arial" w:cs="Arial"/>
                  <w:noProof/>
                  <w:u w:val="single"/>
                </w:rPr>
                <w:t>https://learn.g2.com</w:t>
              </w:r>
              <w:r w:rsidRPr="00967B1B">
                <w:rPr>
                  <w:rFonts w:ascii="Arial" w:hAnsi="Arial" w:cs="Arial"/>
                  <w:noProof/>
                </w:rPr>
                <w:br/>
                <w:t>[Accessed 30 October 2025].</w:t>
              </w:r>
            </w:p>
            <w:p w14:paraId="5B76D589" w14:textId="77777777" w:rsidR="00967B1B" w:rsidRPr="00967B1B" w:rsidRDefault="00967B1B" w:rsidP="00967B1B">
              <w:pPr>
                <w:pStyle w:val="Bibliography"/>
                <w:rPr>
                  <w:rFonts w:ascii="Arial" w:hAnsi="Arial" w:cs="Arial"/>
                  <w:noProof/>
                </w:rPr>
              </w:pPr>
              <w:r w:rsidRPr="00967B1B">
                <w:rPr>
                  <w:rFonts w:ascii="Arial" w:hAnsi="Arial" w:cs="Arial"/>
                  <w:noProof/>
                </w:rPr>
                <w:t xml:space="preserve">Chin, K., 2025. </w:t>
              </w:r>
              <w:r w:rsidRPr="00967B1B">
                <w:rPr>
                  <w:rFonts w:ascii="Arial" w:hAnsi="Arial" w:cs="Arial"/>
                  <w:i/>
                  <w:iCs/>
                  <w:noProof/>
                </w:rPr>
                <w:t xml:space="preserve">UpGuard. </w:t>
              </w:r>
              <w:r w:rsidRPr="00967B1B">
                <w:rPr>
                  <w:rFonts w:ascii="Arial" w:hAnsi="Arial" w:cs="Arial"/>
                  <w:noProof/>
                </w:rPr>
                <w:t xml:space="preserve">[Online] </w:t>
              </w:r>
              <w:r w:rsidRPr="00967B1B">
                <w:rPr>
                  <w:rFonts w:ascii="Arial" w:hAnsi="Arial" w:cs="Arial"/>
                  <w:noProof/>
                </w:rPr>
                <w:br/>
                <w:t xml:space="preserve">Available at: </w:t>
              </w:r>
              <w:r w:rsidRPr="00967B1B">
                <w:rPr>
                  <w:rFonts w:ascii="Arial" w:hAnsi="Arial" w:cs="Arial"/>
                  <w:noProof/>
                  <w:u w:val="single"/>
                </w:rPr>
                <w:t>https://www.upguard.com</w:t>
              </w:r>
              <w:r w:rsidRPr="00967B1B">
                <w:rPr>
                  <w:rFonts w:ascii="Arial" w:hAnsi="Arial" w:cs="Arial"/>
                  <w:noProof/>
                </w:rPr>
                <w:br/>
                <w:t>[Accessed 3 November 2025].</w:t>
              </w:r>
            </w:p>
            <w:p w14:paraId="78EAC2AE" w14:textId="77777777" w:rsidR="00967B1B" w:rsidRPr="00967B1B" w:rsidRDefault="00967B1B" w:rsidP="00967B1B">
              <w:pPr>
                <w:pStyle w:val="Bibliography"/>
                <w:rPr>
                  <w:rFonts w:ascii="Arial" w:hAnsi="Arial" w:cs="Arial"/>
                  <w:noProof/>
                </w:rPr>
              </w:pPr>
              <w:r w:rsidRPr="00967B1B">
                <w:rPr>
                  <w:rFonts w:ascii="Arial" w:hAnsi="Arial" w:cs="Arial"/>
                  <w:noProof/>
                </w:rPr>
                <w:lastRenderedPageBreak/>
                <w:t xml:space="preserve">Editor, 2025. </w:t>
              </w:r>
              <w:r w:rsidRPr="00967B1B">
                <w:rPr>
                  <w:rFonts w:ascii="Arial" w:hAnsi="Arial" w:cs="Arial"/>
                  <w:i/>
                  <w:iCs/>
                  <w:noProof/>
                </w:rPr>
                <w:t xml:space="preserve">Threats to Information Security. </w:t>
              </w:r>
              <w:r w:rsidRPr="00967B1B">
                <w:rPr>
                  <w:rFonts w:ascii="Arial" w:hAnsi="Arial" w:cs="Arial"/>
                  <w:noProof/>
                </w:rPr>
                <w:t xml:space="preserve">[Online] </w:t>
              </w:r>
              <w:r w:rsidRPr="00967B1B">
                <w:rPr>
                  <w:rFonts w:ascii="Arial" w:hAnsi="Arial" w:cs="Arial"/>
                  <w:noProof/>
                </w:rPr>
                <w:br/>
                <w:t xml:space="preserve">Available at: </w:t>
              </w:r>
              <w:r w:rsidRPr="00967B1B">
                <w:rPr>
                  <w:rFonts w:ascii="Arial" w:hAnsi="Arial" w:cs="Arial"/>
                  <w:noProof/>
                  <w:u w:val="single"/>
                </w:rPr>
                <w:t>https://www.geeksforgeeks.org</w:t>
              </w:r>
              <w:r w:rsidRPr="00967B1B">
                <w:rPr>
                  <w:rFonts w:ascii="Arial" w:hAnsi="Arial" w:cs="Arial"/>
                  <w:noProof/>
                </w:rPr>
                <w:br/>
                <w:t>[Accessed 30 October 2025].</w:t>
              </w:r>
            </w:p>
            <w:p w14:paraId="613B8C36" w14:textId="77777777" w:rsidR="00967B1B" w:rsidRPr="00967B1B" w:rsidRDefault="00967B1B" w:rsidP="00967B1B">
              <w:pPr>
                <w:pStyle w:val="Bibliography"/>
                <w:rPr>
                  <w:rFonts w:ascii="Arial" w:hAnsi="Arial" w:cs="Arial"/>
                  <w:noProof/>
                </w:rPr>
              </w:pPr>
              <w:r w:rsidRPr="00967B1B">
                <w:rPr>
                  <w:rFonts w:ascii="Arial" w:hAnsi="Arial" w:cs="Arial"/>
                  <w:noProof/>
                </w:rPr>
                <w:t xml:space="preserve">Editor, 2025. </w:t>
              </w:r>
              <w:r w:rsidRPr="00967B1B">
                <w:rPr>
                  <w:rFonts w:ascii="Arial" w:hAnsi="Arial" w:cs="Arial"/>
                  <w:i/>
                  <w:iCs/>
                  <w:noProof/>
                </w:rPr>
                <w:t xml:space="preserve">V2 Cloud. </w:t>
              </w:r>
              <w:r w:rsidRPr="00967B1B">
                <w:rPr>
                  <w:rFonts w:ascii="Arial" w:hAnsi="Arial" w:cs="Arial"/>
                  <w:noProof/>
                </w:rPr>
                <w:t xml:space="preserve">[Online] </w:t>
              </w:r>
              <w:r w:rsidRPr="00967B1B">
                <w:rPr>
                  <w:rFonts w:ascii="Arial" w:hAnsi="Arial" w:cs="Arial"/>
                  <w:noProof/>
                </w:rPr>
                <w:br/>
                <w:t xml:space="preserve">Available at: </w:t>
              </w:r>
              <w:r w:rsidRPr="00967B1B">
                <w:rPr>
                  <w:rFonts w:ascii="Arial" w:hAnsi="Arial" w:cs="Arial"/>
                  <w:noProof/>
                  <w:u w:val="single"/>
                </w:rPr>
                <w:t>https://v2cloud.com</w:t>
              </w:r>
              <w:r w:rsidRPr="00967B1B">
                <w:rPr>
                  <w:rFonts w:ascii="Arial" w:hAnsi="Arial" w:cs="Arial"/>
                  <w:noProof/>
                </w:rPr>
                <w:br/>
                <w:t>[Accessed 3 November 2025].</w:t>
              </w:r>
            </w:p>
            <w:p w14:paraId="447EEF53" w14:textId="77777777" w:rsidR="00967B1B" w:rsidRPr="00967B1B" w:rsidRDefault="00967B1B" w:rsidP="00967B1B">
              <w:pPr>
                <w:pStyle w:val="Bibliography"/>
                <w:rPr>
                  <w:rFonts w:ascii="Arial" w:hAnsi="Arial" w:cs="Arial"/>
                  <w:noProof/>
                </w:rPr>
              </w:pPr>
              <w:r w:rsidRPr="00967B1B">
                <w:rPr>
                  <w:rFonts w:ascii="Arial" w:hAnsi="Arial" w:cs="Arial"/>
                  <w:noProof/>
                </w:rPr>
                <w:t xml:space="preserve">Editor, N. S., 2025. </w:t>
              </w:r>
              <w:r w:rsidRPr="00967B1B">
                <w:rPr>
                  <w:rFonts w:ascii="Arial" w:hAnsi="Arial" w:cs="Arial"/>
                  <w:i/>
                  <w:iCs/>
                  <w:noProof/>
                </w:rPr>
                <w:t xml:space="preserve">Network security threats and vulnerabilities. </w:t>
              </w:r>
              <w:r w:rsidRPr="00967B1B">
                <w:rPr>
                  <w:rFonts w:ascii="Arial" w:hAnsi="Arial" w:cs="Arial"/>
                  <w:noProof/>
                </w:rPr>
                <w:t xml:space="preserve">[Online] </w:t>
              </w:r>
              <w:r w:rsidRPr="00967B1B">
                <w:rPr>
                  <w:rFonts w:ascii="Arial" w:hAnsi="Arial" w:cs="Arial"/>
                  <w:noProof/>
                </w:rPr>
                <w:br/>
                <w:t xml:space="preserve">Available at: </w:t>
              </w:r>
              <w:r w:rsidRPr="00967B1B">
                <w:rPr>
                  <w:rFonts w:ascii="Arial" w:hAnsi="Arial" w:cs="Arial"/>
                  <w:noProof/>
                  <w:u w:val="single"/>
                </w:rPr>
                <w:t>https://nordlayer.com</w:t>
              </w:r>
              <w:r w:rsidRPr="00967B1B">
                <w:rPr>
                  <w:rFonts w:ascii="Arial" w:hAnsi="Arial" w:cs="Arial"/>
                  <w:noProof/>
                </w:rPr>
                <w:br/>
                <w:t>[Accessed 31 October 2025].</w:t>
              </w:r>
            </w:p>
            <w:p w14:paraId="54B018B8" w14:textId="77777777" w:rsidR="00967B1B" w:rsidRPr="00967B1B" w:rsidRDefault="00967B1B" w:rsidP="00967B1B">
              <w:pPr>
                <w:pStyle w:val="Bibliography"/>
                <w:rPr>
                  <w:rFonts w:ascii="Arial" w:hAnsi="Arial" w:cs="Arial"/>
                  <w:noProof/>
                </w:rPr>
              </w:pPr>
              <w:r w:rsidRPr="00967B1B">
                <w:rPr>
                  <w:rFonts w:ascii="Arial" w:hAnsi="Arial" w:cs="Arial"/>
                  <w:noProof/>
                </w:rPr>
                <w:t xml:space="preserve">Editor, O., 2025. </w:t>
              </w:r>
              <w:r w:rsidRPr="00967B1B">
                <w:rPr>
                  <w:rFonts w:ascii="Arial" w:hAnsi="Arial" w:cs="Arial"/>
                  <w:i/>
                  <w:iCs/>
                  <w:noProof/>
                </w:rPr>
                <w:t xml:space="preserve">Oracle Help Center. </w:t>
              </w:r>
              <w:r w:rsidRPr="00967B1B">
                <w:rPr>
                  <w:rFonts w:ascii="Arial" w:hAnsi="Arial" w:cs="Arial"/>
                  <w:noProof/>
                </w:rPr>
                <w:t xml:space="preserve">[Online] </w:t>
              </w:r>
              <w:r w:rsidRPr="00967B1B">
                <w:rPr>
                  <w:rFonts w:ascii="Arial" w:hAnsi="Arial" w:cs="Arial"/>
                  <w:noProof/>
                </w:rPr>
                <w:br/>
                <w:t xml:space="preserve">Available at: </w:t>
              </w:r>
              <w:r w:rsidRPr="00967B1B">
                <w:rPr>
                  <w:rFonts w:ascii="Arial" w:hAnsi="Arial" w:cs="Arial"/>
                  <w:noProof/>
                  <w:u w:val="single"/>
                </w:rPr>
                <w:t>https://docs.oracle.com</w:t>
              </w:r>
              <w:r w:rsidRPr="00967B1B">
                <w:rPr>
                  <w:rFonts w:ascii="Arial" w:hAnsi="Arial" w:cs="Arial"/>
                  <w:noProof/>
                </w:rPr>
                <w:br/>
                <w:t>[Accessed 30 October 2025].</w:t>
              </w:r>
            </w:p>
            <w:p w14:paraId="02B13552" w14:textId="77777777" w:rsidR="00967B1B" w:rsidRPr="00967B1B" w:rsidRDefault="00967B1B" w:rsidP="00967B1B">
              <w:pPr>
                <w:pStyle w:val="Bibliography"/>
                <w:rPr>
                  <w:rFonts w:ascii="Arial" w:hAnsi="Arial" w:cs="Arial"/>
                  <w:noProof/>
                </w:rPr>
              </w:pPr>
              <w:r w:rsidRPr="00967B1B">
                <w:rPr>
                  <w:rFonts w:ascii="Arial" w:hAnsi="Arial" w:cs="Arial"/>
                  <w:noProof/>
                </w:rPr>
                <w:t xml:space="preserve">Heintzkill, R., 2023. </w:t>
              </w:r>
              <w:r w:rsidRPr="00967B1B">
                <w:rPr>
                  <w:rFonts w:ascii="Arial" w:hAnsi="Arial" w:cs="Arial"/>
                  <w:i/>
                  <w:iCs/>
                  <w:noProof/>
                </w:rPr>
                <w:t xml:space="preserve">CBT Nuggets. </w:t>
              </w:r>
              <w:r w:rsidRPr="00967B1B">
                <w:rPr>
                  <w:rFonts w:ascii="Arial" w:hAnsi="Arial" w:cs="Arial"/>
                  <w:noProof/>
                </w:rPr>
                <w:t xml:space="preserve">[Online] </w:t>
              </w:r>
              <w:r w:rsidRPr="00967B1B">
                <w:rPr>
                  <w:rFonts w:ascii="Arial" w:hAnsi="Arial" w:cs="Arial"/>
                  <w:noProof/>
                </w:rPr>
                <w:br/>
                <w:t xml:space="preserve">Available at: </w:t>
              </w:r>
              <w:r w:rsidRPr="00967B1B">
                <w:rPr>
                  <w:rFonts w:ascii="Arial" w:hAnsi="Arial" w:cs="Arial"/>
                  <w:noProof/>
                  <w:u w:val="single"/>
                </w:rPr>
                <w:t>https://www.cbtnuggets.com</w:t>
              </w:r>
              <w:r w:rsidRPr="00967B1B">
                <w:rPr>
                  <w:rFonts w:ascii="Arial" w:hAnsi="Arial" w:cs="Arial"/>
                  <w:noProof/>
                </w:rPr>
                <w:br/>
                <w:t>[Accessed 1 November 2025].</w:t>
              </w:r>
            </w:p>
            <w:p w14:paraId="63574289" w14:textId="77777777" w:rsidR="00967B1B" w:rsidRPr="00967B1B" w:rsidRDefault="00967B1B" w:rsidP="00967B1B">
              <w:pPr>
                <w:pStyle w:val="Bibliography"/>
                <w:rPr>
                  <w:rFonts w:ascii="Arial" w:hAnsi="Arial" w:cs="Arial"/>
                  <w:noProof/>
                </w:rPr>
              </w:pPr>
              <w:r w:rsidRPr="00967B1B">
                <w:rPr>
                  <w:rFonts w:ascii="Arial" w:hAnsi="Arial" w:cs="Arial"/>
                  <w:noProof/>
                </w:rPr>
                <w:t xml:space="preserve">Management, N., 2025. </w:t>
              </w:r>
              <w:r w:rsidRPr="00967B1B">
                <w:rPr>
                  <w:rFonts w:ascii="Arial" w:hAnsi="Arial" w:cs="Arial"/>
                  <w:i/>
                  <w:iCs/>
                  <w:noProof/>
                </w:rPr>
                <w:t xml:space="preserve">What is network security?. </w:t>
              </w:r>
              <w:r w:rsidRPr="00967B1B">
                <w:rPr>
                  <w:rFonts w:ascii="Arial" w:hAnsi="Arial" w:cs="Arial"/>
                  <w:noProof/>
                </w:rPr>
                <w:t xml:space="preserve">[Online] </w:t>
              </w:r>
              <w:r w:rsidRPr="00967B1B">
                <w:rPr>
                  <w:rFonts w:ascii="Arial" w:hAnsi="Arial" w:cs="Arial"/>
                  <w:noProof/>
                </w:rPr>
                <w:br/>
                <w:t xml:space="preserve">Available at: </w:t>
              </w:r>
              <w:r w:rsidRPr="00967B1B">
                <w:rPr>
                  <w:rFonts w:ascii="Arial" w:hAnsi="Arial" w:cs="Arial"/>
                  <w:noProof/>
                  <w:u w:val="single"/>
                </w:rPr>
                <w:t>https://www.imperva.com</w:t>
              </w:r>
              <w:r w:rsidRPr="00967B1B">
                <w:rPr>
                  <w:rFonts w:ascii="Arial" w:hAnsi="Arial" w:cs="Arial"/>
                  <w:noProof/>
                </w:rPr>
                <w:br/>
                <w:t>[Accessed 31 October 2025].</w:t>
              </w:r>
            </w:p>
            <w:p w14:paraId="25A06102" w14:textId="77777777" w:rsidR="00967B1B" w:rsidRPr="00967B1B" w:rsidRDefault="00967B1B" w:rsidP="00967B1B">
              <w:pPr>
                <w:pStyle w:val="Bibliography"/>
                <w:rPr>
                  <w:rFonts w:ascii="Arial" w:hAnsi="Arial" w:cs="Arial"/>
                  <w:noProof/>
                </w:rPr>
              </w:pPr>
              <w:r w:rsidRPr="00967B1B">
                <w:rPr>
                  <w:rFonts w:ascii="Arial" w:hAnsi="Arial" w:cs="Arial"/>
                  <w:noProof/>
                </w:rPr>
                <w:t xml:space="preserve">Sharif, A., 2023. </w:t>
              </w:r>
              <w:r w:rsidRPr="00967B1B">
                <w:rPr>
                  <w:rFonts w:ascii="Arial" w:hAnsi="Arial" w:cs="Arial"/>
                  <w:i/>
                  <w:iCs/>
                  <w:noProof/>
                </w:rPr>
                <w:t xml:space="preserve">CrowdStrike. </w:t>
              </w:r>
              <w:r w:rsidRPr="00967B1B">
                <w:rPr>
                  <w:rFonts w:ascii="Arial" w:hAnsi="Arial" w:cs="Arial"/>
                  <w:noProof/>
                </w:rPr>
                <w:t xml:space="preserve">[Online] </w:t>
              </w:r>
              <w:r w:rsidRPr="00967B1B">
                <w:rPr>
                  <w:rFonts w:ascii="Arial" w:hAnsi="Arial" w:cs="Arial"/>
                  <w:noProof/>
                </w:rPr>
                <w:br/>
                <w:t xml:space="preserve">Available at: </w:t>
              </w:r>
              <w:r w:rsidRPr="00967B1B">
                <w:rPr>
                  <w:rFonts w:ascii="Arial" w:hAnsi="Arial" w:cs="Arial"/>
                  <w:noProof/>
                  <w:u w:val="single"/>
                </w:rPr>
                <w:t>https://www.crowdstrike.com</w:t>
              </w:r>
              <w:r w:rsidRPr="00967B1B">
                <w:rPr>
                  <w:rFonts w:ascii="Arial" w:hAnsi="Arial" w:cs="Arial"/>
                  <w:noProof/>
                </w:rPr>
                <w:br/>
                <w:t>[Accessed 29 October 2025].</w:t>
              </w:r>
            </w:p>
            <w:p w14:paraId="14B64F0A" w14:textId="77777777" w:rsidR="00967B1B" w:rsidRPr="00967B1B" w:rsidRDefault="00967B1B" w:rsidP="00967B1B">
              <w:pPr>
                <w:pStyle w:val="Bibliography"/>
                <w:rPr>
                  <w:rFonts w:ascii="Arial" w:hAnsi="Arial" w:cs="Arial"/>
                  <w:noProof/>
                </w:rPr>
              </w:pPr>
              <w:r w:rsidRPr="00967B1B">
                <w:rPr>
                  <w:rFonts w:ascii="Arial" w:hAnsi="Arial" w:cs="Arial"/>
                  <w:noProof/>
                </w:rPr>
                <w:t xml:space="preserve">Systems, C., 2025. </w:t>
              </w:r>
              <w:r w:rsidRPr="00967B1B">
                <w:rPr>
                  <w:rFonts w:ascii="Arial" w:hAnsi="Arial" w:cs="Arial"/>
                  <w:i/>
                  <w:iCs/>
                  <w:noProof/>
                </w:rPr>
                <w:t xml:space="preserve">Network and data protection. </w:t>
              </w:r>
              <w:r w:rsidRPr="00967B1B">
                <w:rPr>
                  <w:rFonts w:ascii="Arial" w:hAnsi="Arial" w:cs="Arial"/>
                  <w:noProof/>
                </w:rPr>
                <w:t xml:space="preserve">[Online] </w:t>
              </w:r>
              <w:r w:rsidRPr="00967B1B">
                <w:rPr>
                  <w:rFonts w:ascii="Arial" w:hAnsi="Arial" w:cs="Arial"/>
                  <w:noProof/>
                </w:rPr>
                <w:br/>
                <w:t xml:space="preserve">Available at: </w:t>
              </w:r>
              <w:r w:rsidRPr="00967B1B">
                <w:rPr>
                  <w:rFonts w:ascii="Arial" w:hAnsi="Arial" w:cs="Arial"/>
                  <w:noProof/>
                  <w:u w:val="single"/>
                </w:rPr>
                <w:t>https://www.cisco.com</w:t>
              </w:r>
              <w:r w:rsidRPr="00967B1B">
                <w:rPr>
                  <w:rFonts w:ascii="Arial" w:hAnsi="Arial" w:cs="Arial"/>
                  <w:noProof/>
                </w:rPr>
                <w:br/>
                <w:t>[Accessed 31 October 2025].</w:t>
              </w:r>
            </w:p>
            <w:p w14:paraId="3102E6C9" w14:textId="77777777" w:rsidR="00967B1B" w:rsidRPr="00967B1B" w:rsidRDefault="00967B1B" w:rsidP="00967B1B">
              <w:pPr>
                <w:pStyle w:val="Bibliography"/>
                <w:rPr>
                  <w:rFonts w:ascii="Arial" w:hAnsi="Arial" w:cs="Arial"/>
                  <w:noProof/>
                </w:rPr>
              </w:pPr>
              <w:r w:rsidRPr="00967B1B">
                <w:rPr>
                  <w:rFonts w:ascii="Arial" w:hAnsi="Arial" w:cs="Arial"/>
                  <w:noProof/>
                </w:rPr>
                <w:t xml:space="preserve">Wickramasinghe, S., 2024. </w:t>
              </w:r>
              <w:r w:rsidRPr="00967B1B">
                <w:rPr>
                  <w:rFonts w:ascii="Arial" w:hAnsi="Arial" w:cs="Arial"/>
                  <w:i/>
                  <w:iCs/>
                  <w:noProof/>
                </w:rPr>
                <w:t xml:space="preserve">Splunk. </w:t>
              </w:r>
              <w:r w:rsidRPr="00967B1B">
                <w:rPr>
                  <w:rFonts w:ascii="Arial" w:hAnsi="Arial" w:cs="Arial"/>
                  <w:noProof/>
                </w:rPr>
                <w:t xml:space="preserve">[Online] </w:t>
              </w:r>
              <w:r w:rsidRPr="00967B1B">
                <w:rPr>
                  <w:rFonts w:ascii="Arial" w:hAnsi="Arial" w:cs="Arial"/>
                  <w:noProof/>
                </w:rPr>
                <w:br/>
                <w:t xml:space="preserve">Available at: </w:t>
              </w:r>
              <w:r w:rsidRPr="00967B1B">
                <w:rPr>
                  <w:rFonts w:ascii="Arial" w:hAnsi="Arial" w:cs="Arial"/>
                  <w:noProof/>
                  <w:u w:val="single"/>
                </w:rPr>
                <w:t>https://www.splunk.com</w:t>
              </w:r>
              <w:r w:rsidRPr="00967B1B">
                <w:rPr>
                  <w:rFonts w:ascii="Arial" w:hAnsi="Arial" w:cs="Arial"/>
                  <w:noProof/>
                </w:rPr>
                <w:br/>
                <w:t>[Accessed 4 November 2025].</w:t>
              </w:r>
            </w:p>
            <w:p w14:paraId="3D61323D" w14:textId="7FD46CD1" w:rsidR="00982A44" w:rsidRPr="00967B1B" w:rsidRDefault="00982A44" w:rsidP="00967B1B">
              <w:pPr>
                <w:rPr>
                  <w:rFonts w:ascii="Arial" w:hAnsi="Arial" w:cs="Arial"/>
                </w:rPr>
              </w:pPr>
              <w:r w:rsidRPr="00967B1B">
                <w:rPr>
                  <w:rFonts w:ascii="Arial" w:hAnsi="Arial" w:cs="Arial"/>
                  <w:b/>
                  <w:bCs/>
                  <w:noProof/>
                </w:rPr>
                <w:fldChar w:fldCharType="end"/>
              </w:r>
            </w:p>
          </w:sdtContent>
        </w:sdt>
      </w:sdtContent>
    </w:sdt>
    <w:p w14:paraId="26C90CC5" w14:textId="7B891D39" w:rsidR="006714BA" w:rsidRPr="00967B1B" w:rsidRDefault="006714BA" w:rsidP="00726DE0">
      <w:pPr>
        <w:spacing w:line="360" w:lineRule="auto"/>
        <w:rPr>
          <w:rFonts w:ascii="Arial" w:hAnsi="Arial" w:cs="Arial"/>
        </w:rPr>
      </w:pPr>
    </w:p>
    <w:sectPr w:rsidR="006714BA" w:rsidRPr="00967B1B">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31AD0" w14:textId="77777777" w:rsidR="00967B1B" w:rsidRDefault="00967B1B" w:rsidP="00967B1B">
      <w:pPr>
        <w:spacing w:after="0" w:line="240" w:lineRule="auto"/>
      </w:pPr>
      <w:r>
        <w:separator/>
      </w:r>
    </w:p>
  </w:endnote>
  <w:endnote w:type="continuationSeparator" w:id="0">
    <w:p w14:paraId="251F1B40" w14:textId="77777777" w:rsidR="00967B1B" w:rsidRDefault="00967B1B" w:rsidP="00967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056355"/>
      <w:docPartObj>
        <w:docPartGallery w:val="Page Numbers (Bottom of Page)"/>
        <w:docPartUnique/>
      </w:docPartObj>
    </w:sdtPr>
    <w:sdtEndPr>
      <w:rPr>
        <w:noProof/>
      </w:rPr>
    </w:sdtEndPr>
    <w:sdtContent>
      <w:p w14:paraId="7B2FA261" w14:textId="3D963361" w:rsidR="00967B1B" w:rsidRDefault="00967B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D3B671" w14:textId="77777777" w:rsidR="00967B1B" w:rsidRDefault="00967B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5ECB6" w14:textId="77777777" w:rsidR="00967B1B" w:rsidRDefault="00967B1B" w:rsidP="00967B1B">
      <w:pPr>
        <w:spacing w:after="0" w:line="240" w:lineRule="auto"/>
      </w:pPr>
      <w:r>
        <w:separator/>
      </w:r>
    </w:p>
  </w:footnote>
  <w:footnote w:type="continuationSeparator" w:id="0">
    <w:p w14:paraId="1AB3C062" w14:textId="77777777" w:rsidR="00967B1B" w:rsidRDefault="00967B1B" w:rsidP="00967B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E7E31"/>
    <w:multiLevelType w:val="hybridMultilevel"/>
    <w:tmpl w:val="A1E6658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A696485"/>
    <w:multiLevelType w:val="hybridMultilevel"/>
    <w:tmpl w:val="03B81A28"/>
    <w:lvl w:ilvl="0" w:tplc="BCF82566">
      <w:start w:val="2"/>
      <w:numFmt w:val="bullet"/>
      <w:lvlText w:val="-"/>
      <w:lvlJc w:val="left"/>
      <w:pPr>
        <w:ind w:left="720" w:hanging="360"/>
      </w:pPr>
      <w:rPr>
        <w:rFonts w:ascii="Times New Roman" w:eastAsia="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201484F"/>
    <w:multiLevelType w:val="hybridMultilevel"/>
    <w:tmpl w:val="616A9FB2"/>
    <w:lvl w:ilvl="0" w:tplc="BCF82566">
      <w:start w:val="2"/>
      <w:numFmt w:val="bullet"/>
      <w:lvlText w:val="-"/>
      <w:lvlJc w:val="left"/>
      <w:pPr>
        <w:ind w:left="720" w:hanging="360"/>
      </w:pPr>
      <w:rPr>
        <w:rFonts w:ascii="Times New Roman" w:eastAsia="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6824755"/>
    <w:multiLevelType w:val="hybridMultilevel"/>
    <w:tmpl w:val="7FB6D0F6"/>
    <w:lvl w:ilvl="0" w:tplc="3844D52C">
      <w:start w:val="4"/>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86940ED"/>
    <w:multiLevelType w:val="hybridMultilevel"/>
    <w:tmpl w:val="B6E0306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8E9105E"/>
    <w:multiLevelType w:val="hybridMultilevel"/>
    <w:tmpl w:val="604A927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D302216"/>
    <w:multiLevelType w:val="hybridMultilevel"/>
    <w:tmpl w:val="FFE23724"/>
    <w:lvl w:ilvl="0" w:tplc="BCF82566">
      <w:start w:val="2"/>
      <w:numFmt w:val="bullet"/>
      <w:lvlText w:val="-"/>
      <w:lvlJc w:val="left"/>
      <w:pPr>
        <w:ind w:left="720" w:hanging="360"/>
      </w:pPr>
      <w:rPr>
        <w:rFonts w:ascii="Times New Roman" w:eastAsia="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1455601"/>
    <w:multiLevelType w:val="hybridMultilevel"/>
    <w:tmpl w:val="63320196"/>
    <w:lvl w:ilvl="0" w:tplc="52840350">
      <w:start w:val="5"/>
      <w:numFmt w:val="decimal"/>
      <w:lvlText w:val="%1."/>
      <w:lvlJc w:val="left"/>
      <w:pPr>
        <w:ind w:left="1080" w:hanging="360"/>
      </w:pPr>
      <w:rPr>
        <w:rFonts w:hint="default"/>
        <w:b/>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 w15:restartNumberingAfterBreak="0">
    <w:nsid w:val="63BF6AD1"/>
    <w:multiLevelType w:val="hybridMultilevel"/>
    <w:tmpl w:val="66BCBF50"/>
    <w:lvl w:ilvl="0" w:tplc="8BD84736">
      <w:start w:val="3"/>
      <w:numFmt w:val="bullet"/>
      <w:lvlText w:val="-"/>
      <w:lvlJc w:val="left"/>
      <w:pPr>
        <w:ind w:left="720" w:hanging="360"/>
      </w:pPr>
      <w:rPr>
        <w:rFonts w:ascii="Times New Roman" w:eastAsia="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7B25868"/>
    <w:multiLevelType w:val="hybridMultilevel"/>
    <w:tmpl w:val="A060F4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6F5E3ACA"/>
    <w:multiLevelType w:val="hybridMultilevel"/>
    <w:tmpl w:val="BA5E2E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FE8653F"/>
    <w:multiLevelType w:val="hybridMultilevel"/>
    <w:tmpl w:val="CCC6412E"/>
    <w:lvl w:ilvl="0" w:tplc="BCF82566">
      <w:start w:val="2"/>
      <w:numFmt w:val="bullet"/>
      <w:lvlText w:val="-"/>
      <w:lvlJc w:val="left"/>
      <w:pPr>
        <w:ind w:left="720" w:hanging="360"/>
      </w:pPr>
      <w:rPr>
        <w:rFonts w:ascii="Times New Roman" w:eastAsia="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4202676">
    <w:abstractNumId w:val="4"/>
  </w:num>
  <w:num w:numId="2" w16cid:durableId="423650145">
    <w:abstractNumId w:val="9"/>
  </w:num>
  <w:num w:numId="3" w16cid:durableId="477649166">
    <w:abstractNumId w:val="5"/>
  </w:num>
  <w:num w:numId="4" w16cid:durableId="1335260980">
    <w:abstractNumId w:val="6"/>
  </w:num>
  <w:num w:numId="5" w16cid:durableId="1457796367">
    <w:abstractNumId w:val="8"/>
  </w:num>
  <w:num w:numId="6" w16cid:durableId="30768470">
    <w:abstractNumId w:val="2"/>
  </w:num>
  <w:num w:numId="7" w16cid:durableId="727534744">
    <w:abstractNumId w:val="7"/>
  </w:num>
  <w:num w:numId="8" w16cid:durableId="1198662047">
    <w:abstractNumId w:val="3"/>
  </w:num>
  <w:num w:numId="9" w16cid:durableId="795372310">
    <w:abstractNumId w:val="11"/>
  </w:num>
  <w:num w:numId="10" w16cid:durableId="577903439">
    <w:abstractNumId w:val="0"/>
  </w:num>
  <w:num w:numId="11" w16cid:durableId="948707820">
    <w:abstractNumId w:val="1"/>
  </w:num>
  <w:num w:numId="12" w16cid:durableId="15220826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2E"/>
    <w:rsid w:val="000354DC"/>
    <w:rsid w:val="00053911"/>
    <w:rsid w:val="0008309A"/>
    <w:rsid w:val="0009372B"/>
    <w:rsid w:val="000C6776"/>
    <w:rsid w:val="000E5992"/>
    <w:rsid w:val="000E6192"/>
    <w:rsid w:val="00112E10"/>
    <w:rsid w:val="00115C9E"/>
    <w:rsid w:val="0011740A"/>
    <w:rsid w:val="001206BF"/>
    <w:rsid w:val="00144FD9"/>
    <w:rsid w:val="00154086"/>
    <w:rsid w:val="0019739C"/>
    <w:rsid w:val="00197581"/>
    <w:rsid w:val="001A4136"/>
    <w:rsid w:val="001B07F7"/>
    <w:rsid w:val="001B1865"/>
    <w:rsid w:val="001B3BB4"/>
    <w:rsid w:val="001B73E3"/>
    <w:rsid w:val="001C2EFD"/>
    <w:rsid w:val="001E5D61"/>
    <w:rsid w:val="002205AF"/>
    <w:rsid w:val="00246C56"/>
    <w:rsid w:val="0027284D"/>
    <w:rsid w:val="0028349D"/>
    <w:rsid w:val="0028401B"/>
    <w:rsid w:val="002A06F3"/>
    <w:rsid w:val="002A3887"/>
    <w:rsid w:val="002B2D61"/>
    <w:rsid w:val="002B38C7"/>
    <w:rsid w:val="002B6A47"/>
    <w:rsid w:val="002E7801"/>
    <w:rsid w:val="002F49F8"/>
    <w:rsid w:val="002F50AD"/>
    <w:rsid w:val="002F57F1"/>
    <w:rsid w:val="00330578"/>
    <w:rsid w:val="00331443"/>
    <w:rsid w:val="00342392"/>
    <w:rsid w:val="00351D2E"/>
    <w:rsid w:val="003572A5"/>
    <w:rsid w:val="00362A0E"/>
    <w:rsid w:val="00386267"/>
    <w:rsid w:val="003A0F81"/>
    <w:rsid w:val="003A1597"/>
    <w:rsid w:val="003A7BA8"/>
    <w:rsid w:val="003C0960"/>
    <w:rsid w:val="003D5505"/>
    <w:rsid w:val="00406D9F"/>
    <w:rsid w:val="00411145"/>
    <w:rsid w:val="00417208"/>
    <w:rsid w:val="00420E93"/>
    <w:rsid w:val="00446FFF"/>
    <w:rsid w:val="00484C8F"/>
    <w:rsid w:val="004878B0"/>
    <w:rsid w:val="00495C5D"/>
    <w:rsid w:val="00496681"/>
    <w:rsid w:val="004B090F"/>
    <w:rsid w:val="004B3672"/>
    <w:rsid w:val="004C6934"/>
    <w:rsid w:val="004C73AD"/>
    <w:rsid w:val="004D79C1"/>
    <w:rsid w:val="004E73A1"/>
    <w:rsid w:val="00512621"/>
    <w:rsid w:val="005139B1"/>
    <w:rsid w:val="0051462C"/>
    <w:rsid w:val="005164CF"/>
    <w:rsid w:val="00520D15"/>
    <w:rsid w:val="00546FBC"/>
    <w:rsid w:val="005479F9"/>
    <w:rsid w:val="005500CE"/>
    <w:rsid w:val="00555203"/>
    <w:rsid w:val="0056022C"/>
    <w:rsid w:val="0059652E"/>
    <w:rsid w:val="005A2868"/>
    <w:rsid w:val="005B3A93"/>
    <w:rsid w:val="005D0ECE"/>
    <w:rsid w:val="005D187E"/>
    <w:rsid w:val="005D7F97"/>
    <w:rsid w:val="005F07CA"/>
    <w:rsid w:val="005F4E79"/>
    <w:rsid w:val="00600C9E"/>
    <w:rsid w:val="00602719"/>
    <w:rsid w:val="00605AEB"/>
    <w:rsid w:val="00610BE8"/>
    <w:rsid w:val="0061247F"/>
    <w:rsid w:val="00621710"/>
    <w:rsid w:val="00654FDE"/>
    <w:rsid w:val="006714BA"/>
    <w:rsid w:val="00672855"/>
    <w:rsid w:val="00681021"/>
    <w:rsid w:val="00682A5C"/>
    <w:rsid w:val="006D0B93"/>
    <w:rsid w:val="006D50E2"/>
    <w:rsid w:val="006E7E94"/>
    <w:rsid w:val="006F257E"/>
    <w:rsid w:val="00700701"/>
    <w:rsid w:val="00701ACE"/>
    <w:rsid w:val="00723200"/>
    <w:rsid w:val="00724314"/>
    <w:rsid w:val="00726DE0"/>
    <w:rsid w:val="007359F1"/>
    <w:rsid w:val="007439C6"/>
    <w:rsid w:val="00785B47"/>
    <w:rsid w:val="00785F7C"/>
    <w:rsid w:val="007D55FD"/>
    <w:rsid w:val="007E3D65"/>
    <w:rsid w:val="007E5F8C"/>
    <w:rsid w:val="00831604"/>
    <w:rsid w:val="00840F2E"/>
    <w:rsid w:val="00845D27"/>
    <w:rsid w:val="0085152D"/>
    <w:rsid w:val="00872B08"/>
    <w:rsid w:val="008754B2"/>
    <w:rsid w:val="00880A74"/>
    <w:rsid w:val="00883F5C"/>
    <w:rsid w:val="008968F7"/>
    <w:rsid w:val="008A4B33"/>
    <w:rsid w:val="008A6129"/>
    <w:rsid w:val="008A6AD5"/>
    <w:rsid w:val="008C75AB"/>
    <w:rsid w:val="008D407B"/>
    <w:rsid w:val="008D5B66"/>
    <w:rsid w:val="008D6567"/>
    <w:rsid w:val="009023BC"/>
    <w:rsid w:val="0090392E"/>
    <w:rsid w:val="0094550E"/>
    <w:rsid w:val="00967B1B"/>
    <w:rsid w:val="00982A44"/>
    <w:rsid w:val="00986AB6"/>
    <w:rsid w:val="00996BE0"/>
    <w:rsid w:val="009A4A73"/>
    <w:rsid w:val="009C0461"/>
    <w:rsid w:val="009C0EEA"/>
    <w:rsid w:val="009C5C60"/>
    <w:rsid w:val="009C7259"/>
    <w:rsid w:val="009E4195"/>
    <w:rsid w:val="009E4C9F"/>
    <w:rsid w:val="009E5F9A"/>
    <w:rsid w:val="00A0621C"/>
    <w:rsid w:val="00A104E8"/>
    <w:rsid w:val="00A21D73"/>
    <w:rsid w:val="00A45FC4"/>
    <w:rsid w:val="00A60575"/>
    <w:rsid w:val="00A6509B"/>
    <w:rsid w:val="00A67D0F"/>
    <w:rsid w:val="00A74AF9"/>
    <w:rsid w:val="00A866E3"/>
    <w:rsid w:val="00A90DB9"/>
    <w:rsid w:val="00A97DBB"/>
    <w:rsid w:val="00AA7E3C"/>
    <w:rsid w:val="00AD19A7"/>
    <w:rsid w:val="00AE3BA4"/>
    <w:rsid w:val="00AF2D33"/>
    <w:rsid w:val="00B170A5"/>
    <w:rsid w:val="00B33D50"/>
    <w:rsid w:val="00B867FC"/>
    <w:rsid w:val="00B97527"/>
    <w:rsid w:val="00BA285D"/>
    <w:rsid w:val="00BB2500"/>
    <w:rsid w:val="00BB3084"/>
    <w:rsid w:val="00BC46C6"/>
    <w:rsid w:val="00BC58B4"/>
    <w:rsid w:val="00BE4422"/>
    <w:rsid w:val="00C0482B"/>
    <w:rsid w:val="00C0799D"/>
    <w:rsid w:val="00C24461"/>
    <w:rsid w:val="00C3597D"/>
    <w:rsid w:val="00C43BCA"/>
    <w:rsid w:val="00C5723D"/>
    <w:rsid w:val="00C724C7"/>
    <w:rsid w:val="00C80EB9"/>
    <w:rsid w:val="00C94F46"/>
    <w:rsid w:val="00CA368D"/>
    <w:rsid w:val="00CD3BF8"/>
    <w:rsid w:val="00CD5010"/>
    <w:rsid w:val="00D01B15"/>
    <w:rsid w:val="00D17FDD"/>
    <w:rsid w:val="00D23E27"/>
    <w:rsid w:val="00D43B12"/>
    <w:rsid w:val="00D5112E"/>
    <w:rsid w:val="00D638D5"/>
    <w:rsid w:val="00D74E38"/>
    <w:rsid w:val="00D870A4"/>
    <w:rsid w:val="00DA4A23"/>
    <w:rsid w:val="00DB5368"/>
    <w:rsid w:val="00E266CD"/>
    <w:rsid w:val="00E27D1C"/>
    <w:rsid w:val="00E3048D"/>
    <w:rsid w:val="00E3300C"/>
    <w:rsid w:val="00E37581"/>
    <w:rsid w:val="00E55F3D"/>
    <w:rsid w:val="00E7337B"/>
    <w:rsid w:val="00E81203"/>
    <w:rsid w:val="00E842A6"/>
    <w:rsid w:val="00E979A0"/>
    <w:rsid w:val="00EA3143"/>
    <w:rsid w:val="00EA4D89"/>
    <w:rsid w:val="00EA5F95"/>
    <w:rsid w:val="00EB2A4F"/>
    <w:rsid w:val="00EB42A6"/>
    <w:rsid w:val="00EC05C9"/>
    <w:rsid w:val="00EF4E21"/>
    <w:rsid w:val="00EF56CC"/>
    <w:rsid w:val="00F22624"/>
    <w:rsid w:val="00F26224"/>
    <w:rsid w:val="00F32404"/>
    <w:rsid w:val="00F37721"/>
    <w:rsid w:val="00F5050D"/>
    <w:rsid w:val="00F63825"/>
    <w:rsid w:val="00F70F31"/>
    <w:rsid w:val="00F72404"/>
    <w:rsid w:val="00F800E1"/>
    <w:rsid w:val="00F8519F"/>
    <w:rsid w:val="00F96908"/>
    <w:rsid w:val="00FB4CD1"/>
    <w:rsid w:val="00FF080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7ED7D"/>
  <w15:chartTrackingRefBased/>
  <w15:docId w15:val="{51D6206E-0FFC-4ECE-9DCD-9E99AB519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6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6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52E"/>
    <w:rPr>
      <w:rFonts w:eastAsiaTheme="majorEastAsia" w:cstheme="majorBidi"/>
      <w:color w:val="272727" w:themeColor="text1" w:themeTint="D8"/>
    </w:rPr>
  </w:style>
  <w:style w:type="paragraph" w:styleId="Title">
    <w:name w:val="Title"/>
    <w:basedOn w:val="Normal"/>
    <w:next w:val="Normal"/>
    <w:link w:val="TitleChar"/>
    <w:uiPriority w:val="10"/>
    <w:qFormat/>
    <w:rsid w:val="00596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52E"/>
    <w:pPr>
      <w:spacing w:before="160"/>
      <w:jc w:val="center"/>
    </w:pPr>
    <w:rPr>
      <w:i/>
      <w:iCs/>
      <w:color w:val="404040" w:themeColor="text1" w:themeTint="BF"/>
    </w:rPr>
  </w:style>
  <w:style w:type="character" w:customStyle="1" w:styleId="QuoteChar">
    <w:name w:val="Quote Char"/>
    <w:basedOn w:val="DefaultParagraphFont"/>
    <w:link w:val="Quote"/>
    <w:uiPriority w:val="29"/>
    <w:rsid w:val="0059652E"/>
    <w:rPr>
      <w:i/>
      <w:iCs/>
      <w:color w:val="404040" w:themeColor="text1" w:themeTint="BF"/>
    </w:rPr>
  </w:style>
  <w:style w:type="paragraph" w:styleId="ListParagraph">
    <w:name w:val="List Paragraph"/>
    <w:basedOn w:val="Normal"/>
    <w:uiPriority w:val="34"/>
    <w:qFormat/>
    <w:rsid w:val="0059652E"/>
    <w:pPr>
      <w:ind w:left="720"/>
      <w:contextualSpacing/>
    </w:pPr>
  </w:style>
  <w:style w:type="character" w:styleId="IntenseEmphasis">
    <w:name w:val="Intense Emphasis"/>
    <w:basedOn w:val="DefaultParagraphFont"/>
    <w:uiPriority w:val="21"/>
    <w:qFormat/>
    <w:rsid w:val="0059652E"/>
    <w:rPr>
      <w:i/>
      <w:iCs/>
      <w:color w:val="0F4761" w:themeColor="accent1" w:themeShade="BF"/>
    </w:rPr>
  </w:style>
  <w:style w:type="paragraph" w:styleId="IntenseQuote">
    <w:name w:val="Intense Quote"/>
    <w:basedOn w:val="Normal"/>
    <w:next w:val="Normal"/>
    <w:link w:val="IntenseQuoteChar"/>
    <w:uiPriority w:val="30"/>
    <w:qFormat/>
    <w:rsid w:val="00596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52E"/>
    <w:rPr>
      <w:i/>
      <w:iCs/>
      <w:color w:val="0F4761" w:themeColor="accent1" w:themeShade="BF"/>
    </w:rPr>
  </w:style>
  <w:style w:type="character" w:styleId="IntenseReference">
    <w:name w:val="Intense Reference"/>
    <w:basedOn w:val="DefaultParagraphFont"/>
    <w:uiPriority w:val="32"/>
    <w:qFormat/>
    <w:rsid w:val="0059652E"/>
    <w:rPr>
      <w:b/>
      <w:bCs/>
      <w:smallCaps/>
      <w:color w:val="0F4761" w:themeColor="accent1" w:themeShade="BF"/>
      <w:spacing w:val="5"/>
    </w:rPr>
  </w:style>
  <w:style w:type="table" w:customStyle="1" w:styleId="TableGrid">
    <w:name w:val="TableGrid"/>
    <w:rsid w:val="0059652E"/>
    <w:pPr>
      <w:spacing w:after="0" w:line="240" w:lineRule="auto"/>
    </w:pPr>
    <w:rPr>
      <w:rFonts w:eastAsiaTheme="minorEastAsia"/>
      <w:kern w:val="0"/>
      <w:sz w:val="20"/>
      <w:szCs w:val="20"/>
      <w:lang w:eastAsia="en-ZA"/>
      <w14:ligatures w14:val="none"/>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59652E"/>
    <w:pPr>
      <w:spacing w:before="240" w:after="0" w:line="259" w:lineRule="auto"/>
      <w:outlineLvl w:val="9"/>
    </w:pPr>
    <w:rPr>
      <w:kern w:val="0"/>
      <w:sz w:val="32"/>
      <w:szCs w:val="32"/>
      <w:lang w:val="en-US"/>
      <w14:ligatures w14:val="none"/>
    </w:rPr>
  </w:style>
  <w:style w:type="table" w:styleId="TableGrid0">
    <w:name w:val="Table Grid"/>
    <w:basedOn w:val="TableNormal"/>
    <w:uiPriority w:val="39"/>
    <w:rsid w:val="00411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800E1"/>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HTMLCode">
    <w:name w:val="HTML Code"/>
    <w:basedOn w:val="DefaultParagraphFont"/>
    <w:uiPriority w:val="99"/>
    <w:semiHidden/>
    <w:unhideWhenUsed/>
    <w:rsid w:val="00F800E1"/>
    <w:rPr>
      <w:rFonts w:ascii="Courier New" w:eastAsia="Times New Roman" w:hAnsi="Courier New" w:cs="Courier New"/>
      <w:sz w:val="20"/>
      <w:szCs w:val="20"/>
    </w:rPr>
  </w:style>
  <w:style w:type="paragraph" w:styleId="Bibliography">
    <w:name w:val="Bibliography"/>
    <w:basedOn w:val="Normal"/>
    <w:next w:val="Normal"/>
    <w:uiPriority w:val="37"/>
    <w:unhideWhenUsed/>
    <w:rsid w:val="00982A44"/>
  </w:style>
  <w:style w:type="paragraph" w:styleId="TOC1">
    <w:name w:val="toc 1"/>
    <w:basedOn w:val="Normal"/>
    <w:next w:val="Normal"/>
    <w:autoRedefine/>
    <w:uiPriority w:val="39"/>
    <w:unhideWhenUsed/>
    <w:rsid w:val="00982A44"/>
    <w:pPr>
      <w:spacing w:after="100"/>
    </w:pPr>
  </w:style>
  <w:style w:type="paragraph" w:styleId="TOC2">
    <w:name w:val="toc 2"/>
    <w:basedOn w:val="Normal"/>
    <w:next w:val="Normal"/>
    <w:autoRedefine/>
    <w:uiPriority w:val="39"/>
    <w:unhideWhenUsed/>
    <w:rsid w:val="00982A44"/>
    <w:pPr>
      <w:spacing w:after="100"/>
      <w:ind w:left="240"/>
    </w:pPr>
  </w:style>
  <w:style w:type="character" w:styleId="Hyperlink">
    <w:name w:val="Hyperlink"/>
    <w:basedOn w:val="DefaultParagraphFont"/>
    <w:uiPriority w:val="99"/>
    <w:unhideWhenUsed/>
    <w:rsid w:val="00982A44"/>
    <w:rPr>
      <w:color w:val="467886" w:themeColor="hyperlink"/>
      <w:u w:val="single"/>
    </w:rPr>
  </w:style>
  <w:style w:type="paragraph" w:styleId="Header">
    <w:name w:val="header"/>
    <w:basedOn w:val="Normal"/>
    <w:link w:val="HeaderChar"/>
    <w:uiPriority w:val="99"/>
    <w:unhideWhenUsed/>
    <w:rsid w:val="00967B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7B1B"/>
  </w:style>
  <w:style w:type="paragraph" w:styleId="Footer">
    <w:name w:val="footer"/>
    <w:basedOn w:val="Normal"/>
    <w:link w:val="FooterChar"/>
    <w:uiPriority w:val="99"/>
    <w:unhideWhenUsed/>
    <w:rsid w:val="00967B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7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1506">
      <w:bodyDiv w:val="1"/>
      <w:marLeft w:val="0"/>
      <w:marRight w:val="0"/>
      <w:marTop w:val="0"/>
      <w:marBottom w:val="0"/>
      <w:divBdr>
        <w:top w:val="none" w:sz="0" w:space="0" w:color="auto"/>
        <w:left w:val="none" w:sz="0" w:space="0" w:color="auto"/>
        <w:bottom w:val="none" w:sz="0" w:space="0" w:color="auto"/>
        <w:right w:val="none" w:sz="0" w:space="0" w:color="auto"/>
      </w:divBdr>
    </w:div>
    <w:div w:id="240719745">
      <w:bodyDiv w:val="1"/>
      <w:marLeft w:val="0"/>
      <w:marRight w:val="0"/>
      <w:marTop w:val="0"/>
      <w:marBottom w:val="0"/>
      <w:divBdr>
        <w:top w:val="none" w:sz="0" w:space="0" w:color="auto"/>
        <w:left w:val="none" w:sz="0" w:space="0" w:color="auto"/>
        <w:bottom w:val="none" w:sz="0" w:space="0" w:color="auto"/>
        <w:right w:val="none" w:sz="0" w:space="0" w:color="auto"/>
      </w:divBdr>
    </w:div>
    <w:div w:id="390270969">
      <w:bodyDiv w:val="1"/>
      <w:marLeft w:val="0"/>
      <w:marRight w:val="0"/>
      <w:marTop w:val="0"/>
      <w:marBottom w:val="0"/>
      <w:divBdr>
        <w:top w:val="none" w:sz="0" w:space="0" w:color="auto"/>
        <w:left w:val="none" w:sz="0" w:space="0" w:color="auto"/>
        <w:bottom w:val="none" w:sz="0" w:space="0" w:color="auto"/>
        <w:right w:val="none" w:sz="0" w:space="0" w:color="auto"/>
      </w:divBdr>
    </w:div>
    <w:div w:id="569577071">
      <w:bodyDiv w:val="1"/>
      <w:marLeft w:val="0"/>
      <w:marRight w:val="0"/>
      <w:marTop w:val="0"/>
      <w:marBottom w:val="0"/>
      <w:divBdr>
        <w:top w:val="none" w:sz="0" w:space="0" w:color="auto"/>
        <w:left w:val="none" w:sz="0" w:space="0" w:color="auto"/>
        <w:bottom w:val="none" w:sz="0" w:space="0" w:color="auto"/>
        <w:right w:val="none" w:sz="0" w:space="0" w:color="auto"/>
      </w:divBdr>
    </w:div>
    <w:div w:id="582570973">
      <w:bodyDiv w:val="1"/>
      <w:marLeft w:val="0"/>
      <w:marRight w:val="0"/>
      <w:marTop w:val="0"/>
      <w:marBottom w:val="0"/>
      <w:divBdr>
        <w:top w:val="none" w:sz="0" w:space="0" w:color="auto"/>
        <w:left w:val="none" w:sz="0" w:space="0" w:color="auto"/>
        <w:bottom w:val="none" w:sz="0" w:space="0" w:color="auto"/>
        <w:right w:val="none" w:sz="0" w:space="0" w:color="auto"/>
      </w:divBdr>
    </w:div>
    <w:div w:id="618529221">
      <w:bodyDiv w:val="1"/>
      <w:marLeft w:val="0"/>
      <w:marRight w:val="0"/>
      <w:marTop w:val="0"/>
      <w:marBottom w:val="0"/>
      <w:divBdr>
        <w:top w:val="none" w:sz="0" w:space="0" w:color="auto"/>
        <w:left w:val="none" w:sz="0" w:space="0" w:color="auto"/>
        <w:bottom w:val="none" w:sz="0" w:space="0" w:color="auto"/>
        <w:right w:val="none" w:sz="0" w:space="0" w:color="auto"/>
      </w:divBdr>
    </w:div>
    <w:div w:id="679356002">
      <w:bodyDiv w:val="1"/>
      <w:marLeft w:val="0"/>
      <w:marRight w:val="0"/>
      <w:marTop w:val="0"/>
      <w:marBottom w:val="0"/>
      <w:divBdr>
        <w:top w:val="none" w:sz="0" w:space="0" w:color="auto"/>
        <w:left w:val="none" w:sz="0" w:space="0" w:color="auto"/>
        <w:bottom w:val="none" w:sz="0" w:space="0" w:color="auto"/>
        <w:right w:val="none" w:sz="0" w:space="0" w:color="auto"/>
      </w:divBdr>
    </w:div>
    <w:div w:id="715739776">
      <w:bodyDiv w:val="1"/>
      <w:marLeft w:val="0"/>
      <w:marRight w:val="0"/>
      <w:marTop w:val="0"/>
      <w:marBottom w:val="0"/>
      <w:divBdr>
        <w:top w:val="none" w:sz="0" w:space="0" w:color="auto"/>
        <w:left w:val="none" w:sz="0" w:space="0" w:color="auto"/>
        <w:bottom w:val="none" w:sz="0" w:space="0" w:color="auto"/>
        <w:right w:val="none" w:sz="0" w:space="0" w:color="auto"/>
      </w:divBdr>
    </w:div>
    <w:div w:id="723338164">
      <w:bodyDiv w:val="1"/>
      <w:marLeft w:val="0"/>
      <w:marRight w:val="0"/>
      <w:marTop w:val="0"/>
      <w:marBottom w:val="0"/>
      <w:divBdr>
        <w:top w:val="none" w:sz="0" w:space="0" w:color="auto"/>
        <w:left w:val="none" w:sz="0" w:space="0" w:color="auto"/>
        <w:bottom w:val="none" w:sz="0" w:space="0" w:color="auto"/>
        <w:right w:val="none" w:sz="0" w:space="0" w:color="auto"/>
      </w:divBdr>
    </w:div>
    <w:div w:id="762727459">
      <w:bodyDiv w:val="1"/>
      <w:marLeft w:val="0"/>
      <w:marRight w:val="0"/>
      <w:marTop w:val="0"/>
      <w:marBottom w:val="0"/>
      <w:divBdr>
        <w:top w:val="none" w:sz="0" w:space="0" w:color="auto"/>
        <w:left w:val="none" w:sz="0" w:space="0" w:color="auto"/>
        <w:bottom w:val="none" w:sz="0" w:space="0" w:color="auto"/>
        <w:right w:val="none" w:sz="0" w:space="0" w:color="auto"/>
      </w:divBdr>
    </w:div>
    <w:div w:id="1205867823">
      <w:bodyDiv w:val="1"/>
      <w:marLeft w:val="0"/>
      <w:marRight w:val="0"/>
      <w:marTop w:val="0"/>
      <w:marBottom w:val="0"/>
      <w:divBdr>
        <w:top w:val="none" w:sz="0" w:space="0" w:color="auto"/>
        <w:left w:val="none" w:sz="0" w:space="0" w:color="auto"/>
        <w:bottom w:val="none" w:sz="0" w:space="0" w:color="auto"/>
        <w:right w:val="none" w:sz="0" w:space="0" w:color="auto"/>
      </w:divBdr>
    </w:div>
    <w:div w:id="1348218188">
      <w:bodyDiv w:val="1"/>
      <w:marLeft w:val="0"/>
      <w:marRight w:val="0"/>
      <w:marTop w:val="0"/>
      <w:marBottom w:val="0"/>
      <w:divBdr>
        <w:top w:val="none" w:sz="0" w:space="0" w:color="auto"/>
        <w:left w:val="none" w:sz="0" w:space="0" w:color="auto"/>
        <w:bottom w:val="none" w:sz="0" w:space="0" w:color="auto"/>
        <w:right w:val="none" w:sz="0" w:space="0" w:color="auto"/>
      </w:divBdr>
    </w:div>
    <w:div w:id="1365517522">
      <w:bodyDiv w:val="1"/>
      <w:marLeft w:val="0"/>
      <w:marRight w:val="0"/>
      <w:marTop w:val="0"/>
      <w:marBottom w:val="0"/>
      <w:divBdr>
        <w:top w:val="none" w:sz="0" w:space="0" w:color="auto"/>
        <w:left w:val="none" w:sz="0" w:space="0" w:color="auto"/>
        <w:bottom w:val="none" w:sz="0" w:space="0" w:color="auto"/>
        <w:right w:val="none" w:sz="0" w:space="0" w:color="auto"/>
      </w:divBdr>
    </w:div>
    <w:div w:id="1539202676">
      <w:bodyDiv w:val="1"/>
      <w:marLeft w:val="0"/>
      <w:marRight w:val="0"/>
      <w:marTop w:val="0"/>
      <w:marBottom w:val="0"/>
      <w:divBdr>
        <w:top w:val="none" w:sz="0" w:space="0" w:color="auto"/>
        <w:left w:val="none" w:sz="0" w:space="0" w:color="auto"/>
        <w:bottom w:val="none" w:sz="0" w:space="0" w:color="auto"/>
        <w:right w:val="none" w:sz="0" w:space="0" w:color="auto"/>
      </w:divBdr>
    </w:div>
    <w:div w:id="1593707521">
      <w:bodyDiv w:val="1"/>
      <w:marLeft w:val="0"/>
      <w:marRight w:val="0"/>
      <w:marTop w:val="0"/>
      <w:marBottom w:val="0"/>
      <w:divBdr>
        <w:top w:val="none" w:sz="0" w:space="0" w:color="auto"/>
        <w:left w:val="none" w:sz="0" w:space="0" w:color="auto"/>
        <w:bottom w:val="none" w:sz="0" w:space="0" w:color="auto"/>
        <w:right w:val="none" w:sz="0" w:space="0" w:color="auto"/>
      </w:divBdr>
    </w:div>
    <w:div w:id="1690720051">
      <w:bodyDiv w:val="1"/>
      <w:marLeft w:val="0"/>
      <w:marRight w:val="0"/>
      <w:marTop w:val="0"/>
      <w:marBottom w:val="0"/>
      <w:divBdr>
        <w:top w:val="none" w:sz="0" w:space="0" w:color="auto"/>
        <w:left w:val="none" w:sz="0" w:space="0" w:color="auto"/>
        <w:bottom w:val="none" w:sz="0" w:space="0" w:color="auto"/>
        <w:right w:val="none" w:sz="0" w:space="0" w:color="auto"/>
      </w:divBdr>
    </w:div>
    <w:div w:id="1713963948">
      <w:bodyDiv w:val="1"/>
      <w:marLeft w:val="0"/>
      <w:marRight w:val="0"/>
      <w:marTop w:val="0"/>
      <w:marBottom w:val="0"/>
      <w:divBdr>
        <w:top w:val="none" w:sz="0" w:space="0" w:color="auto"/>
        <w:left w:val="none" w:sz="0" w:space="0" w:color="auto"/>
        <w:bottom w:val="none" w:sz="0" w:space="0" w:color="auto"/>
        <w:right w:val="none" w:sz="0" w:space="0" w:color="auto"/>
      </w:divBdr>
    </w:div>
    <w:div w:id="1717579244">
      <w:bodyDiv w:val="1"/>
      <w:marLeft w:val="0"/>
      <w:marRight w:val="0"/>
      <w:marTop w:val="0"/>
      <w:marBottom w:val="0"/>
      <w:divBdr>
        <w:top w:val="none" w:sz="0" w:space="0" w:color="auto"/>
        <w:left w:val="none" w:sz="0" w:space="0" w:color="auto"/>
        <w:bottom w:val="none" w:sz="0" w:space="0" w:color="auto"/>
        <w:right w:val="none" w:sz="0" w:space="0" w:color="auto"/>
      </w:divBdr>
    </w:div>
    <w:div w:id="1729299407">
      <w:bodyDiv w:val="1"/>
      <w:marLeft w:val="0"/>
      <w:marRight w:val="0"/>
      <w:marTop w:val="0"/>
      <w:marBottom w:val="0"/>
      <w:divBdr>
        <w:top w:val="none" w:sz="0" w:space="0" w:color="auto"/>
        <w:left w:val="none" w:sz="0" w:space="0" w:color="auto"/>
        <w:bottom w:val="none" w:sz="0" w:space="0" w:color="auto"/>
        <w:right w:val="none" w:sz="0" w:space="0" w:color="auto"/>
      </w:divBdr>
    </w:div>
    <w:div w:id="1753701577">
      <w:bodyDiv w:val="1"/>
      <w:marLeft w:val="0"/>
      <w:marRight w:val="0"/>
      <w:marTop w:val="0"/>
      <w:marBottom w:val="0"/>
      <w:divBdr>
        <w:top w:val="none" w:sz="0" w:space="0" w:color="auto"/>
        <w:left w:val="none" w:sz="0" w:space="0" w:color="auto"/>
        <w:bottom w:val="none" w:sz="0" w:space="0" w:color="auto"/>
        <w:right w:val="none" w:sz="0" w:space="0" w:color="auto"/>
      </w:divBdr>
    </w:div>
    <w:div w:id="1960406266">
      <w:bodyDiv w:val="1"/>
      <w:marLeft w:val="0"/>
      <w:marRight w:val="0"/>
      <w:marTop w:val="0"/>
      <w:marBottom w:val="0"/>
      <w:divBdr>
        <w:top w:val="none" w:sz="0" w:space="0" w:color="auto"/>
        <w:left w:val="none" w:sz="0" w:space="0" w:color="auto"/>
        <w:bottom w:val="none" w:sz="0" w:space="0" w:color="auto"/>
        <w:right w:val="none" w:sz="0" w:space="0" w:color="auto"/>
      </w:divBdr>
    </w:div>
    <w:div w:id="1964263703">
      <w:bodyDiv w:val="1"/>
      <w:marLeft w:val="0"/>
      <w:marRight w:val="0"/>
      <w:marTop w:val="0"/>
      <w:marBottom w:val="0"/>
      <w:divBdr>
        <w:top w:val="none" w:sz="0" w:space="0" w:color="auto"/>
        <w:left w:val="none" w:sz="0" w:space="0" w:color="auto"/>
        <w:bottom w:val="none" w:sz="0" w:space="0" w:color="auto"/>
        <w:right w:val="none" w:sz="0" w:space="0" w:color="auto"/>
      </w:divBdr>
    </w:div>
    <w:div w:id="1991515599">
      <w:bodyDiv w:val="1"/>
      <w:marLeft w:val="0"/>
      <w:marRight w:val="0"/>
      <w:marTop w:val="0"/>
      <w:marBottom w:val="0"/>
      <w:divBdr>
        <w:top w:val="none" w:sz="0" w:space="0" w:color="auto"/>
        <w:left w:val="none" w:sz="0" w:space="0" w:color="auto"/>
        <w:bottom w:val="none" w:sz="0" w:space="0" w:color="auto"/>
        <w:right w:val="none" w:sz="0" w:space="0" w:color="auto"/>
      </w:divBdr>
    </w:div>
    <w:div w:id="2077629348">
      <w:bodyDiv w:val="1"/>
      <w:marLeft w:val="0"/>
      <w:marRight w:val="0"/>
      <w:marTop w:val="0"/>
      <w:marBottom w:val="0"/>
      <w:divBdr>
        <w:top w:val="none" w:sz="0" w:space="0" w:color="auto"/>
        <w:left w:val="none" w:sz="0" w:space="0" w:color="auto"/>
        <w:bottom w:val="none" w:sz="0" w:space="0" w:color="auto"/>
        <w:right w:val="none" w:sz="0" w:space="0" w:color="auto"/>
      </w:divBdr>
    </w:div>
    <w:div w:id="2116290633">
      <w:bodyDiv w:val="1"/>
      <w:marLeft w:val="0"/>
      <w:marRight w:val="0"/>
      <w:marTop w:val="0"/>
      <w:marBottom w:val="0"/>
      <w:divBdr>
        <w:top w:val="none" w:sz="0" w:space="0" w:color="auto"/>
        <w:left w:val="none" w:sz="0" w:space="0" w:color="auto"/>
        <w:bottom w:val="none" w:sz="0" w:space="0" w:color="auto"/>
        <w:right w:val="none" w:sz="0" w:space="0" w:color="auto"/>
      </w:divBdr>
    </w:div>
    <w:div w:id="212769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Edi25</b:Tag>
    <b:SourceType>InternetSite</b:SourceType>
    <b:Guid>{9F54FDA2-FF6C-4A72-9A11-B9E63F890046}</b:Guid>
    <b:Title>Threats to Information Security</b:Title>
    <b:Year>2025</b:Year>
    <b:Author>
      <b:Author>
        <b:NameList>
          <b:Person>
            <b:Last>Editor</b:Last>
          </b:Person>
        </b:NameList>
      </b:Author>
    </b:Author>
    <b:YearAccessed>2025</b:YearAccessed>
    <b:MonthAccessed>October</b:MonthAccessed>
    <b:DayAccessed>30</b:DayAccessed>
    <b:URL>https://www.geeksforgeeks.org</b:URL>
    <b:RefOrder>1</b:RefOrder>
  </b:Source>
  <b:Source>
    <b:Tag>Nor25</b:Tag>
    <b:SourceType>InternetSite</b:SourceType>
    <b:Guid>{BEEC0381-D70A-4847-83E1-4B08CD3C3BF2}</b:Guid>
    <b:Author>
      <b:Author>
        <b:NameList>
          <b:Person>
            <b:Last>Editor</b:Last>
            <b:First>Nord</b:First>
            <b:Middle>Security</b:Middle>
          </b:Person>
        </b:NameList>
      </b:Author>
    </b:Author>
    <b:Title>Network security threats and vulnerabilities</b:Title>
    <b:Year>2025</b:Year>
    <b:YearAccessed>2025</b:YearAccessed>
    <b:MonthAccessed>October</b:MonthAccessed>
    <b:DayAccessed>31</b:DayAccessed>
    <b:URL>https://nordlayer.com</b:URL>
    <b:RefOrder>2</b:RefOrder>
  </b:Source>
  <b:Source>
    <b:Tag>Cis25</b:Tag>
    <b:SourceType>InternetSite</b:SourceType>
    <b:Guid>{3232F762-339C-4CD7-9D5A-C8AD975511A7}</b:Guid>
    <b:Author>
      <b:Author>
        <b:NameList>
          <b:Person>
            <b:Last>Systems</b:Last>
            <b:First>Cisco</b:First>
          </b:Person>
        </b:NameList>
      </b:Author>
    </b:Author>
    <b:Title>Network and data protection</b:Title>
    <b:Year>2025</b:Year>
    <b:YearAccessed>2025</b:YearAccessed>
    <b:MonthAccessed>October</b:MonthAccessed>
    <b:DayAccessed>31</b:DayAccessed>
    <b:URL>https://www.cisco.com</b:URL>
    <b:RefOrder>3</b:RefOrder>
  </b:Source>
  <b:Source>
    <b:Tag>Net25</b:Tag>
    <b:SourceType>InternetSite</b:SourceType>
    <b:Guid>{C167E921-37E7-4F68-A465-279018AE0334}</b:Guid>
    <b:Author>
      <b:Author>
        <b:NameList>
          <b:Person>
            <b:Last>Management</b:Last>
            <b:First>Network</b:First>
          </b:Person>
        </b:NameList>
      </b:Author>
    </b:Author>
    <b:Title>What is network security?</b:Title>
    <b:Year>2025</b:Year>
    <b:YearAccessed>2025</b:YearAccessed>
    <b:MonthAccessed>October</b:MonthAccessed>
    <b:DayAccessed>31</b:DayAccessed>
    <b:URL>https://www.imperva.com</b:URL>
    <b:RefOrder>4</b:RefOrder>
  </b:Source>
  <b:Source>
    <b:Tag>Ros23</b:Tag>
    <b:SourceType>InternetSite</b:SourceType>
    <b:Guid>{307F64E7-D580-4DE9-A1CF-D7974E37F0CC}</b:Guid>
    <b:Author>
      <b:Author>
        <b:NameList>
          <b:Person>
            <b:Last>Heintzkill</b:Last>
            <b:First>Ross</b:First>
          </b:Person>
        </b:NameList>
      </b:Author>
    </b:Author>
    <b:Title>CBT Nuggets</b:Title>
    <b:Year>2023</b:Year>
    <b:YearAccessed>2025</b:YearAccessed>
    <b:MonthAccessed>November </b:MonthAccessed>
    <b:DayAccessed>1</b:DayAccessed>
    <b:URL>https://www.cbtnuggets.com</b:URL>
    <b:RefOrder>10</b:RefOrder>
  </b:Source>
  <b:Source>
    <b:Tag>Ora25</b:Tag>
    <b:SourceType>InternetSite</b:SourceType>
    <b:Guid>{206DCAF6-E556-4CD2-838E-B9D129DB4E3E}</b:Guid>
    <b:Author>
      <b:Author>
        <b:NameList>
          <b:Person>
            <b:Last>Editor</b:Last>
            <b:First>Oracle</b:First>
          </b:Person>
        </b:NameList>
      </b:Author>
    </b:Author>
    <b:Title>Oracle Help Center</b:Title>
    <b:Year>2025</b:Year>
    <b:YearAccessed>2025</b:YearAccessed>
    <b:MonthAccessed>October</b:MonthAccessed>
    <b:DayAccessed>30</b:DayAccessed>
    <b:URL>https://docs.oracle.com</b:URL>
    <b:RefOrder>11</b:RefOrder>
  </b:Source>
  <b:Source>
    <b:Tag>Edi251</b:Tag>
    <b:SourceType>InternetSite</b:SourceType>
    <b:Guid>{F5E5C49F-7AA8-4C1F-92AB-2CA226E743A2}</b:Guid>
    <b:Author>
      <b:Author>
        <b:NameList>
          <b:Person>
            <b:Last>Editor</b:Last>
          </b:Person>
        </b:NameList>
      </b:Author>
    </b:Author>
    <b:Title>V2 Cloud</b:Title>
    <b:Year>2025</b:Year>
    <b:YearAccessed>2025</b:YearAccessed>
    <b:MonthAccessed>November </b:MonthAccessed>
    <b:DayAccessed>3</b:DayAccessed>
    <b:URL>https://v2cloud.com</b:URL>
    <b:RefOrder>12</b:RefOrder>
  </b:Source>
  <b:Source>
    <b:Tag>Arf23</b:Tag>
    <b:SourceType>InternetSite</b:SourceType>
    <b:Guid>{FB00500E-E493-4F09-B454-B9DC21CF9293}</b:Guid>
    <b:Author>
      <b:Author>
        <b:NameList>
          <b:Person>
            <b:Last>Sharif</b:Last>
            <b:First>Arfan</b:First>
          </b:Person>
        </b:NameList>
      </b:Author>
    </b:Author>
    <b:Title>CrowdStrike</b:Title>
    <b:Year>2023</b:Year>
    <b:YearAccessed>2025</b:YearAccessed>
    <b:MonthAccessed>October</b:MonthAccessed>
    <b:DayAccessed>29</b:DayAccessed>
    <b:URL>https://www.crowdstrike.com</b:URL>
    <b:RefOrder>6</b:RefOrder>
  </b:Source>
  <b:Source>
    <b:Tag>Zac24</b:Tag>
    <b:SourceType>InternetSite</b:SourceType>
    <b:Guid>{241E6C20-7199-4F72-82F3-5CED534C4B13}</b:Guid>
    <b:Author>
      <b:Author>
        <b:NameList>
          <b:Person>
            <b:Last>Busch</b:Last>
            <b:First>Zack</b:First>
          </b:Person>
        </b:NameList>
      </b:Author>
    </b:Author>
    <b:Title>G2 Learning Hub</b:Title>
    <b:Year>2024</b:Year>
    <b:YearAccessed>2025</b:YearAccessed>
    <b:MonthAccessed>October </b:MonthAccessed>
    <b:DayAccessed>30</b:DayAccessed>
    <b:URL>https://learn.g2.com</b:URL>
    <b:RefOrder>5</b:RefOrder>
  </b:Source>
  <b:Source>
    <b:Tag>Kyl25</b:Tag>
    <b:SourceType>InternetSite</b:SourceType>
    <b:Guid>{0B52421C-F43E-448A-96BE-8B61B22F97C3}</b:Guid>
    <b:Author>
      <b:Author>
        <b:NameList>
          <b:Person>
            <b:Last>Chin</b:Last>
            <b:First>Kyle</b:First>
          </b:Person>
        </b:NameList>
      </b:Author>
    </b:Author>
    <b:Title>UpGuard</b:Title>
    <b:Year>2025</b:Year>
    <b:YearAccessed>2025</b:YearAccessed>
    <b:MonthAccessed>November</b:MonthAccessed>
    <b:DayAccessed>3</b:DayAccessed>
    <b:URL>https://www.upguard.com</b:URL>
    <b:RefOrder>7</b:RefOrder>
  </b:Source>
  <b:Source>
    <b:Tag>Sha24</b:Tag>
    <b:SourceType>InternetSite</b:SourceType>
    <b:Guid>{40CED37E-624E-4709-91B9-FCE7A186D432}</b:Guid>
    <b:Author>
      <b:Author>
        <b:NameList>
          <b:Person>
            <b:Last>Wickramasinghe</b:Last>
            <b:First>Shanika</b:First>
          </b:Person>
        </b:NameList>
      </b:Author>
    </b:Author>
    <b:Title>Splunk</b:Title>
    <b:Year>2024</b:Year>
    <b:YearAccessed>2025</b:YearAccessed>
    <b:MonthAccessed>November</b:MonthAccessed>
    <b:DayAccessed>4</b:DayAccessed>
    <b:URL>https://www.splunk.com</b:URL>
    <b:RefOrder>8</b:RefOrder>
  </b:Source>
  <b:Source>
    <b:Tag>Lau251</b:Tag>
    <b:SourceType>InternetSite</b:SourceType>
    <b:Guid>{1A42F9F3-DE63-48D1-8E1C-6E8BDDC3AF46}</b:Guid>
    <b:Author>
      <b:Author>
        <b:NameList>
          <b:Person>
            <b:Last>Ballejos</b:Last>
            <b:First>Lauren</b:First>
          </b:Person>
        </b:NameList>
      </b:Author>
    </b:Author>
    <b:Title>NinjaOne</b:Title>
    <b:Year>2025</b:Year>
    <b:YearAccessed>2025</b:YearAccessed>
    <b:MonthAccessed>October</b:MonthAccessed>
    <b:DayAccessed>21</b:DayAccessed>
    <b:URL>https://www.ninjaone.com</b:URL>
    <b:RefOrder>9</b:RefOrder>
  </b:Source>
</b:Sources>
</file>

<file path=customXml/itemProps1.xml><?xml version="1.0" encoding="utf-8"?>
<ds:datastoreItem xmlns:ds="http://schemas.openxmlformats.org/officeDocument/2006/customXml" ds:itemID="{0FF7D8A4-4F61-4C51-B4EA-BEE867400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17</Pages>
  <Words>4216</Words>
  <Characters>24034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Asimdumise Zwane</dc:creator>
  <cp:keywords/>
  <dc:description/>
  <cp:lastModifiedBy>Asimdumise Zwane</cp:lastModifiedBy>
  <cp:revision>210</cp:revision>
  <dcterms:created xsi:type="dcterms:W3CDTF">2025-10-31T21:17:00Z</dcterms:created>
  <dcterms:modified xsi:type="dcterms:W3CDTF">2025-11-09T23:24:00Z</dcterms:modified>
</cp:coreProperties>
</file>