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07 (pi):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1509713" cy="1498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6400" y="578075"/>
                          <a:ext cx="1509713" cy="1498275"/>
                          <a:chOff x="2236400" y="578075"/>
                          <a:chExt cx="2363200" cy="2341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63200" y="582850"/>
                            <a:ext cx="2331600" cy="233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-112475" y="582850"/>
                            <a:ext cx="4707300" cy="4560600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9713" cy="1498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1498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Calcule PI. Utilizando </w:t>
      </w:r>
      <w:r w:rsidDel="00000000" w:rsidR="00000000" w:rsidRPr="00000000">
        <w:rPr>
          <w:i w:val="1"/>
          <w:rtl w:val="0"/>
        </w:rPr>
        <w:t xml:space="preserve">rand</w:t>
      </w:r>
      <w:r w:rsidDel="00000000" w:rsidR="00000000" w:rsidRPr="00000000">
        <w:rPr>
          <w:rtl w:val="0"/>
        </w:rPr>
        <w:t xml:space="preserve">, gere pontos aleatórios dentro de um quadrado de lado 1 com um quarto de esfera alinhado dentro dele. Determine quantos pontos estão dentro do quarto de círculo e o total de pontos para calcular PI. Já que a área do quarto de círculo é </w:t>
      </w:r>
      <m:oMath>
        <m:f>
          <m:fPr>
            <m:ctrlPr>
              <w:rPr>
                <w:sz w:val="48"/>
                <w:szCs w:val="48"/>
              </w:rPr>
            </m:ctrlPr>
          </m:fPr>
          <m:num>
            <m:r>
              <m:t>π</m:t>
            </m:r>
          </m:num>
          <m:den>
            <m:r>
              <w:rPr>
                <w:sz w:val="48"/>
                <w:szCs w:val="4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 e a área do quadrado é 1, a chance de um ponto aleatório estar dentro do quarto de círculo é </w:t>
      </w:r>
      <m:oMath>
        <m:f>
          <m:fPr>
            <m:ctrlPr>
              <w:rPr>
                <w:sz w:val="48"/>
                <w:szCs w:val="48"/>
              </w:rPr>
            </m:ctrlPr>
          </m:fPr>
          <m:num>
            <m:r>
              <m:t>π</m:t>
            </m:r>
          </m:num>
          <m:den>
            <m:r>
              <w:rPr>
                <w:sz w:val="48"/>
                <w:szCs w:val="48"/>
              </w:rPr>
              <m:t xml:space="preserve">4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  <w:t xml:space="preserve">Portanto, </w:t>
      </w:r>
      <m:oMath>
        <m:f>
          <m:fPr>
            <m:ctrlPr>
              <w:rPr/>
            </m:ctrlPr>
          </m:fPr>
          <m:num>
            <m:r>
              <w:rPr/>
              <m:t xml:space="preserve"># pontos dentro do quarto de círculo</m:t>
            </m:r>
          </m:num>
          <m:den>
            <m:r>
              <w:rPr/>
              <m:t xml:space="preserve"># total de pontos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4</m:t>
            </m:r>
          </m:den>
        </m:f>
        <m:r>
          <w:rPr/>
          <m:t xml:space="preserve"> .</m:t>
        </m:r>
      </m:oMath>
      <w:r w:rsidDel="00000000" w:rsidR="00000000" w:rsidRPr="00000000">
        <w:rPr>
          <w:rtl w:val="0"/>
        </w:rPr>
        <w:t xml:space="preserve">  Use essa equação para calcular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pi.c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repete um loop </w:t>
      </w:r>
      <w:r w:rsidDel="00000000" w:rsidR="00000000" w:rsidRPr="00000000">
        <w:rPr>
          <w:i w:val="1"/>
          <w:rtl w:val="0"/>
        </w:rPr>
        <w:t xml:space="preserve">do while</w:t>
      </w:r>
      <w:r w:rsidDel="00000000" w:rsidR="00000000" w:rsidRPr="00000000">
        <w:rPr>
          <w:rtl w:val="0"/>
        </w:rPr>
        <w:t xml:space="preserve"> de acordo com uma definição do pré-processador. Dentro desse loop um ponto aleatório é gerado e checado se está dentro do quarto de círculo por </w:t>
      </w:r>
      <w:r w:rsidDel="00000000" w:rsidR="00000000" w:rsidRPr="00000000">
        <w:rPr>
          <w:i w:val="1"/>
          <w:rtl w:val="0"/>
        </w:rPr>
        <w:t xml:space="preserve">is_inside_circle</w:t>
      </w:r>
      <w:r w:rsidDel="00000000" w:rsidR="00000000" w:rsidRPr="00000000">
        <w:rPr>
          <w:rtl w:val="0"/>
        </w:rPr>
        <w:t xml:space="preserve">. Um contador </w:t>
      </w:r>
      <w:r w:rsidDel="00000000" w:rsidR="00000000" w:rsidRPr="00000000">
        <w:rPr>
          <w:i w:val="1"/>
          <w:rtl w:val="0"/>
        </w:rPr>
        <w:t xml:space="preserve">num_points</w:t>
      </w:r>
      <w:r w:rsidDel="00000000" w:rsidR="00000000" w:rsidRPr="00000000">
        <w:rPr>
          <w:rtl w:val="0"/>
        </w:rPr>
        <w:t xml:space="preserve"> conta o número total de pontos e </w:t>
      </w:r>
      <w:r w:rsidDel="00000000" w:rsidR="00000000" w:rsidRPr="00000000">
        <w:rPr>
          <w:i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conta o número de pontos dentro do quarto de círculo. O resultado final é imprimido ao usuário junto com o número real de PI, dado por uma definição do pré-processador. Para fins de debugação, uma variável de compilação pode ser ativada para imprimir o valor de pi durante seu cálculo.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pi.c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