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Timothy Millea</w:t>
      </w:r>
    </w:p>
    <w:p w:rsidR="00000000" w:rsidDel="00000000" w:rsidP="00000000" w:rsidRDefault="00000000" w:rsidRPr="00000000">
      <w:pPr>
        <w:widowControl w:val="1"/>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Michael Rainsford</w:t>
      </w:r>
    </w:p>
    <w:p w:rsidR="00000000" w:rsidDel="00000000" w:rsidP="00000000" w:rsidRDefault="00000000" w:rsidRPr="00000000">
      <w:pPr>
        <w:widowControl w:val="1"/>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Alex Reyes</w:t>
      </w:r>
    </w:p>
    <w:p w:rsidR="00000000" w:rsidDel="00000000" w:rsidP="00000000" w:rsidRDefault="00000000" w:rsidRPr="00000000">
      <w:pPr>
        <w:widowControl w:val="1"/>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Michael Scott</w:t>
      </w:r>
    </w:p>
    <w:p w:rsidR="00000000" w:rsidDel="00000000" w:rsidP="00000000" w:rsidRDefault="00000000" w:rsidRPr="00000000">
      <w:pPr>
        <w:widowControl w:val="1"/>
        <w:spacing w:after="0" w:line="276"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rtl w:val="0"/>
        </w:rPr>
        <w:t xml:space="preserve">Adam Sinck</w:t>
      </w:r>
      <w:r w:rsidDel="00000000" w:rsidR="00000000" w:rsidRPr="00000000">
        <w:rPr>
          <w:rtl w:val="0"/>
        </w:rPr>
      </w:r>
    </w:p>
    <w:p w:rsidR="00000000" w:rsidDel="00000000" w:rsidP="00000000" w:rsidRDefault="00000000" w:rsidRPr="00000000">
      <w:pPr>
        <w:spacing w:after="0" w:line="240" w:lineRule="auto"/>
        <w:contextualSpacing w:val="0"/>
        <w:rPr>
          <w:rFonts w:ascii="inherit" w:cs="inherit" w:eastAsia="inherit" w:hAnsi="inherit"/>
          <w:color w:val="111111"/>
          <w:sz w:val="20"/>
          <w:szCs w:val="20"/>
        </w:rPr>
      </w:pPr>
      <w:r w:rsidDel="00000000" w:rsidR="00000000" w:rsidRPr="00000000">
        <w:rPr>
          <w:rtl w:val="0"/>
        </w:rPr>
      </w:r>
    </w:p>
    <w:p w:rsidR="00000000" w:rsidDel="00000000" w:rsidP="00000000" w:rsidRDefault="00000000" w:rsidRPr="00000000">
      <w:pPr>
        <w:numPr>
          <w:ilvl w:val="0"/>
          <w:numId w:val="1"/>
        </w:numPr>
        <w:spacing w:after="0" w:line="240" w:lineRule="auto"/>
        <w:ind w:left="0" w:hanging="360"/>
        <w:rPr>
          <w:color w:val="111111"/>
        </w:rPr>
      </w:pPr>
      <w:r w:rsidDel="00000000" w:rsidR="00000000" w:rsidRPr="00000000">
        <w:rPr>
          <w:rFonts w:ascii="inherit" w:cs="inherit" w:eastAsia="inherit" w:hAnsi="inherit"/>
          <w:b w:val="1"/>
          <w:color w:val="111111"/>
          <w:sz w:val="28"/>
          <w:szCs w:val="28"/>
          <w:rtl w:val="0"/>
        </w:rPr>
        <w:t xml:space="preserve">Preliminary Implementation Plans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Our project will be done using the database software MySQL. MySQL will be used primarily because it has a lot of built in libraries and functionality which will make managing the database much easier, for example MySQL has access to the “WHERE” clause which makes querying the database much easier. In addition to this because MySQL is a relational database it has more versatility than an object oriented one, as it caters to future requirements. The relational database is superior for our purposes because data is held in individual tables and are not reliant on other tables- due to data atomicity- this means that if the project evolves and new relationships are needed they can be added without needing to recreate the entire database, which is a possibility if using an object oriented database with inheritance.  Another benefit of using MySQL is that it has built in web functionality which makes it very useful to us because we are going to be using our database to build a web application. The web application will be programmed using JavaScript and HTML, The purpose of using JavaScript is that it can be run universally on almost all browsers. JavaScript also does most of its computation and code execution on the client side rather than the server side, because of this front loading it will put less strain on the web server which will make queries faster. Our primary proficiency is also in JavaScript which will speed up development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