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FirstParagraph"/>
      </w:pPr>
      <w:r>
        <w:t xml:space="preserve">In the most recent years, America has seen an increase in the occurrences of hate crimes. These crimes are often based on biases such as religious, race, and sexual orientations and these have become a source of concern to the FBI. In the initial analysis published by FiveThirtyEight, it was shown that income inequality was the main predictor of hate crimes, We worked with a dataset containing details on hate crimes occurring in several states to explore and identify other variables that are associated with hate crimes and predict this out.</w:t>
      </w:r>
      <w:r>
        <w:t xml:space="preserve"> </w:t>
      </w:r>
      <w:r>
        <w:t xml:space="preserve">describe methodology</w:t>
      </w:r>
      <w:r>
        <w:t xml:space="preserve"> </w:t>
      </w:r>
      <w:r>
        <w:t xml:space="preserve">Our method and approach to exploring these associations started with data exploration. Here we generated a table to observe the datasets and then we also used visual and graphical represent to further explore the distribution of our data. Next we tested the original</w:t>
      </w:r>
      <w:r>
        <w:br/>
      </w:r>
      <w:r>
        <w:t xml:space="preserve">briefly describe findings</w:t>
      </w:r>
      <w:r>
        <w:t xml:space="preserve"> </w:t>
      </w:r>
      <w:r>
        <w:t xml:space="preserve">conclusion</w:t>
      </w:r>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and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 we generated a descriptive statistics table to observe the data. This included obtaining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so we could observe any potential outliers.</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The table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similar, about 50% across 51 states. The distribution of the outcome variable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FirstParagraph"/>
      </w:pPr>
      <w:r>
        <w:t xml:space="preserve">We explored all 2-way interactions among all the variables. Here, we observed that there were three different interactions:</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42"/>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2.png" id="0" name="Picture"/>
                    <pic:cNvPicPr>
                      <a:picLocks noChangeArrowheads="1" noChangeAspect="1"/>
                    </pic:cNvPicPr>
                  </pic:nvPicPr>
                  <pic:blipFill>
                    <a:blip r:embed="rId43"/>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3.png" id="0" name="Picture"/>
                    <pic:cNvPicPr>
                      <a:picLocks noChangeArrowheads="1" noChangeAspect="1"/>
                    </pic:cNvPicPr>
                  </pic:nvPicPr>
                  <pic:blipFill>
                    <a:blip r:embed="rId44"/>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Next, we did a stratified analysis to further explore these interactions. From these we found that three of the interactions were not significant. The only significant interaction upon stratification was between urbanization and perc_population_with_high_school_degree: high urbanization affects the percentage of the population with high school degree. We also checked for 3-way interactions between our predictors of interest but found no significant interaction.</w:t>
      </w:r>
    </w:p>
    <w:p>
      <w:pPr>
        <w:pStyle w:val="Heading4"/>
      </w:pPr>
      <w:bookmarkStart w:id="45" w:name="model-diagnostics-1"/>
      <w:r>
        <w:t xml:space="preserve">Model Diagnostics</w:t>
      </w:r>
      <w:bookmarkEnd w:id="45"/>
    </w:p>
    <w:p>
      <w:pPr>
        <w:pStyle w:val="Heading2"/>
      </w:pPr>
      <w:bookmarkStart w:id="46" w:name="conclusiondiscussion"/>
      <w:r>
        <w:t xml:space="preserve">Conclusion/Discussion</w:t>
      </w:r>
      <w:bookmarkEnd w:id="46"/>
    </w:p>
    <w:p>
      <w:pPr>
        <w:pStyle w:val="Heading2"/>
      </w:pPr>
      <w:bookmarkStart w:id="47" w:name="references"/>
      <w:r>
        <w:t xml:space="preserve">References</w:t>
      </w:r>
      <w:bookmarkEnd w:id="47"/>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2020-12-16T18:38:34Z</dcterms:created>
  <dcterms:modified xsi:type="dcterms:W3CDTF">2020-12-16T18:38:34Z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