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FirstParagraph"/>
      </w:pPr>
      <w:r>
        <w:t xml:space="preserve">Intro background</w:t>
      </w:r>
      <w:r>
        <w:t xml:space="preserve"> </w:t>
      </w:r>
      <w:r>
        <w:t xml:space="preserve">describe methodology</w:t>
      </w:r>
      <w:r>
        <w:t xml:space="preserve"> </w:t>
      </w:r>
      <w:r>
        <w:t xml:space="preserve">briefly describe findings</w:t>
      </w:r>
      <w:r>
        <w:t xml:space="preserve"> </w:t>
      </w:r>
      <w:r>
        <w:t xml:space="preserve">conclusion</w:t>
      </w:r>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Firstly, we generated a descriptive statistics table. This included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to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similar,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FirstParagraph"/>
      </w:pPr>
      <w:r>
        <w:t xml:space="preserve">We explored all 2-way interactions among all the variables. Here, we observed that there were three different interactions:</w:t>
      </w:r>
    </w:p>
    <w:p>
      <w:pPr>
        <w:pStyle w:val="BodyText"/>
      </w:pPr>
      <w:r>
        <w:drawing>
          <wp:inline>
            <wp:extent cx="5334000" cy="3194843"/>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Next, we did a stratified analysis to further explore these interactions. From these we found that three of the interactions were not significant. The only significant interaction upon stratification was between urbanization and perc_population_with_high_school_degree: high urbanization affects the percentage of the population with high school degree. We also checked for 3-way interactions between our predictors of interest but found no significant interaction.</w:t>
      </w:r>
    </w:p>
    <w:p>
      <w:pPr>
        <w:pStyle w:val="Heading4"/>
      </w:pPr>
      <w:bookmarkStart w:id="45" w:name="model-diagnostics-1"/>
      <w:r>
        <w:t xml:space="preserve">Model Diagnostics</w:t>
      </w:r>
      <w:bookmarkEnd w:id="45"/>
    </w:p>
    <w:p>
      <w:pPr>
        <w:pStyle w:val="Heading2"/>
      </w:pPr>
      <w:bookmarkStart w:id="46" w:name="conclusiondiscussion"/>
      <w:r>
        <w:t xml:space="preserve">Conclusion/Discussion</w:t>
      </w:r>
      <w:bookmarkEnd w:id="46"/>
    </w:p>
    <w:p>
      <w:pPr>
        <w:pStyle w:val="Heading2"/>
      </w:pPr>
      <w:bookmarkStart w:id="47" w:name="references"/>
      <w:r>
        <w:t xml:space="preserve">References</w:t>
      </w:r>
      <w:bookmarkEnd w:id="47"/>
    </w:p>
    <w:p>
      <w:pPr>
        <w:pStyle w:val="Heading2"/>
      </w:pPr>
      <w:bookmarkStart w:id="48" w:name="appendix"/>
      <w:r>
        <w:t xml:space="preserve">Appendix</w:t>
      </w:r>
      <w:bookmarkEnd w:id="48"/>
    </w:p>
    <w:p>
      <w:pPr>
        <w:pStyle w:val="FirstParagraph"/>
      </w:pPr>
      <w:r>
        <w:t xml:space="preserve">Table 1: Descriptive Statistics</w:t>
      </w:r>
    </w:p>
    <w:p>
      <w:pPr>
        <w:pStyle w:val="SourceCode"/>
      </w:pPr>
      <w:r>
        <w:rPr>
          <w:rStyle w:val="VerbatimChar"/>
        </w:rPr>
        <w:t xml:space="preserve">## </w:t>
      </w:r>
      <w:r>
        <w:br/>
      </w:r>
      <w:r>
        <w:rPr>
          <w:rStyle w:val="VerbatimChar"/>
        </w:rPr>
        <w:t xml:space="preserve">## </w:t>
      </w:r>
      <w:r>
        <w:br/>
      </w:r>
      <w:r>
        <w:rPr>
          <w:rStyle w:val="VerbatimChar"/>
        </w:rPr>
        <w:t xml:space="preserve">## |                                        |          Overall (N=51)          |</w:t>
      </w:r>
      <w:r>
        <w:br/>
      </w:r>
      <w:r>
        <w:rPr>
          <w:rStyle w:val="VerbatimChar"/>
        </w:rPr>
        <w:t xml:space="preserve">## |:---------------------------------------|:--------------------------------:|</w:t>
      </w:r>
      <w:r>
        <w:br/>
      </w:r>
      <w:r>
        <w:rPr>
          <w:rStyle w:val="VerbatimChar"/>
        </w:rPr>
        <w:t xml:space="preserve">## |hate_crimes_per_100k_splc               |                                  |</w:t>
      </w:r>
      <w:r>
        <w:br/>
      </w:r>
      <w:r>
        <w:rPr>
          <w:rStyle w:val="VerbatimChar"/>
        </w:rPr>
        <w:t xml:space="preserve">## |-  Mean (SD)                            |          0.304 (0.253)           |</w:t>
      </w:r>
      <w:r>
        <w:br/>
      </w:r>
      <w:r>
        <w:rPr>
          <w:rStyle w:val="VerbatimChar"/>
        </w:rPr>
        <w:t xml:space="preserve">## |-  Median (Q1, Q3)                      |       0.226 (0.143, 0.357)       |</w:t>
      </w:r>
      <w:r>
        <w:br/>
      </w:r>
      <w:r>
        <w:rPr>
          <w:rStyle w:val="VerbatimChar"/>
        </w:rPr>
        <w:t xml:space="preserve">## |-  Min - Max                            |          0.067 - 1.522           |</w:t>
      </w:r>
      <w:r>
        <w:br/>
      </w:r>
      <w:r>
        <w:rPr>
          <w:rStyle w:val="VerbatimChar"/>
        </w:rPr>
        <w:t xml:space="preserve">## |-  Missing                              |                4                 |</w:t>
      </w:r>
      <w:r>
        <w:br/>
      </w:r>
      <w:r>
        <w:rPr>
          <w:rStyle w:val="VerbatimChar"/>
        </w:rPr>
        <w:t xml:space="preserve">## |unemployment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|urbanization                            |                                  |</w:t>
      </w:r>
      <w:r>
        <w:br/>
      </w:r>
      <w:r>
        <w:rPr>
          <w:rStyle w:val="VerbatimChar"/>
        </w:rPr>
        <w:t xml:space="preserve">## |-  high                                 |            24 (47.1%)            |</w:t>
      </w:r>
      <w:r>
        <w:br/>
      </w:r>
      <w:r>
        <w:rPr>
          <w:rStyle w:val="VerbatimChar"/>
        </w:rPr>
        <w:t xml:space="preserve">## |-  low                                  |            27 (52.9%)            |</w:t>
      </w:r>
      <w:r>
        <w:br/>
      </w:r>
      <w:r>
        <w:rPr>
          <w:rStyle w:val="VerbatimChar"/>
        </w:rPr>
        <w:t xml:space="preserve">## |-  Missing                              |                0                 |</w:t>
      </w:r>
      <w:r>
        <w:br/>
      </w:r>
      <w:r>
        <w:rPr>
          <w:rStyle w:val="VerbatimChar"/>
        </w:rPr>
        <w:t xml:space="preserve">## |median_household_income                 |                                  |</w:t>
      </w:r>
      <w:r>
        <w:br/>
      </w:r>
      <w:r>
        <w:rPr>
          <w:rStyle w:val="VerbatimChar"/>
        </w:rPr>
        <w:t xml:space="preserve">## |-  Mean (SD)                            |       55223.608 (9208.478)       |</w:t>
      </w:r>
      <w:r>
        <w:br/>
      </w:r>
      <w:r>
        <w:rPr>
          <w:rStyle w:val="VerbatimChar"/>
        </w:rPr>
        <w:t xml:space="preserve">## |-  Median (Q1, Q3)                      | 54916.000 (48657.000, 60719.000) |</w:t>
      </w:r>
      <w:r>
        <w:br/>
      </w:r>
      <w:r>
        <w:rPr>
          <w:rStyle w:val="VerbatimChar"/>
        </w:rPr>
        <w:t xml:space="preserve">## |-  Min - Max                            |      35521.000 - 76165.000       |</w:t>
      </w:r>
      <w:r>
        <w:br/>
      </w:r>
      <w:r>
        <w:rPr>
          <w:rStyle w:val="VerbatimChar"/>
        </w:rPr>
        <w:t xml:space="preserve">## |-  Missing                              |                0                 |</w:t>
      </w:r>
      <w:r>
        <w:br/>
      </w:r>
      <w:r>
        <w:rPr>
          <w:rStyle w:val="VerbatimChar"/>
        </w:rPr>
        <w:t xml:space="preserve">## |perc_population_with_high_school_degree |                                  |</w:t>
      </w:r>
      <w:r>
        <w:br/>
      </w:r>
      <w:r>
        <w:rPr>
          <w:rStyle w:val="VerbatimChar"/>
        </w:rPr>
        <w:t xml:space="preserve">## |-  Mean (SD)                            |          0.869 (0.034)           |</w:t>
      </w:r>
      <w:r>
        <w:br/>
      </w:r>
      <w:r>
        <w:rPr>
          <w:rStyle w:val="VerbatimChar"/>
        </w:rPr>
        <w:t xml:space="preserve">## |-  Median (Q1, Q3)                      |       0.874 (0.841, 0.898)       |</w:t>
      </w:r>
      <w:r>
        <w:br/>
      </w:r>
      <w:r>
        <w:rPr>
          <w:rStyle w:val="VerbatimChar"/>
        </w:rPr>
        <w:t xml:space="preserve">## |-  Min - Max                            |          0.799 - 0.918           |</w:t>
      </w:r>
      <w:r>
        <w:br/>
      </w:r>
      <w:r>
        <w:rPr>
          <w:rStyle w:val="VerbatimChar"/>
        </w:rPr>
        <w:t xml:space="preserve">## |-  Missing                              |                0                 |</w:t>
      </w:r>
      <w:r>
        <w:br/>
      </w:r>
      <w:r>
        <w:rPr>
          <w:rStyle w:val="VerbatimChar"/>
        </w:rPr>
        <w:t xml:space="preserve">## |perc_non_citizen                        |                                  |</w:t>
      </w:r>
      <w:r>
        <w:br/>
      </w:r>
      <w:r>
        <w:rPr>
          <w:rStyle w:val="VerbatimChar"/>
        </w:rPr>
        <w:t xml:space="preserve">## |-  Mean (SD)                            |          0.055 (0.031)           |</w:t>
      </w:r>
      <w:r>
        <w:br/>
      </w:r>
      <w:r>
        <w:rPr>
          <w:rStyle w:val="VerbatimChar"/>
        </w:rPr>
        <w:t xml:space="preserve">## |-  Median (Q1, Q3)                      |       0.045 (0.030, 0.080)       |</w:t>
      </w:r>
      <w:r>
        <w:br/>
      </w:r>
      <w:r>
        <w:rPr>
          <w:rStyle w:val="VerbatimChar"/>
        </w:rPr>
        <w:t xml:space="preserve">## |-  Min - Max                            |          0.010 - 0.130           |</w:t>
      </w:r>
      <w:r>
        <w:br/>
      </w:r>
      <w:r>
        <w:rPr>
          <w:rStyle w:val="VerbatimChar"/>
        </w:rPr>
        <w:t xml:space="preserve">## |-  Missing                              |                3                 |</w:t>
      </w:r>
      <w:r>
        <w:br/>
      </w:r>
      <w:r>
        <w:rPr>
          <w:rStyle w:val="VerbatimChar"/>
        </w:rPr>
        <w:t xml:space="preserve">## |gini_index                              |                                  |</w:t>
      </w:r>
      <w:r>
        <w:br/>
      </w:r>
      <w:r>
        <w:rPr>
          <w:rStyle w:val="VerbatimChar"/>
        </w:rPr>
        <w:t xml:space="preserve">## |-  Mean (SD)                            |          0.454 (0.021)           |</w:t>
      </w:r>
      <w:r>
        <w:br/>
      </w:r>
      <w:r>
        <w:rPr>
          <w:rStyle w:val="VerbatimChar"/>
        </w:rPr>
        <w:t xml:space="preserve">## |-  Median (Q1, Q3)                      |       0.454 (0.440, 0.467)       |</w:t>
      </w:r>
      <w:r>
        <w:br/>
      </w:r>
      <w:r>
        <w:rPr>
          <w:rStyle w:val="VerbatimChar"/>
        </w:rPr>
        <w:t xml:space="preserve">## |-  Min - Max                            |          0.419 - 0.532           |</w:t>
      </w:r>
      <w:r>
        <w:br/>
      </w:r>
      <w:r>
        <w:rPr>
          <w:rStyle w:val="VerbatimChar"/>
        </w:rPr>
        <w:t xml:space="preserve">## |-  Missing                              |                0                 |</w:t>
      </w:r>
      <w:r>
        <w:br/>
      </w:r>
      <w:r>
        <w:rPr>
          <w:rStyle w:val="VerbatimChar"/>
        </w:rPr>
        <w:t xml:space="preserve">## |perc_non_white                          |                                  |</w:t>
      </w:r>
      <w:r>
        <w:br/>
      </w:r>
      <w:r>
        <w:rPr>
          <w:rStyle w:val="VerbatimChar"/>
        </w:rPr>
        <w:t xml:space="preserve">## |-  Mean (SD)                            |          0.316 (0.165)           |</w:t>
      </w:r>
      <w:r>
        <w:br/>
      </w:r>
      <w:r>
        <w:rPr>
          <w:rStyle w:val="VerbatimChar"/>
        </w:rPr>
        <w:t xml:space="preserve">## |-  Median (Q1, Q3)                      |       0.280 (0.195, 0.420)       |</w:t>
      </w:r>
      <w:r>
        <w:br/>
      </w:r>
      <w:r>
        <w:rPr>
          <w:rStyle w:val="VerbatimChar"/>
        </w:rPr>
        <w:t xml:space="preserve">## |-  Min - Max                            |          0.060 - 0.810           |</w:t>
      </w:r>
      <w:r>
        <w:br/>
      </w:r>
      <w:r>
        <w:rPr>
          <w:rStyle w:val="VerbatimChar"/>
        </w:rPr>
        <w:t xml:space="preserve">## |-  Missing                              |                0                 |</w:t>
      </w:r>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2020-12-16T18:36:59Z</dcterms:created>
  <dcterms:modified xsi:type="dcterms:W3CDTF">2020-12-16T18:36:59Z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