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and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 we generated a descriptive statistics table to observe the data. This included obtaining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so we could observe any potential outliers.</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Q1 is quantile 1, Q3 is quantile 3, and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thought to check for interactions between the predictors in our model to see how that affects the associations between the predictors and the outcome.</w:t>
      </w:r>
    </w:p>
    <w:p>
      <w:pPr>
        <w:pStyle w:val="Heading4"/>
      </w:pPr>
      <w:bookmarkStart w:id="32" w:name="model-diagnostics"/>
      <w:r>
        <w:t xml:space="preserve">Model Diagnostics</w:t>
      </w:r>
      <w:bookmarkEnd w:id="32"/>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The table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about 50% across 51 states. The distribution of the outcome variable was highly skewed to right. The box-cox transformation indicated that a natural logarithm transformation should be applied to the outcome variable. The distribution of transformed outcome variable was approximately normal.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FirstParagraph"/>
      </w:pPr>
      <w:r>
        <w:t xml:space="preserve">We explored all 2-way interactions among all the variables. Here, we observed that there were four different interactions:</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42"/>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2.png" id="0" name="Picture"/>
                    <pic:cNvPicPr>
                      <a:picLocks noChangeArrowheads="1" noChangeAspect="1"/>
                    </pic:cNvPicPr>
                  </pic:nvPicPr>
                  <pic:blipFill>
                    <a:blip r:embed="rId43"/>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3.png" id="0" name="Picture"/>
                    <pic:cNvPicPr>
                      <a:picLocks noChangeArrowheads="1" noChangeAspect="1"/>
                    </pic:cNvPicPr>
                  </pic:nvPicPr>
                  <pic:blipFill>
                    <a:blip r:embed="rId44"/>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Next, we did a stratified analysis to further explore these interactions. From these we found that three of the interactions were not significant. The only significant interaction upon stratification was between urbanization and perc_population_with_high_school_degree: high urbanization affects the percentage of the population with high school degree. We also checked for 3-way interactions between our predictors of interest but found no significant interaction.</w:t>
      </w:r>
    </w:p>
    <w:p>
      <w:pPr>
        <w:pStyle w:val="Heading4"/>
      </w:pPr>
      <w:bookmarkStart w:id="45" w:name="model-diagnostics-1"/>
      <w:r>
        <w:t xml:space="preserve">Model Diagnostics</w:t>
      </w:r>
      <w:bookmarkEnd w:id="45"/>
    </w:p>
    <w:p>
      <w:pPr>
        <w:pStyle w:val="Heading2"/>
      </w:pPr>
      <w:bookmarkStart w:id="46" w:name="conclusiondiscussion"/>
      <w:r>
        <w:t xml:space="preserve">Conclusion/Discussion</w:t>
      </w:r>
      <w:bookmarkEnd w:id="46"/>
    </w:p>
    <w:p>
      <w:pPr>
        <w:pStyle w:val="Heading2"/>
      </w:pPr>
      <w:bookmarkStart w:id="47" w:name="references"/>
      <w:r>
        <w:t xml:space="preserve">References</w:t>
      </w:r>
      <w:bookmarkEnd w:id="47"/>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2020-12-15T21:08:42Z</dcterms:created>
  <dcterms:modified xsi:type="dcterms:W3CDTF">2020-12-15T21:08:42Z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