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FirstParagraph"/>
      </w:pPr>
      <w:r>
        <w:t xml:space="preserve">In the most recent years, America has seen an increase in the occurrences of hate crimes. These crimes are often based on biases such as religious, race, and sexual orientations and these have become a source of concern to the FBI. In the initial analysis published by FiveThirtyEight, it was shown that income inequality was the main predictor of hate crimes, We worked with a dataset containing details on hate crimes occurring in several states to explore and identify other variables that are associated with hate crimes and predict this outcome.</w:t>
      </w:r>
    </w:p>
    <w:p>
      <w:pPr>
        <w:pStyle w:val="BodyText"/>
      </w:pPr>
      <w:r>
        <w:t xml:space="preserve">Our method and approach to exploring these associations started with data exploration. Here we generated a table to observe the datasets and then we also used visual and graphical representation to further explore the distribution of our data. In our modeling approach, we tested the association published by FiveThirtyEight from their findings. We also tested for multicolinearity to assess for highly correlated variables; we performed a stepwise regression procedure to remove variables that did not contribute significantly to our model and checked for interactions. Finally, we performed a model diagnostics and checked for model assumptions and goodness of fit.</w:t>
      </w:r>
    </w:p>
    <w:p>
      <w:pPr>
        <w:pStyle w:val="BodyText"/>
      </w:pPr>
      <w:r>
        <w:t xml:space="preserve">In our analysis, we found that there were missing data, we found that the distribution of the outcome was skewed and we also found some outliers. We removed the outliers and did a log transformation for the outcome. Some of the variables in our data were highly correlated e.g unemployment and median household income. We conducted some research using external sources to better understand the relationship between these variables. In our stepwise regression procedure, we did a backward elimination which left us with only three predictors: gini index, percent popopulation with highschool degree, and unemployment. In checking for interactions we found 3 significant 2-way interactions but upon further analysis(stratification) and tests they were not statistically significant. Finally in our model diagnostics we found that</w:t>
      </w:r>
    </w:p>
    <w:p>
      <w:pPr>
        <w:pStyle w:val="BodyText"/>
      </w:pPr>
      <w:r>
        <w:t xml:space="preserve">conclusion</w:t>
      </w:r>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Firstly, we generated a descriptive statistics table (Table 1). This included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(Figure 1).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 (Figure 2,3).</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to observe any potential outliers (Figure 4).</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checked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FirstParagraph"/>
      </w:pPr>
      <w:r>
        <w:t xml:space="preserve">For model diagnosis, we plotted four diagnosis plots of our final model to check the assumptions. We also checked the existence of outliers using the studentized residuals. Since there is no candidate for outlier, we did not further explore the existence of the influential point. Finally, the existence of multicollinearity was checked by the variance inflation factor (VIF).</w:t>
      </w:r>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Table 1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similar, about 50% across 51 states. The distribution of the outcome variable was highly skewed to right (Figure 1). The box-cox transformation indicated that a natural logarithm transformation should be applied to the outcome variable (Figure 2). The distribution of transformed outcome variable was approximately normal (Figure 3).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 (Figure 4).</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FirstParagraph"/>
      </w:pPr>
      <w:r>
        <w:t xml:space="preserve">When checking the association between income inequality and hate crime rate using the original data, we found that there is an significant linear relationship exists with p-value equals 0.024 (Table3). However, in the data exploration part, we found that the original data is heavily left skewed. So we also check the association using the log transformed data. The p-value for the association using transformed data was 0.311 (Table 4) indicating that the linear association between income inequality and hate crime rate is not significant.</w:t>
      </w:r>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FirstParagraph"/>
      </w:pPr>
      <w:r>
        <w:t xml:space="preserve">&lt;&lt;&lt;&lt;&lt;&lt;&lt; HEAD</w:t>
      </w:r>
    </w:p>
    <w:p>
      <w:pPr>
        <w:pStyle w:val="Heading4"/>
      </w:pPr>
      <w:bookmarkStart w:id="41" w:name="checking-interactions-1"/>
      <w:r>
        <w:t xml:space="preserve">Checking Interactions</w:t>
      </w:r>
      <w:bookmarkEnd w:id="41"/>
    </w:p>
    <w:p>
      <w:pPr>
        <w:pStyle w:val="FirstParagraph"/>
      </w:pPr>
      <w:r>
        <w:t xml:space="preserve">We explored all 2-way interactions among all the variables. Here, we observed that there were three different interactions: median household income and urbanization (Figure 5), percentage of population with highschool degree and urbanization (Figure 6), median household income and gini index (Figure 7). Upon stratified analysis we found that 2 of the interactions were not significant, only percentage of population with highschool degree and urbanization was significant. We performed further test (ANOVA) on this interaction and found no statistical evidence of an interaction (Table 2).</w:t>
      </w:r>
    </w:p>
    <w:p>
      <w:pPr>
        <w:pStyle w:val="Heading4"/>
      </w:pPr>
      <w:bookmarkStart w:id="42" w:name="model-diagnostics-1"/>
      <w:r>
        <w:t xml:space="preserve">Model Diagnostics</w:t>
      </w:r>
      <w:bookmarkEnd w:id="42"/>
    </w:p>
    <w:p>
      <w:pPr>
        <w:pStyle w:val="FirstParagraph"/>
      </w:pPr>
      <w:r>
        <w:t xml:space="preserve">We plotted the four diagnosis graphs after we got the final model (Figure 8). Points in the Residuals vs. Fitted plot show a random patter and are evenly spread above and below the line of 0. The red line is approximately horizontal and is bouncing around the line of 0. This graph shows that this model fit the assumption of homoscedasiticity. Similar pattern also shows in the Scale-Location plot indicating that the variance of the model is equal. No point in the Residual vs. Leverage plot is beyond the boundary of Cook’s distance so we could assume that there is no significant influence point. In the Normal Q-Q Plot, all points align in an approximately straight line with no significant departure which indicates that the residuals are normal. Overall, these four graphs show that this fitted model is good for represent the data.</w:t>
      </w:r>
      <w:r>
        <w:t xml:space="preserve"> </w:t>
      </w:r>
      <w:r>
        <w:t xml:space="preserve">There is no observation has absolute studentized residual value greater than 2.5. So we conlcude that there is no outlier in Y in the data and assume that there is no influential point.</w:t>
      </w:r>
      <w:r>
        <w:t xml:space="preserve"> </w:t>
      </w:r>
      <w:r>
        <w:t xml:space="preserve">The VIF values for the three predictors are 1.335 for unemploymentlow, 1.806 for gini_index and, 1.971 for perc_population_with_high_school_degree (Table 5). None of the predictor has variance inflation factor (VIF) value greater than 5 indicating that there is no multicollinearity in the final model.</w:t>
      </w:r>
    </w:p>
    <w:p>
      <w:pPr>
        <w:pStyle w:val="Heading2"/>
      </w:pPr>
      <w:bookmarkStart w:id="43" w:name="conclusiondiscussion"/>
      <w:r>
        <w:t xml:space="preserve">Conclusion/Discussion</w:t>
      </w:r>
      <w:bookmarkEnd w:id="43"/>
    </w:p>
    <w:p>
      <w:pPr>
        <w:pStyle w:val="FirstParagraph"/>
      </w:pPr>
      <w:r>
        <w:t xml:space="preserve">The final model included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 without any interactions. We concluded that</w:t>
      </w:r>
      <w:r>
        <w:t xml:space="preserve"> </w:t>
      </w:r>
      <w:r>
        <w:rPr>
          <w:rStyle w:val="VerbatimChar"/>
        </w:rPr>
        <w:t xml:space="preserve">gini_index</w:t>
      </w:r>
      <w:r>
        <w:t xml:space="preserve"> </w:t>
      </w:r>
      <w:r>
        <w:t xml:space="preserve">was not the only main predictor.</w:t>
      </w:r>
    </w:p>
    <w:p>
      <w:pPr>
        <w:pStyle w:val="Heading2"/>
      </w:pPr>
      <w:bookmarkStart w:id="44" w:name="references"/>
      <w:r>
        <w:t xml:space="preserve">References</w:t>
      </w:r>
      <w:bookmarkEnd w:id="44"/>
    </w:p>
    <w:p>
      <w:pPr>
        <w:pStyle w:val="Heading2"/>
      </w:pPr>
      <w:bookmarkStart w:id="45" w:name="appendix"/>
      <w:r>
        <w:t xml:space="preserve">Appendix</w:t>
      </w:r>
      <w:bookmarkEnd w:id="45"/>
    </w:p>
    <w:p>
      <w:pPr>
        <w:pStyle w:val="FirstParagraph"/>
      </w:pPr>
      <w:r>
        <w:t xml:space="preserve">Table 1: Descriptive Statistics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Overall (N=51)</w:t>
            </w:r>
          </w:p>
        </w:tc>
      </w:tr>
      <w:tr>
        <w:tc>
          <w:p>
            <w:pPr>
              <w:pStyle w:val="Compact"/>
              <w:jc w:val="left"/>
            </w:pPr>
            <w:r>
              <w:t xml:space="preserve">hate_crimes_per_100k_splc</w:t>
            </w:r>
          </w:p>
        </w:tc>
        <w:tc>
          <w:p/>
        </w:tc>
      </w:tr>
      <w:tr>
        <w:tc>
          <w:p>
            <w:pPr>
              <w:pStyle w:val="Compact"/>
              <w:jc w:val="left"/>
            </w:pPr>
            <w:r>
              <w:t xml:space="preserve">- Mean (SD)</w:t>
            </w:r>
          </w:p>
        </w:tc>
        <w:tc>
          <w:p>
            <w:pPr>
              <w:pStyle w:val="Compact"/>
              <w:jc w:val="left"/>
            </w:pPr>
            <w:r>
              <w:t xml:space="preserve">0.304 (0.253)</w:t>
            </w:r>
          </w:p>
        </w:tc>
      </w:tr>
      <w:tr>
        <w:tc>
          <w:p>
            <w:pPr>
              <w:pStyle w:val="Compact"/>
              <w:jc w:val="left"/>
            </w:pPr>
            <w:r>
              <w:t xml:space="preserve">- Median (Q1, Q3)</w:t>
            </w:r>
          </w:p>
        </w:tc>
        <w:tc>
          <w:p>
            <w:pPr>
              <w:pStyle w:val="Compact"/>
              <w:jc w:val="left"/>
            </w:pPr>
            <w:r>
              <w:t xml:space="preserve">0.226 (0.143, 0.357)</w:t>
            </w:r>
          </w:p>
        </w:tc>
      </w:tr>
      <w:tr>
        <w:tc>
          <w:p>
            <w:pPr>
              <w:pStyle w:val="Compact"/>
              <w:jc w:val="left"/>
            </w:pPr>
            <w:r>
              <w:t xml:space="preserve">- Min - Max</w:t>
            </w:r>
          </w:p>
        </w:tc>
        <w:tc>
          <w:p>
            <w:pPr>
              <w:pStyle w:val="Compact"/>
              <w:jc w:val="left"/>
            </w:pPr>
            <w:r>
              <w:t xml:space="preserve">0.067 - 1.522</w:t>
            </w:r>
          </w:p>
        </w:tc>
      </w:tr>
      <w:tr>
        <w:tc>
          <w:p>
            <w:pPr>
              <w:pStyle w:val="Compact"/>
              <w:jc w:val="left"/>
            </w:pPr>
            <w:r>
              <w:t xml:space="preserve">- Missing</w:t>
            </w:r>
          </w:p>
        </w:tc>
        <w:tc>
          <w:p>
            <w:pPr>
              <w:pStyle w:val="Compact"/>
              <w:jc w:val="left"/>
            </w:pPr>
            <w:r>
              <w:t xml:space="preserve">4</w:t>
            </w:r>
          </w:p>
        </w:tc>
      </w:tr>
      <w:tr>
        <w:tc>
          <w:p>
            <w:pPr>
              <w:pStyle w:val="Compact"/>
              <w:jc w:val="left"/>
            </w:pPr>
            <w:r>
              <w:t xml:space="preserve">unemployment</w:t>
            </w:r>
          </w:p>
        </w:tc>
        <w:tc>
          <w:p/>
        </w:tc>
      </w:tr>
      <w:tr>
        <w:tc>
          <w:p>
            <w:pPr>
              <w:pStyle w:val="Compact"/>
              <w:jc w:val="left"/>
            </w:pPr>
            <w:r>
              <w:t xml:space="preserve">- high</w:t>
            </w:r>
          </w:p>
        </w:tc>
        <w:tc>
          <w:p>
            <w:pPr>
              <w:pStyle w:val="Compact"/>
              <w:jc w:val="left"/>
            </w:pPr>
            <w:r>
              <w:t xml:space="preserve">24 (47.1%)</w:t>
            </w:r>
          </w:p>
        </w:tc>
      </w:tr>
      <w:tr>
        <w:tc>
          <w:p>
            <w:pPr>
              <w:pStyle w:val="Compact"/>
              <w:jc w:val="left"/>
            </w:pPr>
            <w:r>
              <w:t xml:space="preserve">- low</w:t>
            </w:r>
          </w:p>
        </w:tc>
        <w:tc>
          <w:p>
            <w:pPr>
              <w:pStyle w:val="Compact"/>
              <w:jc w:val="left"/>
            </w:pPr>
            <w:r>
              <w:t xml:space="preserve">27 (52.9%)</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urbanization</w:t>
            </w:r>
          </w:p>
        </w:tc>
        <w:tc>
          <w:p/>
        </w:tc>
      </w:tr>
      <w:tr>
        <w:tc>
          <w:p>
            <w:pPr>
              <w:pStyle w:val="Compact"/>
              <w:jc w:val="left"/>
            </w:pPr>
            <w:r>
              <w:t xml:space="preserve">- high</w:t>
            </w:r>
          </w:p>
        </w:tc>
        <w:tc>
          <w:p>
            <w:pPr>
              <w:pStyle w:val="Compact"/>
              <w:jc w:val="left"/>
            </w:pPr>
            <w:r>
              <w:t xml:space="preserve">24 (47.1%)</w:t>
            </w:r>
          </w:p>
        </w:tc>
      </w:tr>
      <w:tr>
        <w:tc>
          <w:p>
            <w:pPr>
              <w:pStyle w:val="Compact"/>
              <w:jc w:val="left"/>
            </w:pPr>
            <w:r>
              <w:t xml:space="preserve">- low</w:t>
            </w:r>
          </w:p>
        </w:tc>
        <w:tc>
          <w:p>
            <w:pPr>
              <w:pStyle w:val="Compact"/>
              <w:jc w:val="left"/>
            </w:pPr>
            <w:r>
              <w:t xml:space="preserve">27 (52.9%)</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median_household_income</w:t>
            </w:r>
          </w:p>
        </w:tc>
        <w:tc>
          <w:p/>
        </w:tc>
      </w:tr>
      <w:tr>
        <w:tc>
          <w:p>
            <w:pPr>
              <w:pStyle w:val="Compact"/>
              <w:jc w:val="left"/>
            </w:pPr>
            <w:r>
              <w:t xml:space="preserve">- Mean (SD)</w:t>
            </w:r>
          </w:p>
        </w:tc>
        <w:tc>
          <w:p>
            <w:pPr>
              <w:pStyle w:val="Compact"/>
              <w:jc w:val="left"/>
            </w:pPr>
            <w:r>
              <w:t xml:space="preserve">55223.608 (9208.478)</w:t>
            </w:r>
          </w:p>
        </w:tc>
      </w:tr>
      <w:tr>
        <w:tc>
          <w:p>
            <w:pPr>
              <w:pStyle w:val="Compact"/>
              <w:jc w:val="left"/>
            </w:pPr>
            <w:r>
              <w:t xml:space="preserve">- Median (Q1, Q3)</w:t>
            </w:r>
          </w:p>
        </w:tc>
        <w:tc>
          <w:p>
            <w:pPr>
              <w:pStyle w:val="Compact"/>
              <w:jc w:val="left"/>
            </w:pPr>
            <w:r>
              <w:t xml:space="preserve">54916.000 (48657.000, 60719.000)</w:t>
            </w:r>
          </w:p>
        </w:tc>
      </w:tr>
      <w:tr>
        <w:tc>
          <w:p>
            <w:pPr>
              <w:pStyle w:val="Compact"/>
              <w:jc w:val="left"/>
            </w:pPr>
            <w:r>
              <w:t xml:space="preserve">- Min - Max</w:t>
            </w:r>
          </w:p>
        </w:tc>
        <w:tc>
          <w:p>
            <w:pPr>
              <w:pStyle w:val="Compact"/>
              <w:jc w:val="left"/>
            </w:pPr>
            <w:r>
              <w:t xml:space="preserve">35521.000 - 76165.000</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perc_population_with_high_school_degree</w:t>
            </w:r>
          </w:p>
        </w:tc>
        <w:tc>
          <w:p/>
        </w:tc>
      </w:tr>
      <w:tr>
        <w:tc>
          <w:p>
            <w:pPr>
              <w:pStyle w:val="Compact"/>
              <w:jc w:val="left"/>
            </w:pPr>
            <w:r>
              <w:t xml:space="preserve">- Mean (SD)</w:t>
            </w:r>
          </w:p>
        </w:tc>
        <w:tc>
          <w:p>
            <w:pPr>
              <w:pStyle w:val="Compact"/>
              <w:jc w:val="left"/>
            </w:pPr>
            <w:r>
              <w:t xml:space="preserve">0.869 (0.034)</w:t>
            </w:r>
          </w:p>
        </w:tc>
      </w:tr>
      <w:tr>
        <w:tc>
          <w:p>
            <w:pPr>
              <w:pStyle w:val="Compact"/>
              <w:jc w:val="left"/>
            </w:pPr>
            <w:r>
              <w:t xml:space="preserve">- Median (Q1, Q3)</w:t>
            </w:r>
          </w:p>
        </w:tc>
        <w:tc>
          <w:p>
            <w:pPr>
              <w:pStyle w:val="Compact"/>
              <w:jc w:val="left"/>
            </w:pPr>
            <w:r>
              <w:t xml:space="preserve">0.874 (0.841, 0.898)</w:t>
            </w:r>
          </w:p>
        </w:tc>
      </w:tr>
      <w:tr>
        <w:tc>
          <w:p>
            <w:pPr>
              <w:pStyle w:val="Compact"/>
              <w:jc w:val="left"/>
            </w:pPr>
            <w:r>
              <w:t xml:space="preserve">- Min - Max</w:t>
            </w:r>
          </w:p>
        </w:tc>
        <w:tc>
          <w:p>
            <w:pPr>
              <w:pStyle w:val="Compact"/>
              <w:jc w:val="left"/>
            </w:pPr>
            <w:r>
              <w:t xml:space="preserve">0.799 - 0.918</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perc_non_citizen</w:t>
            </w:r>
          </w:p>
        </w:tc>
        <w:tc>
          <w:p/>
        </w:tc>
      </w:tr>
      <w:tr>
        <w:tc>
          <w:p>
            <w:pPr>
              <w:pStyle w:val="Compact"/>
              <w:jc w:val="left"/>
            </w:pPr>
            <w:r>
              <w:t xml:space="preserve">- Mean (SD)</w:t>
            </w:r>
          </w:p>
        </w:tc>
        <w:tc>
          <w:p>
            <w:pPr>
              <w:pStyle w:val="Compact"/>
              <w:jc w:val="left"/>
            </w:pPr>
            <w:r>
              <w:t xml:space="preserve">0.055 (0.031)</w:t>
            </w:r>
          </w:p>
        </w:tc>
      </w:tr>
      <w:tr>
        <w:tc>
          <w:p>
            <w:pPr>
              <w:pStyle w:val="Compact"/>
              <w:jc w:val="left"/>
            </w:pPr>
            <w:r>
              <w:t xml:space="preserve">- Median (Q1, Q3)</w:t>
            </w:r>
          </w:p>
        </w:tc>
        <w:tc>
          <w:p>
            <w:pPr>
              <w:pStyle w:val="Compact"/>
              <w:jc w:val="left"/>
            </w:pPr>
            <w:r>
              <w:t xml:space="preserve">0.045 (0.030, 0.080)</w:t>
            </w:r>
          </w:p>
        </w:tc>
      </w:tr>
      <w:tr>
        <w:tc>
          <w:p>
            <w:pPr>
              <w:pStyle w:val="Compact"/>
              <w:jc w:val="left"/>
            </w:pPr>
            <w:r>
              <w:t xml:space="preserve">- Min - Max</w:t>
            </w:r>
          </w:p>
        </w:tc>
        <w:tc>
          <w:p>
            <w:pPr>
              <w:pStyle w:val="Compact"/>
              <w:jc w:val="left"/>
            </w:pPr>
            <w:r>
              <w:t xml:space="preserve">0.010 - 0.130</w:t>
            </w:r>
          </w:p>
        </w:tc>
      </w:tr>
      <w:tr>
        <w:tc>
          <w:p>
            <w:pPr>
              <w:pStyle w:val="Compact"/>
              <w:jc w:val="left"/>
            </w:pPr>
            <w:r>
              <w:t xml:space="preserve">- Missing</w:t>
            </w:r>
          </w:p>
        </w:tc>
        <w:tc>
          <w:p>
            <w:pPr>
              <w:pStyle w:val="Compact"/>
              <w:jc w:val="left"/>
            </w:pPr>
            <w:r>
              <w:t xml:space="preserve">3</w:t>
            </w:r>
          </w:p>
        </w:tc>
      </w:tr>
      <w:tr>
        <w:tc>
          <w:p>
            <w:pPr>
              <w:pStyle w:val="Compact"/>
              <w:jc w:val="left"/>
            </w:pPr>
            <w:r>
              <w:t xml:space="preserve">gini_index</w:t>
            </w:r>
          </w:p>
        </w:tc>
        <w:tc>
          <w:p/>
        </w:tc>
      </w:tr>
      <w:tr>
        <w:tc>
          <w:p>
            <w:pPr>
              <w:pStyle w:val="Compact"/>
              <w:jc w:val="left"/>
            </w:pPr>
            <w:r>
              <w:t xml:space="preserve">- Mean (SD)</w:t>
            </w:r>
          </w:p>
        </w:tc>
        <w:tc>
          <w:p>
            <w:pPr>
              <w:pStyle w:val="Compact"/>
              <w:jc w:val="left"/>
            </w:pPr>
            <w:r>
              <w:t xml:space="preserve">0.454 (0.021)</w:t>
            </w:r>
          </w:p>
        </w:tc>
      </w:tr>
      <w:tr>
        <w:tc>
          <w:p>
            <w:pPr>
              <w:pStyle w:val="Compact"/>
              <w:jc w:val="left"/>
            </w:pPr>
            <w:r>
              <w:t xml:space="preserve">- Median (Q1, Q3)</w:t>
            </w:r>
          </w:p>
        </w:tc>
        <w:tc>
          <w:p>
            <w:pPr>
              <w:pStyle w:val="Compact"/>
              <w:jc w:val="left"/>
            </w:pPr>
            <w:r>
              <w:t xml:space="preserve">0.454 (0.440, 0.467)</w:t>
            </w:r>
          </w:p>
        </w:tc>
      </w:tr>
      <w:tr>
        <w:tc>
          <w:p>
            <w:pPr>
              <w:pStyle w:val="Compact"/>
              <w:jc w:val="left"/>
            </w:pPr>
            <w:r>
              <w:t xml:space="preserve">- Min - Max</w:t>
            </w:r>
          </w:p>
        </w:tc>
        <w:tc>
          <w:p>
            <w:pPr>
              <w:pStyle w:val="Compact"/>
              <w:jc w:val="left"/>
            </w:pPr>
            <w:r>
              <w:t xml:space="preserve">0.419 - 0.532</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perc_non_white</w:t>
            </w:r>
          </w:p>
        </w:tc>
        <w:tc>
          <w:p/>
        </w:tc>
      </w:tr>
      <w:tr>
        <w:tc>
          <w:p>
            <w:pPr>
              <w:pStyle w:val="Compact"/>
              <w:jc w:val="left"/>
            </w:pPr>
            <w:r>
              <w:t xml:space="preserve">- Mean (SD)</w:t>
            </w:r>
          </w:p>
        </w:tc>
        <w:tc>
          <w:p>
            <w:pPr>
              <w:pStyle w:val="Compact"/>
              <w:jc w:val="left"/>
            </w:pPr>
            <w:r>
              <w:t xml:space="preserve">0.316 (0.165)</w:t>
            </w:r>
          </w:p>
        </w:tc>
      </w:tr>
      <w:tr>
        <w:tc>
          <w:p>
            <w:pPr>
              <w:pStyle w:val="Compact"/>
              <w:jc w:val="left"/>
            </w:pPr>
            <w:r>
              <w:t xml:space="preserve">- Median (Q1, Q3)</w:t>
            </w:r>
          </w:p>
        </w:tc>
        <w:tc>
          <w:p>
            <w:pPr>
              <w:pStyle w:val="Compact"/>
              <w:jc w:val="left"/>
            </w:pPr>
            <w:r>
              <w:t xml:space="preserve">0.280 (0.195, 0.420)</w:t>
            </w:r>
          </w:p>
        </w:tc>
      </w:tr>
      <w:tr>
        <w:tc>
          <w:p>
            <w:pPr>
              <w:pStyle w:val="Compact"/>
              <w:jc w:val="left"/>
            </w:pPr>
            <w:r>
              <w:t xml:space="preserve">- Min - Max</w:t>
            </w:r>
          </w:p>
        </w:tc>
        <w:tc>
          <w:p>
            <w:pPr>
              <w:pStyle w:val="Compact"/>
              <w:jc w:val="left"/>
            </w:pPr>
            <w:r>
              <w:t xml:space="preserve">0.060 - 0.810</w:t>
            </w:r>
          </w:p>
        </w:tc>
      </w:tr>
      <w:tr>
        <w:tc>
          <w:p>
            <w:pPr>
              <w:pStyle w:val="Compact"/>
              <w:jc w:val="left"/>
            </w:pPr>
            <w:r>
              <w:t xml:space="preserve">- Missing</w:t>
            </w:r>
          </w:p>
        </w:tc>
        <w:tc>
          <w:p>
            <w:pPr>
              <w:pStyle w:val="Compact"/>
              <w:jc w:val="left"/>
            </w:pPr>
            <w:r>
              <w:t xml:space="preserve">0</w:t>
            </w:r>
          </w:p>
        </w:tc>
      </w:tr>
    </w:tbl>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46"/>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1: Distribution of</w:t>
      </w:r>
      <w:r>
        <w:t xml:space="preserve"> </w:t>
      </w:r>
      <w:r>
        <w:rPr>
          <w:rStyle w:val="VerbatimChar"/>
        </w:rPr>
        <w:t xml:space="preserve">hate_crimes_per_100k_splc</w:t>
      </w:r>
      <w:r>
        <w:t xml:space="preserve">.</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47"/>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2: Box-Cox transformation.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48"/>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3: Distribution of</w:t>
      </w:r>
      <w:r>
        <w:t xml:space="preserve"> </w:t>
      </w:r>
      <w:r>
        <w:rPr>
          <w:rStyle w:val="VerbatimChar"/>
        </w:rPr>
        <w:t xml:space="preserve">hate_crimes_per_100k_splc</w:t>
      </w:r>
      <w:r>
        <w:t xml:space="preserve"> </w:t>
      </w:r>
      <w:r>
        <w:t xml:space="preserve">after applied logarithm transformation.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49"/>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4: Scatter plot of</w:t>
      </w:r>
      <w:r>
        <w:t xml:space="preserve"> </w:t>
      </w:r>
      <w:r>
        <w:rPr>
          <w:rStyle w:val="VerbatimChar"/>
        </w:rPr>
        <w:t xml:space="preserve">hate_crimes_per_100k_splc</w:t>
      </w:r>
      <w:r>
        <w:t xml:space="preserve"> </w:t>
      </w:r>
      <w:r>
        <w:t xml:space="preserve">of each state, from lowest hate crime rate to highest crime rate.</w:t>
      </w:r>
    </w:p>
    <w:p>
      <w:pPr>
        <w:pStyle w:val="BodyText"/>
      </w:pPr>
      <w:r>
        <w:t xml:space="preserve">Table 2: ANOVA Test, model with interaction</w:t>
      </w:r>
    </w:p>
    <w:tbl>
      <w:tblPr>
        <w:tblStyle w:val="Table"/>
        <w:tblW w:type="pct" w:w="4999.999999999999"/>
        <w:tblLook w:firstRow="1"/>
      </w:tblPr>
      <w:tblGrid>
        <w:gridCol w:w="4327"/>
        <w:gridCol w:w="244"/>
        <w:gridCol w:w="898"/>
        <w:gridCol w:w="816"/>
        <w:gridCol w:w="816"/>
        <w:gridCol w:w="816"/>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sumsq</w:t>
            </w:r>
          </w:p>
        </w:tc>
        <w:tc>
          <w:tcPr>
            <w:tcBorders>
              <w:bottom w:val="single"/>
            </w:tcBorders>
            <w:vAlign w:val="bottom"/>
          </w:tcPr>
          <w:p>
            <w:pPr>
              <w:pStyle w:val="Compact"/>
              <w:jc w:val="right"/>
            </w:pPr>
            <w:r>
              <w:t xml:space="preserve">meansq</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perc_population_with_high_school_degree</w:t>
            </w:r>
          </w:p>
        </w:tc>
        <w:tc>
          <w:p>
            <w:pPr>
              <w:pStyle w:val="Compact"/>
              <w:jc w:val="right"/>
            </w:pPr>
            <w:r>
              <w:t xml:space="preserve">1</w:t>
            </w:r>
          </w:p>
        </w:tc>
        <w:tc>
          <w:p>
            <w:pPr>
              <w:pStyle w:val="Compact"/>
              <w:jc w:val="right"/>
            </w:pPr>
            <w:r>
              <w:t xml:space="preserve">1.2012907</w:t>
            </w:r>
          </w:p>
        </w:tc>
        <w:tc>
          <w:p>
            <w:pPr>
              <w:pStyle w:val="Compact"/>
              <w:jc w:val="right"/>
            </w:pPr>
            <w:r>
              <w:t xml:space="preserve">1.2012907</w:t>
            </w:r>
          </w:p>
        </w:tc>
        <w:tc>
          <w:p>
            <w:pPr>
              <w:pStyle w:val="Compact"/>
              <w:jc w:val="right"/>
            </w:pPr>
            <w:r>
              <w:t xml:space="preserve">4.0336007</w:t>
            </w:r>
          </w:p>
        </w:tc>
        <w:tc>
          <w:p>
            <w:pPr>
              <w:pStyle w:val="Compact"/>
              <w:jc w:val="right"/>
            </w:pPr>
            <w:r>
              <w:t xml:space="preserve">0.0515635</w:t>
            </w:r>
          </w:p>
        </w:tc>
      </w:tr>
      <w:tr>
        <w:tc>
          <w:p>
            <w:pPr>
              <w:pStyle w:val="Compact"/>
              <w:jc w:val="left"/>
            </w:pPr>
            <w:r>
              <w:t xml:space="preserve">urbanization</w:t>
            </w:r>
          </w:p>
        </w:tc>
        <w:tc>
          <w:p>
            <w:pPr>
              <w:pStyle w:val="Compact"/>
              <w:jc w:val="right"/>
            </w:pPr>
            <w:r>
              <w:t xml:space="preserve">1</w:t>
            </w:r>
          </w:p>
        </w:tc>
        <w:tc>
          <w:p>
            <w:pPr>
              <w:pStyle w:val="Compact"/>
              <w:jc w:val="right"/>
            </w:pPr>
            <w:r>
              <w:t xml:space="preserve">0.3131419</w:t>
            </w:r>
          </w:p>
        </w:tc>
        <w:tc>
          <w:p>
            <w:pPr>
              <w:pStyle w:val="Compact"/>
              <w:jc w:val="right"/>
            </w:pPr>
            <w:r>
              <w:t xml:space="preserve">0.3131419</w:t>
            </w:r>
          </w:p>
        </w:tc>
        <w:tc>
          <w:p>
            <w:pPr>
              <w:pStyle w:val="Compact"/>
              <w:jc w:val="right"/>
            </w:pPr>
            <w:r>
              <w:t xml:space="preserve">1.0514437</w:t>
            </w:r>
          </w:p>
        </w:tc>
        <w:tc>
          <w:p>
            <w:pPr>
              <w:pStyle w:val="Compact"/>
              <w:jc w:val="right"/>
            </w:pPr>
            <w:r>
              <w:t xml:space="preserve">0.3114931</w:t>
            </w:r>
          </w:p>
        </w:tc>
      </w:tr>
      <w:tr>
        <w:tc>
          <w:p>
            <w:pPr>
              <w:pStyle w:val="Compact"/>
              <w:jc w:val="left"/>
            </w:pPr>
            <w:r>
              <w:t xml:space="preserve">perc_population_with_high_school_degree:urbanization</w:t>
            </w:r>
          </w:p>
        </w:tc>
        <w:tc>
          <w:p>
            <w:pPr>
              <w:pStyle w:val="Compact"/>
              <w:jc w:val="right"/>
            </w:pPr>
            <w:r>
              <w:t xml:space="preserve">1</w:t>
            </w:r>
          </w:p>
        </w:tc>
        <w:tc>
          <w:p>
            <w:pPr>
              <w:pStyle w:val="Compact"/>
              <w:jc w:val="right"/>
            </w:pPr>
            <w:r>
              <w:t xml:space="preserve">0.2719223</w:t>
            </w:r>
          </w:p>
        </w:tc>
        <w:tc>
          <w:p>
            <w:pPr>
              <w:pStyle w:val="Compact"/>
              <w:jc w:val="right"/>
            </w:pPr>
            <w:r>
              <w:t xml:space="preserve">0.2719223</w:t>
            </w:r>
          </w:p>
        </w:tc>
        <w:tc>
          <w:p>
            <w:pPr>
              <w:pStyle w:val="Compact"/>
              <w:jc w:val="right"/>
            </w:pPr>
            <w:r>
              <w:t xml:space="preserve">0.9130397</w:t>
            </w:r>
          </w:p>
        </w:tc>
        <w:tc>
          <w:p>
            <w:pPr>
              <w:pStyle w:val="Compact"/>
              <w:jc w:val="right"/>
            </w:pPr>
            <w:r>
              <w:t xml:space="preserve">0.3451949</w:t>
            </w:r>
          </w:p>
        </w:tc>
      </w:tr>
      <w:tr>
        <w:tc>
          <w:p>
            <w:pPr>
              <w:pStyle w:val="Compact"/>
              <w:jc w:val="left"/>
            </w:pPr>
            <w:r>
              <w:t xml:space="preserve">Residuals</w:t>
            </w:r>
          </w:p>
        </w:tc>
        <w:tc>
          <w:p>
            <w:pPr>
              <w:pStyle w:val="Compact"/>
              <w:jc w:val="right"/>
            </w:pPr>
            <w:r>
              <w:t xml:space="preserve">39</w:t>
            </w:r>
          </w:p>
        </w:tc>
        <w:tc>
          <w:p>
            <w:pPr>
              <w:pStyle w:val="Compact"/>
              <w:jc w:val="right"/>
            </w:pPr>
            <w:r>
              <w:t xml:space="preserve">11.6150159</w:t>
            </w:r>
          </w:p>
        </w:tc>
        <w:tc>
          <w:p>
            <w:pPr>
              <w:pStyle w:val="Compact"/>
              <w:jc w:val="right"/>
            </w:pPr>
            <w:r>
              <w:t xml:space="preserve">0.2978209</w:t>
            </w:r>
          </w:p>
        </w:tc>
        <w:tc>
          <w:p>
            <w:pPr>
              <w:pStyle w:val="Compact"/>
              <w:jc w:val="right"/>
            </w:pPr>
            <w:r>
              <w:t xml:space="preserve">NA</w:t>
            </w:r>
          </w:p>
        </w:tc>
        <w:tc>
          <w:p>
            <w:pPr>
              <w:pStyle w:val="Compact"/>
              <w:jc w:val="right"/>
            </w:pPr>
            <w:r>
              <w:t xml:space="preserve">NA</w:t>
            </w:r>
          </w:p>
        </w:tc>
      </w:tr>
    </w:tbl>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50"/>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5: An interaction plot, showing the interaction between median household income and urbanization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51"/>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6: An interaction plot, showing the interaction between percentage of population with highschool degree and urbanization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52"/>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7: An interaction plot, showing the interaction between median household income and gini index</w:t>
      </w:r>
    </w:p>
    <w:p>
      <w:pPr>
        <w:pStyle w:val="SourceCode"/>
      </w:pPr>
      <w:r>
        <w:rPr>
          <w:rStyle w:val="CommentTok"/>
        </w:rPr>
        <w:t xml:space="preserve"># use this code to do work count!</w:t>
      </w:r>
      <w:r>
        <w:br/>
      </w:r>
      <w:r>
        <w:rPr>
          <w:rStyle w:val="CommentTok"/>
        </w:rPr>
        <w:t xml:space="preserve"># wordcountaddin::text_stats("Report.Rmd")</w:t>
      </w:r>
    </w:p>
    <w:p>
      <w:pPr>
        <w:pStyle w:val="FirstParagraph"/>
      </w:pPr>
      <w:r>
        <w:t xml:space="preserve">Table 3: Testing Association Between Income Inequality &amp; Hate Crime Rate Using Original Data</w:t>
      </w:r>
    </w:p>
    <w:p>
      <w:pPr>
        <w:pStyle w:val="SourceCode"/>
      </w:pPr>
      <w:r>
        <w:rPr>
          <w:rStyle w:val="NormalTok"/>
        </w:rPr>
        <w:t xml:space="preserve">income_hate_model_full_data =</w:t>
      </w:r>
      <w:r>
        <w:rPr>
          <w:rStyle w:val="StringTok"/>
        </w:rPr>
        <w:t xml:space="preserve"> </w:t>
      </w:r>
      <w:r>
        <w:rPr>
          <w:rStyle w:val="NormalTok"/>
        </w:rPr>
        <w:t xml:space="preserve">crime_df</w:t>
      </w:r>
      <w:r>
        <w:rPr>
          <w:rStyle w:val="OperatorTok"/>
        </w:rPr>
        <w:t xml:space="preserve">%&gt;%</w:t>
      </w:r>
      <w:r>
        <w:br/>
      </w:r>
      <w:r>
        <w:rPr>
          <w:rStyle w:val="StringTok"/>
        </w:rPr>
        <w:t xml:space="preserve">  </w:t>
      </w:r>
      <w:r>
        <w:rPr>
          <w:rStyle w:val="KeywordTok"/>
        </w:rPr>
        <w:t xml:space="preserve">lm</w:t>
      </w:r>
      <w:r>
        <w:rPr>
          <w:rStyle w:val="NormalTok"/>
        </w:rPr>
        <w:t xml:space="preserve">(hate_crimes_per_100k_splc</w:t>
      </w:r>
      <w:r>
        <w:rPr>
          <w:rStyle w:val="OperatorTok"/>
        </w:rPr>
        <w:t xml:space="preserve">~</w:t>
      </w:r>
      <w:r>
        <w:rPr>
          <w:rStyle w:val="NormalTok"/>
        </w:rPr>
        <w:t xml:space="preserve">gini_index,</w:t>
      </w:r>
      <w:r>
        <w:rPr>
          <w:rStyle w:val="DataTypeTok"/>
        </w:rPr>
        <w:t xml:space="preserve">data=</w:t>
      </w:r>
      <w:r>
        <w:rPr>
          <w:rStyle w:val="NormalTok"/>
        </w:rPr>
        <w:t xml:space="preserve">.)</w:t>
      </w:r>
      <w:r>
        <w:br/>
      </w:r>
      <w:r>
        <w:br/>
      </w:r>
      <w:r>
        <w:rPr>
          <w:rStyle w:val="NormalTok"/>
        </w:rPr>
        <w:t xml:space="preserve">income_hate_model_full_data</w:t>
      </w:r>
      <w:r>
        <w:rPr>
          <w:rStyle w:val="OperatorTok"/>
        </w:rPr>
        <w:t xml:space="preserve">%&gt;%</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"Testing Association between Income Inequality and Hate Crime using all the data"</w:t>
      </w:r>
      <w:r>
        <w:rPr>
          <w:rStyle w:val="NormalTok"/>
        </w:rPr>
        <w:t xml:space="preserve">, </w:t>
      </w:r>
      <w:r>
        <w:rPr>
          <w:rStyle w:val="DataTypeTok"/>
        </w:rPr>
        <w:t xml:space="preserve">format =</w:t>
      </w:r>
      <w:r>
        <w:rPr>
          <w:rStyle w:val="NormalTok"/>
        </w:rPr>
        <w:t xml:space="preserve"> </w:t>
      </w:r>
      <w:r>
        <w:rPr>
          <w:rStyle w:val="StringTok"/>
        </w:rPr>
        <w:t xml:space="preserve">"html"</w:t>
      </w:r>
      <w:r>
        <w:rPr>
          <w:rStyle w:val="NormalTok"/>
        </w:rPr>
        <w:t xml:space="preserve">)</w:t>
      </w:r>
    </w:p>
    <w:p>
      <w:pPr>
        <w:pStyle w:val="Compact"/>
      </w:pPr>
      <w:r>
        <w:t xml:space="preserve">Testing Association between Income Inequality and Hate Crime using all the data</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(Intercept)</w:t>
      </w:r>
    </w:p>
    <w:p>
      <w:pPr>
        <w:pStyle w:val="Compact"/>
      </w:pPr>
      <w:r>
        <w:t xml:space="preserve">-1.527463</w:t>
      </w:r>
    </w:p>
    <w:p>
      <w:pPr>
        <w:pStyle w:val="Compact"/>
      </w:pPr>
      <w:r>
        <w:t xml:space="preserve">0.7833043</w:t>
      </w:r>
    </w:p>
    <w:p>
      <w:pPr>
        <w:pStyle w:val="Compact"/>
      </w:pPr>
      <w:r>
        <w:t xml:space="preserve">-1.950025</w:t>
      </w:r>
    </w:p>
    <w:p>
      <w:pPr>
        <w:pStyle w:val="Compact"/>
      </w:pPr>
      <w:r>
        <w:t xml:space="preserve">0.0574197</w:t>
      </w:r>
    </w:p>
    <w:p>
      <w:pPr>
        <w:pStyle w:val="Compact"/>
      </w:pPr>
      <w:r>
        <w:t xml:space="preserve">gini_index</w:t>
      </w:r>
    </w:p>
    <w:p>
      <w:pPr>
        <w:pStyle w:val="Compact"/>
      </w:pPr>
      <w:r>
        <w:t xml:space="preserve">4.020510</w:t>
      </w:r>
    </w:p>
    <w:p>
      <w:pPr>
        <w:pStyle w:val="Compact"/>
      </w:pPr>
      <w:r>
        <w:t xml:space="preserve">1.7177215</w:t>
      </w:r>
    </w:p>
    <w:p>
      <w:pPr>
        <w:pStyle w:val="Compact"/>
      </w:pPr>
      <w:r>
        <w:t xml:space="preserve">2.340606</w:t>
      </w:r>
    </w:p>
    <w:p>
      <w:pPr>
        <w:pStyle w:val="Compact"/>
      </w:pPr>
      <w:r>
        <w:t xml:space="preserve">0.0237445</w:t>
      </w:r>
    </w:p>
    <w:p>
      <w:pPr>
        <w:pStyle w:val="BodyText"/>
      </w:pPr>
      <w:r>
        <w:t xml:space="preserve">Table 4: Testing Association Between Income Inequality &amp; Hate Crime Rate Using Transformed Data</w:t>
      </w:r>
    </w:p>
    <w:p>
      <w:pPr>
        <w:pStyle w:val="SourceCode"/>
      </w:pPr>
      <w:r>
        <w:rPr>
          <w:rStyle w:val="NormalTok"/>
        </w:rPr>
        <w:t xml:space="preserve">income_hate_model_trans =</w:t>
      </w:r>
      <w:r>
        <w:rPr>
          <w:rStyle w:val="StringTok"/>
        </w:rPr>
        <w:t xml:space="preserve"> </w:t>
      </w:r>
      <w:r>
        <w:rPr>
          <w:rStyle w:val="NormalTok"/>
        </w:rPr>
        <w:t xml:space="preserve">crime_df</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hate_crimes_per_100k_splc =</w:t>
      </w:r>
      <w:r>
        <w:rPr>
          <w:rStyle w:val="NormalTok"/>
        </w:rPr>
        <w:t xml:space="preserve"> </w:t>
      </w:r>
      <w:r>
        <w:rPr>
          <w:rStyle w:val="KeywordTok"/>
        </w:rPr>
        <w:t xml:space="preserve">log</w:t>
      </w:r>
      <w:r>
        <w:rPr>
          <w:rStyle w:val="NormalTok"/>
        </w:rPr>
        <w:t xml:space="preserve">(hate_crimes_per_100k_splc)</w:t>
      </w:r>
      <w:r>
        <w:br/>
      </w:r>
      <w:r>
        <w:rPr>
          <w:rStyle w:val="NormalTok"/>
        </w:rPr>
        <w:t xml:space="preserve">  )</w:t>
      </w:r>
      <w:r>
        <w:rPr>
          <w:rStyle w:val="OperatorTok"/>
        </w:rPr>
        <w:t xml:space="preserve">%&gt;%</w:t>
      </w:r>
      <w:r>
        <w:br/>
      </w:r>
      <w:r>
        <w:rPr>
          <w:rStyle w:val="StringTok"/>
        </w:rPr>
        <w:t xml:space="preserve">  </w:t>
      </w:r>
      <w:r>
        <w:rPr>
          <w:rStyle w:val="KeywordTok"/>
        </w:rPr>
        <w:t xml:space="preserve">lm</w:t>
      </w:r>
      <w:r>
        <w:rPr>
          <w:rStyle w:val="NormalTok"/>
        </w:rPr>
        <w:t xml:space="preserve">(hate_crimes_per_100k_splc</w:t>
      </w:r>
      <w:r>
        <w:rPr>
          <w:rStyle w:val="OperatorTok"/>
        </w:rPr>
        <w:t xml:space="preserve">~</w:t>
      </w:r>
      <w:r>
        <w:rPr>
          <w:rStyle w:val="NormalTok"/>
        </w:rPr>
        <w:t xml:space="preserve">gini_index,</w:t>
      </w:r>
      <w:r>
        <w:rPr>
          <w:rStyle w:val="DataTypeTok"/>
        </w:rPr>
        <w:t xml:space="preserve">data=</w:t>
      </w:r>
      <w:r>
        <w:rPr>
          <w:rStyle w:val="NormalTok"/>
        </w:rPr>
        <w:t xml:space="preserve">.)</w:t>
      </w:r>
      <w:r>
        <w:br/>
      </w:r>
      <w:r>
        <w:br/>
      </w:r>
      <w:r>
        <w:rPr>
          <w:rStyle w:val="NormalTok"/>
        </w:rPr>
        <w:t xml:space="preserve">income_hate_model_trans</w:t>
      </w:r>
      <w:r>
        <w:rPr>
          <w:rStyle w:val="OperatorTok"/>
        </w:rPr>
        <w:t xml:space="preserve">%&gt;%</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"Testing Association between Income Inequality and Hate Crime using log transformed data"</w:t>
      </w:r>
      <w:r>
        <w:rPr>
          <w:rStyle w:val="NormalTok"/>
        </w:rPr>
        <w:t xml:space="preserve">, </w:t>
      </w:r>
      <w:r>
        <w:rPr>
          <w:rStyle w:val="DataTypeTok"/>
        </w:rPr>
        <w:t xml:space="preserve">format =</w:t>
      </w:r>
      <w:r>
        <w:rPr>
          <w:rStyle w:val="NormalTok"/>
        </w:rPr>
        <w:t xml:space="preserve"> </w:t>
      </w:r>
      <w:r>
        <w:rPr>
          <w:rStyle w:val="StringTok"/>
        </w:rPr>
        <w:t xml:space="preserve">"html"</w:t>
      </w:r>
      <w:r>
        <w:rPr>
          <w:rStyle w:val="NormalTok"/>
        </w:rPr>
        <w:t xml:space="preserve">)</w:t>
      </w:r>
    </w:p>
    <w:p>
      <w:pPr>
        <w:pStyle w:val="Compact"/>
      </w:pPr>
      <w:r>
        <w:t xml:space="preserve">Testing Association between Income Inequality and Hate Crime using log transformed data</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(Intercept)</w:t>
      </w:r>
    </w:p>
    <w:p>
      <w:pPr>
        <w:pStyle w:val="Compact"/>
      </w:pPr>
      <w:r>
        <w:t xml:space="preserve">-3.675547</w:t>
      </w:r>
    </w:p>
    <w:p>
      <w:pPr>
        <w:pStyle w:val="Compact"/>
      </w:pPr>
      <w:r>
        <w:t xml:space="preserve">2.195289</w:t>
      </w:r>
    </w:p>
    <w:p>
      <w:pPr>
        <w:pStyle w:val="Compact"/>
      </w:pPr>
      <w:r>
        <w:t xml:space="preserve">-1.674288</w:t>
      </w:r>
    </w:p>
    <w:p>
      <w:pPr>
        <w:pStyle w:val="Compact"/>
      </w:pPr>
      <w:r>
        <w:t xml:space="preserve">0.1010115</w:t>
      </w:r>
    </w:p>
    <w:p>
      <w:pPr>
        <w:pStyle w:val="Compact"/>
      </w:pPr>
      <w:r>
        <w:t xml:space="preserve">gini_index</w:t>
      </w:r>
    </w:p>
    <w:p>
      <w:pPr>
        <w:pStyle w:val="Compact"/>
      </w:pPr>
      <w:r>
        <w:t xml:space="preserve">4.931538</w:t>
      </w:r>
    </w:p>
    <w:p>
      <w:pPr>
        <w:pStyle w:val="Compact"/>
      </w:pPr>
      <w:r>
        <w:t xml:space="preserve">4.814087</w:t>
      </w:r>
    </w:p>
    <w:p>
      <w:pPr>
        <w:pStyle w:val="Compact"/>
      </w:pPr>
      <w:r>
        <w:t xml:space="preserve">1.024398</w:t>
      </w:r>
    </w:p>
    <w:p>
      <w:pPr>
        <w:pStyle w:val="Compact"/>
      </w:pPr>
      <w:r>
        <w:t xml:space="preserve">0.3111231</w:t>
      </w:r>
    </w:p>
    <w:p>
      <w:pPr>
        <w:pStyle w:val="SourceCode"/>
      </w:pPr>
      <w:r>
        <w:rPr>
          <w:rStyle w:val="NormalTok"/>
        </w:rPr>
        <w:t xml:space="preserve">final_rec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hate_crimes_per_100k_splc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perc_population_with_high_school_degree </w:t>
      </w:r>
      <w:r>
        <w:rPr>
          <w:rStyle w:val="OperatorTok"/>
        </w:rPr>
        <w:t xml:space="preserve">+</w:t>
      </w:r>
      <w:r>
        <w:rPr>
          <w:rStyle w:val="StringTok"/>
        </w:rPr>
        <w:t xml:space="preserve"> </w:t>
      </w:r>
      <w:r>
        <w:rPr>
          <w:rStyle w:val="NormalTok"/>
        </w:rPr>
        <w:t xml:space="preserve">gini_index, </w:t>
      </w:r>
      <w:r>
        <w:rPr>
          <w:rStyle w:val="DataTypeTok"/>
        </w:rPr>
        <w:t xml:space="preserve">data =</w:t>
      </w:r>
      <w:r>
        <w:rPr>
          <w:rStyle w:val="NormalTok"/>
        </w:rPr>
        <w:t xml:space="preserve"> crime_trans)</w:t>
      </w:r>
      <w:r>
        <w:br/>
      </w:r>
      <w:r>
        <w:rPr>
          <w:rStyle w:val="KeywordTok"/>
        </w:rPr>
        <w:t xml:space="preserve">plot</w:t>
      </w:r>
      <w:r>
        <w:rPr>
          <w:rStyle w:val="NormalTok"/>
        </w:rPr>
        <w:t xml:space="preserve">(final_rec)</w:t>
      </w:r>
    </w:p>
    <w:p>
      <w:pPr>
        <w:pStyle w:val="FirstParagraph"/>
      </w:pPr>
      <w:r>
        <w:drawing>
          <wp:inline>
            <wp:extent cx="5334000" cy="3194843"/>
            <wp:effectExtent b="0" l="0" r="0" t="0"/>
            <wp:docPr descr=""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53"/>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14-2.png" id="0" name="Picture"/>
                    <pic:cNvPicPr>
                      <a:picLocks noChangeArrowheads="1" noChangeAspect="1"/>
                    </pic:cNvPicPr>
                  </pic:nvPicPr>
                  <pic:blipFill>
                    <a:blip r:embed="rId54"/>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14-3.png" id="0" name="Picture"/>
                    <pic:cNvPicPr>
                      <a:picLocks noChangeArrowheads="1" noChangeAspect="1"/>
                    </pic:cNvPicPr>
                  </pic:nvPicPr>
                  <pic:blipFill>
                    <a:blip r:embed="rId55"/>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14-4.png" id="0" name="Picture"/>
                    <pic:cNvPicPr>
                      <a:picLocks noChangeArrowheads="1" noChangeAspect="1"/>
                    </pic:cNvPicPr>
                  </pic:nvPicPr>
                  <pic:blipFill>
                    <a:blip r:embed="rId56"/>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8: Four Diagnosis Graphs For The Final Model</w:t>
      </w:r>
    </w:p>
    <w:p>
      <w:pPr>
        <w:pStyle w:val="BodyText"/>
      </w:pPr>
      <w:r>
        <w:t xml:space="preserve">Table 5: The VIF Values For The Final Model</w:t>
      </w:r>
    </w:p>
    <w:p>
      <w:pPr>
        <w:pStyle w:val="SourceCode"/>
      </w:pPr>
      <w:r>
        <w:rPr>
          <w:rStyle w:val="KeywordTok"/>
        </w:rPr>
        <w:t xml:space="preserve">vif</w:t>
      </w:r>
      <w:r>
        <w:rPr>
          <w:rStyle w:val="NormalTok"/>
        </w:rPr>
        <w:t xml:space="preserve">(final_rec)</w:t>
      </w:r>
    </w:p>
    <w:p>
      <w:pPr>
        <w:pStyle w:val="SourceCode"/>
      </w:pPr>
      <w:r>
        <w:rPr>
          <w:rStyle w:val="VerbatimChar"/>
        </w:rPr>
        <w:t xml:space="preserve">##                         unemploymentlow perc_population_with_high_school_degree </w:t>
      </w:r>
      <w:r>
        <w:br/>
      </w:r>
      <w:r>
        <w:rPr>
          <w:rStyle w:val="VerbatimChar"/>
        </w:rPr>
        <w:t xml:space="preserve">##                                1.335118                                1.970627 </w:t>
      </w:r>
      <w:r>
        <w:br/>
      </w:r>
      <w:r>
        <w:rPr>
          <w:rStyle w:val="VerbatimChar"/>
        </w:rPr>
        <w:t xml:space="preserve">##                              gini_index </w:t>
      </w:r>
      <w:r>
        <w:br/>
      </w:r>
      <w:r>
        <w:rPr>
          <w:rStyle w:val="VerbatimChar"/>
        </w:rPr>
        <w:t xml:space="preserve">##                                1.806199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2020-12-16T21:31:40Z</dcterms:created>
  <dcterms:modified xsi:type="dcterms:W3CDTF">2020-12-16T21:31:40Z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