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4273F860">
            <wp:extent cx="3135218" cy="990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0797" cy="998682"/>
                    </a:xfrm>
                    <a:prstGeom prst="rect">
                      <a:avLst/>
                    </a:prstGeom>
                  </pic:spPr>
                </pic:pic>
              </a:graphicData>
            </a:graphic>
          </wp:inline>
        </w:drawing>
      </w:r>
    </w:p>
    <w:p w14:paraId="5F504BE7" w14:textId="23FC63B5" w:rsidR="00A94411" w:rsidRPr="00524D0C" w:rsidRDefault="00F25E2F" w:rsidP="6212C5A4">
      <w:pPr>
        <w:widowControl w:val="0"/>
        <w:spacing w:after="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Fall</w:t>
      </w:r>
      <w:r w:rsidR="001A6533">
        <w:rPr>
          <w:rFonts w:ascii="Times New Roman" w:eastAsia="Times New Roman" w:hAnsi="Times New Roman" w:cs="Times New Roman"/>
          <w:b/>
          <w:bCs/>
          <w:sz w:val="36"/>
          <w:szCs w:val="36"/>
        </w:rPr>
        <w:t xml:space="preserve"> </w:t>
      </w:r>
      <w:r w:rsidR="00B85FED" w:rsidRPr="00524D0C">
        <w:rPr>
          <w:rFonts w:ascii="Times New Roman" w:eastAsia="Times New Roman" w:hAnsi="Times New Roman" w:cs="Times New Roman"/>
          <w:b/>
          <w:bCs/>
          <w:sz w:val="36"/>
          <w:szCs w:val="36"/>
        </w:rPr>
        <w:t>202</w:t>
      </w:r>
      <w:r w:rsidR="00B8491C">
        <w:rPr>
          <w:rFonts w:ascii="Times New Roman" w:eastAsia="Times New Roman" w:hAnsi="Times New Roman" w:cs="Times New Roman"/>
          <w:b/>
          <w:bCs/>
          <w:sz w:val="36"/>
          <w:szCs w:val="36"/>
        </w:rPr>
        <w:t>5</w:t>
      </w:r>
      <w:r w:rsidR="00B85FED" w:rsidRPr="00524D0C">
        <w:rPr>
          <w:rFonts w:ascii="Times New Roman" w:eastAsia="Times New Roman" w:hAnsi="Times New Roman" w:cs="Times New Roman"/>
          <w:b/>
          <w:bCs/>
          <w:sz w:val="36"/>
          <w:szCs w:val="36"/>
        </w:rPr>
        <w:t xml:space="preserve"> </w:t>
      </w:r>
      <w:r w:rsidR="6212C5A4" w:rsidRPr="00524D0C">
        <w:rPr>
          <w:rFonts w:ascii="Times New Roman" w:eastAsia="Times New Roman" w:hAnsi="Times New Roman" w:cs="Times New Roman"/>
          <w:b/>
          <w:bCs/>
          <w:sz w:val="36"/>
          <w:szCs w:val="36"/>
        </w:rPr>
        <w:t xml:space="preserve">CS </w:t>
      </w:r>
      <w:r w:rsidR="00BA1A2E">
        <w:rPr>
          <w:rFonts w:ascii="Times New Roman" w:eastAsia="Times New Roman" w:hAnsi="Times New Roman" w:cs="Times New Roman"/>
          <w:b/>
          <w:bCs/>
          <w:sz w:val="36"/>
          <w:szCs w:val="36"/>
        </w:rPr>
        <w:t>5020</w:t>
      </w:r>
      <w:r w:rsidR="00142DC8">
        <w:rPr>
          <w:rFonts w:ascii="Times New Roman" w:eastAsia="Times New Roman" w:hAnsi="Times New Roman" w:cs="Times New Roman"/>
          <w:b/>
          <w:bCs/>
          <w:sz w:val="36"/>
          <w:szCs w:val="36"/>
        </w:rPr>
        <w:t>W</w:t>
      </w:r>
      <w:r w:rsidR="6212C5A4" w:rsidRPr="00524D0C">
        <w:rPr>
          <w:rFonts w:ascii="Times New Roman,Calibri" w:eastAsia="Times New Roman,Calibri" w:hAnsi="Times New Roman,Calibri" w:cs="Times New Roman,Calibri"/>
          <w:b/>
          <w:bCs/>
          <w:sz w:val="36"/>
          <w:szCs w:val="36"/>
        </w:rPr>
        <w:t xml:space="preserve"> </w:t>
      </w:r>
      <w:r w:rsidR="6212C5A4" w:rsidRPr="00524D0C">
        <w:rPr>
          <w:rFonts w:ascii="Times New Roman" w:eastAsia="Times New Roman" w:hAnsi="Times New Roman" w:cs="Times New Roman"/>
          <w:b/>
          <w:bCs/>
          <w:sz w:val="36"/>
          <w:szCs w:val="36"/>
        </w:rPr>
        <w:t>Computer Organization and Architecture</w:t>
      </w:r>
    </w:p>
    <w:p w14:paraId="107C587A" w14:textId="5ED14B9A" w:rsidR="008A45EC" w:rsidRPr="00524D0C" w:rsidRDefault="008A45EC" w:rsidP="6212C5A4">
      <w:pPr>
        <w:widowControl w:val="0"/>
        <w:spacing w:after="0" w:line="240" w:lineRule="auto"/>
        <w:jc w:val="center"/>
        <w:rPr>
          <w:rFonts w:ascii="Times New Roman,Calibri" w:eastAsia="Times New Roman,Calibri" w:hAnsi="Times New Roman,Calibri" w:cs="Times New Roman,Calibri"/>
          <w:b/>
          <w:bCs/>
          <w:sz w:val="36"/>
          <w:szCs w:val="36"/>
        </w:rPr>
      </w:pPr>
      <w:r w:rsidRPr="00524D0C">
        <w:rPr>
          <w:rFonts w:ascii="Times New Roman" w:eastAsia="Times New Roman" w:hAnsi="Times New Roman" w:cs="Times New Roman"/>
          <w:b/>
          <w:bCs/>
          <w:sz w:val="36"/>
          <w:szCs w:val="36"/>
        </w:rPr>
        <w:t>Dr. Clincy</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EB0234" w:rsidRDefault="0B158D46" w:rsidP="0B158D46">
      <w:pPr>
        <w:widowControl w:val="0"/>
        <w:spacing w:after="0" w:line="240" w:lineRule="auto"/>
        <w:jc w:val="center"/>
        <w:rPr>
          <w:rFonts w:ascii="Times New Roman,Calibri" w:eastAsia="Times New Roman,Calibri" w:hAnsi="Times New Roman,Calibri" w:cs="Times New Roman,Calibri"/>
          <w:b/>
          <w:bCs/>
          <w:sz w:val="40"/>
          <w:szCs w:val="40"/>
        </w:rPr>
      </w:pPr>
      <w:r w:rsidRPr="00EB0234">
        <w:rPr>
          <w:rFonts w:ascii="Times New Roman" w:eastAsia="Times New Roman" w:hAnsi="Times New Roman" w:cs="Times New Roman"/>
          <w:b/>
          <w:bCs/>
          <w:sz w:val="40"/>
          <w:szCs w:val="40"/>
        </w:rPr>
        <w:t>SYLLABUS</w:t>
      </w:r>
    </w:p>
    <w:p w14:paraId="6EB23AB5" w14:textId="77777777" w:rsidR="00A94411" w:rsidRPr="008A45EC" w:rsidRDefault="00A94411" w:rsidP="00D3202F">
      <w:pPr>
        <w:widowControl w:val="0"/>
        <w:spacing w:after="0" w:line="240" w:lineRule="auto"/>
        <w:rPr>
          <w:rFonts w:ascii="Times New Roman" w:eastAsia="Calibri" w:hAnsi="Times New Roman" w:cs="Times New Roman"/>
          <w:b/>
          <w:sz w:val="16"/>
          <w:szCs w:val="16"/>
        </w:rPr>
      </w:pPr>
    </w:p>
    <w:p w14:paraId="468335B4" w14:textId="77777777" w:rsidR="00A94411" w:rsidRPr="000121E3" w:rsidRDefault="0B158D46" w:rsidP="0B158D46">
      <w:pPr>
        <w:widowControl w:val="0"/>
        <w:spacing w:after="0" w:line="240" w:lineRule="auto"/>
        <w:rPr>
          <w:rFonts w:ascii="Times New Roman,Calibri" w:eastAsia="Times New Roman,Calibri" w:hAnsi="Times New Roman,Calibri" w:cs="Times New Roman,Calibri"/>
          <w:b/>
          <w:bCs/>
          <w:smallCaps/>
          <w:sz w:val="32"/>
          <w:szCs w:val="32"/>
          <w:u w:val="single"/>
        </w:rPr>
      </w:pPr>
      <w:r w:rsidRPr="0B158D46">
        <w:rPr>
          <w:rFonts w:ascii="Times New Roman" w:eastAsia="Times New Roman" w:hAnsi="Times New Roman" w:cs="Times New Roman"/>
          <w:b/>
          <w:bCs/>
          <w:smallCaps/>
          <w:sz w:val="32"/>
          <w:szCs w:val="32"/>
          <w:u w:val="single"/>
        </w:rPr>
        <w:t>Faculty and Course Information</w:t>
      </w:r>
    </w:p>
    <w:p w14:paraId="51A109A9" w14:textId="77777777" w:rsidR="00A94411" w:rsidRPr="000121E3" w:rsidRDefault="00A94411" w:rsidP="00D3202F">
      <w:pPr>
        <w:widowControl w:val="0"/>
        <w:spacing w:after="0" w:line="240" w:lineRule="auto"/>
        <w:rPr>
          <w:rFonts w:ascii="Times New Roman" w:eastAsia="Calibri" w:hAnsi="Times New Roman" w:cs="Times New Roman"/>
          <w:b/>
        </w:rPr>
      </w:pP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7020"/>
      </w:tblGrid>
      <w:tr w:rsidR="00B85FED" w:rsidRPr="00B85FED" w14:paraId="2A166A05"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0AED0A7D" w14:textId="77777777" w:rsidR="00B85FED" w:rsidRPr="00B85FED" w:rsidRDefault="00B85FED" w:rsidP="00B85FED">
            <w:pPr>
              <w:keepNext/>
              <w:spacing w:after="0" w:line="240" w:lineRule="auto"/>
              <w:outlineLvl w:val="1"/>
              <w:rPr>
                <w:rFonts w:ascii="Arial" w:eastAsia="Arial Unicode MS" w:hAnsi="Arial" w:cs="Times New Roman"/>
                <w:b/>
                <w:color w:val="0000FF"/>
                <w:sz w:val="24"/>
                <w:szCs w:val="24"/>
              </w:rPr>
            </w:pPr>
            <w:r w:rsidRPr="00B85FED">
              <w:rPr>
                <w:rFonts w:ascii="Arial" w:eastAsia="Arial Unicode MS" w:hAnsi="Arial" w:cs="Times New Roman"/>
                <w:b/>
                <w:color w:val="0000FF"/>
                <w:sz w:val="24"/>
                <w:szCs w:val="24"/>
              </w:rPr>
              <w:t>Prerequisites:</w:t>
            </w:r>
          </w:p>
        </w:tc>
        <w:tc>
          <w:tcPr>
            <w:tcW w:w="7020" w:type="dxa"/>
            <w:tcBorders>
              <w:top w:val="single" w:sz="4" w:space="0" w:color="auto"/>
              <w:left w:val="single" w:sz="4" w:space="0" w:color="auto"/>
              <w:bottom w:val="single" w:sz="4" w:space="0" w:color="auto"/>
              <w:right w:val="single" w:sz="4" w:space="0" w:color="auto"/>
            </w:tcBorders>
            <w:vAlign w:val="center"/>
          </w:tcPr>
          <w:p w14:paraId="42B80EA3" w14:textId="696A3EEC" w:rsidR="00B85FED" w:rsidRPr="00B85FED" w:rsidRDefault="00BA1A2E" w:rsidP="00B85FE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Admissions</w:t>
            </w:r>
          </w:p>
        </w:tc>
      </w:tr>
      <w:tr w:rsidR="00B85FED" w:rsidRPr="00B85FED" w14:paraId="366C2FF4"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38EDFD63" w14:textId="77682CEC" w:rsidR="00B85FED" w:rsidRPr="00B85FED" w:rsidRDefault="00B85FED" w:rsidP="00B85FED">
            <w:pPr>
              <w:keepNext/>
              <w:spacing w:after="0" w:line="240" w:lineRule="auto"/>
              <w:outlineLvl w:val="1"/>
              <w:rPr>
                <w:rFonts w:ascii="Arial" w:eastAsia="Arial Unicode MS" w:hAnsi="Arial" w:cs="Times New Roman"/>
                <w:b/>
                <w:color w:val="0000FF"/>
                <w:sz w:val="24"/>
                <w:szCs w:val="24"/>
              </w:rPr>
            </w:pPr>
            <w:r w:rsidRPr="00B85FED">
              <w:rPr>
                <w:rFonts w:ascii="Arial" w:eastAsia="Arial Unicode MS" w:hAnsi="Arial" w:cs="Times New Roman"/>
                <w:b/>
                <w:color w:val="0000FF"/>
                <w:sz w:val="24"/>
                <w:szCs w:val="24"/>
              </w:rPr>
              <w:t>Textbook and</w:t>
            </w:r>
            <w:r w:rsidR="008A45EC">
              <w:rPr>
                <w:rFonts w:ascii="Arial" w:eastAsia="Arial Unicode MS" w:hAnsi="Arial" w:cs="Times New Roman"/>
                <w:b/>
                <w:color w:val="0000FF"/>
                <w:sz w:val="24"/>
                <w:szCs w:val="24"/>
              </w:rPr>
              <w:t xml:space="preserve"> </w:t>
            </w:r>
            <w:r w:rsidRPr="00B85FED">
              <w:rPr>
                <w:rFonts w:ascii="Arial" w:eastAsia="Arial Unicode MS" w:hAnsi="Arial" w:cs="Times New Roman"/>
                <w:b/>
                <w:color w:val="0000FF"/>
                <w:sz w:val="24"/>
                <w:szCs w:val="24"/>
              </w:rPr>
              <w:t>Resources:</w:t>
            </w:r>
          </w:p>
        </w:tc>
        <w:tc>
          <w:tcPr>
            <w:tcW w:w="7020" w:type="dxa"/>
            <w:tcBorders>
              <w:top w:val="single" w:sz="4" w:space="0" w:color="auto"/>
              <w:left w:val="single" w:sz="4" w:space="0" w:color="auto"/>
              <w:bottom w:val="single" w:sz="4" w:space="0" w:color="auto"/>
              <w:right w:val="single" w:sz="4" w:space="0" w:color="auto"/>
            </w:tcBorders>
            <w:vAlign w:val="center"/>
          </w:tcPr>
          <w:p w14:paraId="1D1E81F4" w14:textId="32B13D0E" w:rsidR="00B85FED" w:rsidRPr="00B85FED" w:rsidRDefault="00B85FED" w:rsidP="00B85FED">
            <w:pPr>
              <w:spacing w:after="0" w:line="240" w:lineRule="auto"/>
              <w:rPr>
                <w:rFonts w:ascii="Times New Roman" w:eastAsia="Times New Roman" w:hAnsi="Times New Roman" w:cs="Times New Roman"/>
                <w:color w:val="000000"/>
                <w:sz w:val="24"/>
                <w:szCs w:val="24"/>
              </w:rPr>
            </w:pPr>
            <w:r w:rsidRPr="00B85FED">
              <w:rPr>
                <w:rFonts w:ascii="Times New Roman" w:eastAsia="Times New Roman" w:hAnsi="Times New Roman" w:cs="Times New Roman"/>
                <w:color w:val="000000"/>
                <w:sz w:val="24"/>
                <w:szCs w:val="24"/>
              </w:rPr>
              <w:t>Linda Null and Julia Lobur, The Essentials of Computer Organization and Architecture; and Handouts</w:t>
            </w:r>
            <w:r w:rsidR="00923182">
              <w:rPr>
                <w:rFonts w:ascii="Times New Roman" w:eastAsia="Times New Roman" w:hAnsi="Times New Roman" w:cs="Times New Roman"/>
                <w:color w:val="000000"/>
                <w:sz w:val="24"/>
                <w:szCs w:val="24"/>
              </w:rPr>
              <w:t xml:space="preserve"> (</w:t>
            </w:r>
            <w:r w:rsidR="009B75C1">
              <w:rPr>
                <w:rFonts w:ascii="Times New Roman" w:eastAsia="Times New Roman" w:hAnsi="Times New Roman" w:cs="Times New Roman"/>
                <w:color w:val="000000"/>
                <w:sz w:val="24"/>
                <w:szCs w:val="24"/>
              </w:rPr>
              <w:t>5</w:t>
            </w:r>
            <w:r w:rsidR="00923182" w:rsidRPr="00923182">
              <w:rPr>
                <w:rFonts w:ascii="Times New Roman" w:eastAsia="Times New Roman" w:hAnsi="Times New Roman" w:cs="Times New Roman"/>
                <w:color w:val="000000"/>
                <w:sz w:val="24"/>
                <w:szCs w:val="24"/>
                <w:vertAlign w:val="superscript"/>
              </w:rPr>
              <w:t>th</w:t>
            </w:r>
            <w:r w:rsidR="00923182">
              <w:rPr>
                <w:rFonts w:ascii="Times New Roman" w:eastAsia="Times New Roman" w:hAnsi="Times New Roman" w:cs="Times New Roman"/>
                <w:color w:val="000000"/>
                <w:sz w:val="24"/>
                <w:szCs w:val="24"/>
              </w:rPr>
              <w:t xml:space="preserve"> or </w:t>
            </w:r>
            <w:r w:rsidR="009B75C1">
              <w:rPr>
                <w:rFonts w:ascii="Times New Roman" w:eastAsia="Times New Roman" w:hAnsi="Times New Roman" w:cs="Times New Roman"/>
                <w:color w:val="000000"/>
                <w:sz w:val="24"/>
                <w:szCs w:val="24"/>
              </w:rPr>
              <w:t>6</w:t>
            </w:r>
            <w:r w:rsidR="00923182" w:rsidRPr="00923182">
              <w:rPr>
                <w:rFonts w:ascii="Times New Roman" w:eastAsia="Times New Roman" w:hAnsi="Times New Roman" w:cs="Times New Roman"/>
                <w:color w:val="000000"/>
                <w:sz w:val="24"/>
                <w:szCs w:val="24"/>
                <w:vertAlign w:val="superscript"/>
              </w:rPr>
              <w:t>th</w:t>
            </w:r>
            <w:r w:rsidR="00923182">
              <w:rPr>
                <w:rFonts w:ascii="Times New Roman" w:eastAsia="Times New Roman" w:hAnsi="Times New Roman" w:cs="Times New Roman"/>
                <w:color w:val="000000"/>
                <w:sz w:val="24"/>
                <w:szCs w:val="24"/>
              </w:rPr>
              <w:t xml:space="preserve"> Editions)</w:t>
            </w:r>
          </w:p>
        </w:tc>
      </w:tr>
      <w:tr w:rsidR="00B85FED" w:rsidRPr="00B85FED" w14:paraId="20E95969"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6F7873F6" w14:textId="77777777" w:rsidR="00B85FED" w:rsidRPr="00B85FED" w:rsidRDefault="00B85FED" w:rsidP="00B85FED">
            <w:pPr>
              <w:keepNext/>
              <w:spacing w:after="0" w:line="240" w:lineRule="auto"/>
              <w:outlineLvl w:val="1"/>
              <w:rPr>
                <w:rFonts w:ascii="Arial" w:eastAsia="Arial Unicode MS" w:hAnsi="Arial" w:cs="Times New Roman"/>
                <w:b/>
                <w:color w:val="0000FF"/>
                <w:sz w:val="24"/>
                <w:szCs w:val="24"/>
              </w:rPr>
            </w:pPr>
            <w:r w:rsidRPr="00B85FED">
              <w:rPr>
                <w:rFonts w:ascii="Arial" w:eastAsia="Arial Unicode MS" w:hAnsi="Arial" w:cs="Times New Roman"/>
                <w:b/>
                <w:color w:val="0000FF"/>
                <w:sz w:val="24"/>
                <w:szCs w:val="24"/>
              </w:rPr>
              <w:t>Professor:</w:t>
            </w:r>
          </w:p>
        </w:tc>
        <w:tc>
          <w:tcPr>
            <w:tcW w:w="7020" w:type="dxa"/>
            <w:tcBorders>
              <w:top w:val="single" w:sz="4" w:space="0" w:color="auto"/>
              <w:left w:val="single" w:sz="4" w:space="0" w:color="auto"/>
              <w:bottom w:val="single" w:sz="4" w:space="0" w:color="auto"/>
              <w:right w:val="single" w:sz="4" w:space="0" w:color="auto"/>
            </w:tcBorders>
            <w:vAlign w:val="center"/>
          </w:tcPr>
          <w:p w14:paraId="7B0599C7" w14:textId="77777777" w:rsidR="00B85FED" w:rsidRPr="00B85FED" w:rsidRDefault="00B85FED" w:rsidP="00B85FED">
            <w:pPr>
              <w:keepNext/>
              <w:spacing w:after="0" w:line="240" w:lineRule="auto"/>
              <w:outlineLvl w:val="1"/>
              <w:rPr>
                <w:rFonts w:ascii="Times New Roman" w:eastAsia="Times New Roman" w:hAnsi="Times New Roman" w:cs="Times New Roman"/>
                <w:color w:val="000000"/>
                <w:sz w:val="24"/>
                <w:szCs w:val="24"/>
              </w:rPr>
            </w:pPr>
            <w:r w:rsidRPr="00B85FED">
              <w:rPr>
                <w:rFonts w:ascii="Times New Roman" w:eastAsia="Times New Roman" w:hAnsi="Times New Roman" w:cs="Times New Roman"/>
                <w:color w:val="000000"/>
                <w:sz w:val="24"/>
                <w:szCs w:val="24"/>
              </w:rPr>
              <w:t>Dr. Clincy</w:t>
            </w:r>
          </w:p>
        </w:tc>
      </w:tr>
      <w:tr w:rsidR="00B85FED" w:rsidRPr="00B85FED" w14:paraId="177FFCDB"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3317DD33" w14:textId="77777777" w:rsidR="00B85FED" w:rsidRPr="00B85FED" w:rsidRDefault="00B85FED" w:rsidP="00B85FED">
            <w:pPr>
              <w:spacing w:after="0" w:line="240" w:lineRule="auto"/>
              <w:rPr>
                <w:rFonts w:ascii="Arial" w:eastAsia="Times New Roman" w:hAnsi="Arial" w:cs="Times New Roman"/>
                <w:b/>
                <w:bCs/>
                <w:color w:val="0000FF"/>
                <w:sz w:val="24"/>
                <w:szCs w:val="24"/>
              </w:rPr>
            </w:pPr>
            <w:r w:rsidRPr="00B85FED">
              <w:rPr>
                <w:rFonts w:ascii="Arial" w:eastAsia="Times New Roman" w:hAnsi="Arial" w:cs="Times New Roman"/>
                <w:b/>
                <w:bCs/>
                <w:color w:val="0000FF"/>
                <w:sz w:val="24"/>
                <w:szCs w:val="24"/>
              </w:rPr>
              <w:t xml:space="preserve">Office: </w:t>
            </w:r>
          </w:p>
        </w:tc>
        <w:tc>
          <w:tcPr>
            <w:tcW w:w="7020" w:type="dxa"/>
            <w:tcBorders>
              <w:top w:val="single" w:sz="4" w:space="0" w:color="auto"/>
              <w:left w:val="single" w:sz="4" w:space="0" w:color="auto"/>
              <w:bottom w:val="single" w:sz="4" w:space="0" w:color="auto"/>
              <w:right w:val="single" w:sz="4" w:space="0" w:color="auto"/>
            </w:tcBorders>
            <w:vAlign w:val="center"/>
          </w:tcPr>
          <w:p w14:paraId="358DAF04" w14:textId="18405E55" w:rsidR="00B85FED" w:rsidRPr="00B85FED" w:rsidRDefault="00B85FED" w:rsidP="00B85FED">
            <w:pPr>
              <w:spacing w:after="0" w:line="240" w:lineRule="auto"/>
              <w:rPr>
                <w:rFonts w:ascii="Times New Roman" w:eastAsia="Times New Roman" w:hAnsi="Times New Roman" w:cs="Times New Roman"/>
                <w:color w:val="000000"/>
                <w:sz w:val="24"/>
                <w:szCs w:val="24"/>
              </w:rPr>
            </w:pPr>
            <w:r w:rsidRPr="00B85FED">
              <w:rPr>
                <w:rFonts w:ascii="Times New Roman" w:eastAsia="Times New Roman" w:hAnsi="Times New Roman" w:cs="Times New Roman"/>
                <w:color w:val="000000"/>
                <w:sz w:val="24"/>
                <w:szCs w:val="24"/>
              </w:rPr>
              <w:t>Atrium Building – Office J-3</w:t>
            </w:r>
            <w:r w:rsidR="004D002C">
              <w:rPr>
                <w:rFonts w:ascii="Times New Roman" w:eastAsia="Times New Roman" w:hAnsi="Times New Roman" w:cs="Times New Roman"/>
                <w:color w:val="000000"/>
                <w:sz w:val="24"/>
                <w:szCs w:val="24"/>
              </w:rPr>
              <w:t>041</w:t>
            </w:r>
          </w:p>
        </w:tc>
      </w:tr>
      <w:tr w:rsidR="00B85FED" w:rsidRPr="00B85FED" w14:paraId="64D97984"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24140D37" w14:textId="77777777" w:rsidR="00B85FED" w:rsidRPr="00B85FED" w:rsidRDefault="00B85FED" w:rsidP="00B85FED">
            <w:pPr>
              <w:spacing w:after="0" w:line="240" w:lineRule="auto"/>
              <w:rPr>
                <w:rFonts w:ascii="Arial" w:eastAsia="Times New Roman" w:hAnsi="Arial" w:cs="Times New Roman"/>
                <w:b/>
                <w:bCs/>
                <w:color w:val="0000FF"/>
                <w:sz w:val="24"/>
                <w:szCs w:val="24"/>
              </w:rPr>
            </w:pPr>
            <w:r w:rsidRPr="00B85FED">
              <w:rPr>
                <w:rFonts w:ascii="Arial" w:eastAsia="Times New Roman" w:hAnsi="Arial" w:cs="Times New Roman"/>
                <w:b/>
                <w:bCs/>
                <w:color w:val="0000FF"/>
                <w:sz w:val="24"/>
                <w:szCs w:val="24"/>
              </w:rPr>
              <w:t>Email Address:</w:t>
            </w:r>
          </w:p>
        </w:tc>
        <w:tc>
          <w:tcPr>
            <w:tcW w:w="7020" w:type="dxa"/>
            <w:tcBorders>
              <w:top w:val="single" w:sz="4" w:space="0" w:color="auto"/>
              <w:left w:val="single" w:sz="4" w:space="0" w:color="auto"/>
              <w:bottom w:val="single" w:sz="4" w:space="0" w:color="auto"/>
              <w:right w:val="single" w:sz="4" w:space="0" w:color="auto"/>
            </w:tcBorders>
            <w:vAlign w:val="center"/>
          </w:tcPr>
          <w:p w14:paraId="304BBE8A" w14:textId="77777777" w:rsidR="00B85FED" w:rsidRPr="00B85FED" w:rsidRDefault="00B85FED" w:rsidP="00B85FED">
            <w:pPr>
              <w:spacing w:after="0" w:line="240" w:lineRule="auto"/>
              <w:rPr>
                <w:rFonts w:ascii="Times New Roman" w:eastAsia="Times New Roman" w:hAnsi="Times New Roman" w:cs="Times New Roman"/>
                <w:color w:val="000000"/>
                <w:sz w:val="24"/>
                <w:szCs w:val="24"/>
              </w:rPr>
            </w:pPr>
            <w:hyperlink r:id="rId7" w:history="1">
              <w:r w:rsidRPr="00B85FED">
                <w:rPr>
                  <w:rFonts w:ascii="Times New Roman" w:eastAsia="Times New Roman" w:hAnsi="Times New Roman" w:cs="Times New Roman"/>
                  <w:color w:val="000000"/>
                  <w:sz w:val="24"/>
                  <w:szCs w:val="24"/>
                  <w:u w:val="single"/>
                </w:rPr>
                <w:t>vclincy at kennesaw.edu</w:t>
              </w:r>
            </w:hyperlink>
          </w:p>
        </w:tc>
      </w:tr>
      <w:tr w:rsidR="00B85FED" w:rsidRPr="00B85FED" w14:paraId="7131021B"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06179E70" w14:textId="77777777" w:rsidR="00B85FED" w:rsidRPr="00B85FED" w:rsidRDefault="00B85FED" w:rsidP="00B85FED">
            <w:pPr>
              <w:spacing w:after="0" w:line="240" w:lineRule="auto"/>
              <w:rPr>
                <w:rFonts w:ascii="Arial" w:eastAsia="Times New Roman" w:hAnsi="Arial" w:cs="Times New Roman"/>
                <w:b/>
                <w:bCs/>
                <w:color w:val="0000FF"/>
                <w:sz w:val="24"/>
                <w:szCs w:val="24"/>
              </w:rPr>
            </w:pPr>
            <w:r w:rsidRPr="00B85FED">
              <w:rPr>
                <w:rFonts w:ascii="Arial" w:eastAsia="Times New Roman" w:hAnsi="Arial" w:cs="Times New Roman"/>
                <w:b/>
                <w:bCs/>
                <w:color w:val="0000FF"/>
                <w:sz w:val="24"/>
                <w:szCs w:val="24"/>
              </w:rPr>
              <w:t>Phone:</w:t>
            </w:r>
          </w:p>
        </w:tc>
        <w:tc>
          <w:tcPr>
            <w:tcW w:w="7020" w:type="dxa"/>
            <w:tcBorders>
              <w:top w:val="single" w:sz="4" w:space="0" w:color="auto"/>
              <w:left w:val="single" w:sz="4" w:space="0" w:color="auto"/>
              <w:bottom w:val="single" w:sz="4" w:space="0" w:color="auto"/>
              <w:right w:val="single" w:sz="4" w:space="0" w:color="auto"/>
            </w:tcBorders>
            <w:vAlign w:val="center"/>
          </w:tcPr>
          <w:p w14:paraId="5325EE3A" w14:textId="77777777" w:rsidR="00B85FED" w:rsidRPr="00B85FED" w:rsidRDefault="00B85FED" w:rsidP="00B85FED">
            <w:pPr>
              <w:spacing w:after="0" w:line="240" w:lineRule="auto"/>
              <w:rPr>
                <w:rFonts w:ascii="Times New Roman" w:eastAsia="Times New Roman" w:hAnsi="Times New Roman" w:cs="Times New Roman"/>
                <w:color w:val="000000"/>
                <w:sz w:val="24"/>
                <w:szCs w:val="24"/>
              </w:rPr>
            </w:pPr>
            <w:r w:rsidRPr="00B85FED">
              <w:rPr>
                <w:rFonts w:ascii="Times New Roman" w:eastAsia="Times New Roman" w:hAnsi="Times New Roman" w:cs="Times New Roman"/>
                <w:color w:val="000000"/>
                <w:sz w:val="24"/>
                <w:szCs w:val="24"/>
              </w:rPr>
              <w:t xml:space="preserve">470-578-4440 </w:t>
            </w:r>
          </w:p>
        </w:tc>
      </w:tr>
      <w:tr w:rsidR="00B85FED" w:rsidRPr="00B85FED" w14:paraId="35AE0B24"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002ABA40" w14:textId="77777777" w:rsidR="00B85FED" w:rsidRPr="00B85FED" w:rsidRDefault="00B85FED" w:rsidP="00B85FED">
            <w:pPr>
              <w:spacing w:after="0" w:line="240" w:lineRule="auto"/>
              <w:rPr>
                <w:rFonts w:ascii="Arial" w:eastAsia="Times New Roman" w:hAnsi="Arial" w:cs="Times New Roman"/>
                <w:b/>
                <w:bCs/>
                <w:color w:val="0000FF"/>
                <w:sz w:val="24"/>
                <w:szCs w:val="24"/>
              </w:rPr>
            </w:pPr>
            <w:r w:rsidRPr="00B85FED">
              <w:rPr>
                <w:rFonts w:ascii="Arial" w:eastAsia="Times New Roman" w:hAnsi="Arial" w:cs="Times New Roman"/>
                <w:b/>
                <w:bCs/>
                <w:color w:val="0000FF"/>
                <w:sz w:val="24"/>
                <w:szCs w:val="24"/>
              </w:rPr>
              <w:t>Office Hours:</w:t>
            </w:r>
          </w:p>
        </w:tc>
        <w:tc>
          <w:tcPr>
            <w:tcW w:w="7020" w:type="dxa"/>
            <w:tcBorders>
              <w:top w:val="single" w:sz="4" w:space="0" w:color="auto"/>
              <w:left w:val="single" w:sz="4" w:space="0" w:color="auto"/>
              <w:bottom w:val="single" w:sz="4" w:space="0" w:color="auto"/>
              <w:right w:val="single" w:sz="4" w:space="0" w:color="auto"/>
            </w:tcBorders>
            <w:vAlign w:val="center"/>
          </w:tcPr>
          <w:p w14:paraId="63F83182" w14:textId="77777777" w:rsidR="001E3D15" w:rsidRPr="00DC16EF" w:rsidRDefault="001E3D15" w:rsidP="001E3D15">
            <w:pPr>
              <w:spacing w:after="0" w:line="240" w:lineRule="auto"/>
              <w:rPr>
                <w:rFonts w:ascii="Arial" w:eastAsia="Times New Roman" w:hAnsi="Arial" w:cs="Arial"/>
                <w:i/>
                <w:iCs/>
                <w:color w:val="000000"/>
              </w:rPr>
            </w:pPr>
            <w:r w:rsidRPr="00DC16EF">
              <w:rPr>
                <w:rFonts w:ascii="Arial" w:eastAsia="Times New Roman" w:hAnsi="Arial" w:cs="Arial"/>
                <w:b/>
                <w:bCs/>
                <w:color w:val="000000"/>
              </w:rPr>
              <w:t>F2F Office Hours:</w:t>
            </w:r>
            <w:r>
              <w:rPr>
                <w:rFonts w:ascii="Arial" w:eastAsia="Times New Roman" w:hAnsi="Arial" w:cs="Arial"/>
                <w:color w:val="000000"/>
              </w:rPr>
              <w:t xml:space="preserve"> </w:t>
            </w:r>
            <w:r w:rsidRPr="00A825E5">
              <w:rPr>
                <w:rFonts w:ascii="Arial" w:eastAsia="Times New Roman" w:hAnsi="Arial" w:cs="Arial"/>
                <w:color w:val="000000"/>
              </w:rPr>
              <w:t>M</w:t>
            </w:r>
            <w:r>
              <w:rPr>
                <w:rFonts w:ascii="Arial" w:eastAsia="Times New Roman" w:hAnsi="Arial" w:cs="Arial"/>
                <w:color w:val="000000"/>
              </w:rPr>
              <w:t xml:space="preserve"> 530</w:t>
            </w:r>
            <w:r w:rsidRPr="00A825E5">
              <w:rPr>
                <w:rFonts w:ascii="Arial" w:eastAsia="Times New Roman" w:hAnsi="Arial" w:cs="Arial"/>
                <w:color w:val="000000"/>
              </w:rPr>
              <w:t>pm-</w:t>
            </w:r>
            <w:r>
              <w:rPr>
                <w:rFonts w:ascii="Arial" w:eastAsia="Times New Roman" w:hAnsi="Arial" w:cs="Arial"/>
                <w:color w:val="000000"/>
              </w:rPr>
              <w:t>6</w:t>
            </w:r>
            <w:r w:rsidRPr="00A825E5">
              <w:rPr>
                <w:rFonts w:ascii="Arial" w:eastAsia="Times New Roman" w:hAnsi="Arial" w:cs="Arial"/>
                <w:color w:val="000000"/>
              </w:rPr>
              <w:t xml:space="preserve">30pm </w:t>
            </w:r>
            <w:r w:rsidRPr="00DC16EF">
              <w:rPr>
                <w:rFonts w:ascii="Arial" w:eastAsia="Times New Roman" w:hAnsi="Arial" w:cs="Arial"/>
                <w:i/>
                <w:iCs/>
                <w:color w:val="000000"/>
                <w:sz w:val="20"/>
                <w:szCs w:val="20"/>
              </w:rPr>
              <w:t>(except for virtual office hours on 9/15, 10/13 and 11/10)</w:t>
            </w:r>
          </w:p>
          <w:p w14:paraId="0237E738" w14:textId="43903B17" w:rsidR="001A6533" w:rsidRPr="001A6533" w:rsidRDefault="001E3D15" w:rsidP="001E3D15">
            <w:pPr>
              <w:tabs>
                <w:tab w:val="left" w:pos="1501"/>
              </w:tabs>
              <w:spacing w:after="0" w:line="240" w:lineRule="auto"/>
              <w:rPr>
                <w:rFonts w:ascii="Times New Roman" w:eastAsia="Times New Roman" w:hAnsi="Times New Roman" w:cs="Times New Roman"/>
                <w:snapToGrid w:val="0"/>
                <w:sz w:val="24"/>
                <w:szCs w:val="24"/>
              </w:rPr>
            </w:pPr>
            <w:r w:rsidRPr="00DC16EF">
              <w:rPr>
                <w:rFonts w:ascii="Arial" w:eastAsia="Times New Roman" w:hAnsi="Arial" w:cs="Arial"/>
                <w:b/>
                <w:bCs/>
                <w:color w:val="000000"/>
              </w:rPr>
              <w:t>Virtual Office Hours:</w:t>
            </w:r>
            <w:r w:rsidRPr="00DC16EF">
              <w:rPr>
                <w:rFonts w:ascii="Arial" w:eastAsia="Times New Roman" w:hAnsi="Arial" w:cs="Arial"/>
                <w:color w:val="000000"/>
              </w:rPr>
              <w:t xml:space="preserve"> W 530pm-630pm</w:t>
            </w:r>
          </w:p>
        </w:tc>
      </w:tr>
      <w:tr w:rsidR="00B85FED" w:rsidRPr="00B85FED" w14:paraId="118731CF"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70EE23FA" w14:textId="77777777" w:rsidR="00B85FED" w:rsidRPr="00B85FED" w:rsidRDefault="00B85FED" w:rsidP="00B85FED">
            <w:pPr>
              <w:spacing w:after="0" w:line="240" w:lineRule="auto"/>
              <w:rPr>
                <w:rFonts w:ascii="Arial" w:eastAsia="Times New Roman" w:hAnsi="Arial" w:cs="Times New Roman"/>
                <w:b/>
                <w:bCs/>
                <w:color w:val="0000FF"/>
                <w:sz w:val="24"/>
                <w:szCs w:val="24"/>
              </w:rPr>
            </w:pPr>
            <w:r w:rsidRPr="00B85FED">
              <w:rPr>
                <w:rFonts w:ascii="Arial" w:eastAsia="Times New Roman" w:hAnsi="Arial" w:cs="Times New Roman"/>
                <w:b/>
                <w:bCs/>
                <w:color w:val="0000FF"/>
                <w:sz w:val="24"/>
                <w:szCs w:val="24"/>
              </w:rPr>
              <w:t>Course Time &amp; Location:</w:t>
            </w:r>
          </w:p>
        </w:tc>
        <w:tc>
          <w:tcPr>
            <w:tcW w:w="7020" w:type="dxa"/>
            <w:tcBorders>
              <w:top w:val="single" w:sz="4" w:space="0" w:color="auto"/>
              <w:left w:val="single" w:sz="4" w:space="0" w:color="auto"/>
              <w:bottom w:val="single" w:sz="4" w:space="0" w:color="auto"/>
              <w:right w:val="single" w:sz="4" w:space="0" w:color="auto"/>
            </w:tcBorders>
            <w:vAlign w:val="center"/>
          </w:tcPr>
          <w:p w14:paraId="7AE72BC6" w14:textId="0B4DCE80" w:rsidR="00B85FED" w:rsidRPr="00B85FED" w:rsidRDefault="009433BC" w:rsidP="00B85FE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923182">
              <w:rPr>
                <w:rFonts w:ascii="Times New Roman" w:eastAsia="Times New Roman" w:hAnsi="Times New Roman" w:cs="Times New Roman"/>
                <w:color w:val="000000"/>
                <w:sz w:val="24"/>
                <w:szCs w:val="24"/>
              </w:rPr>
              <w:t>W</w:t>
            </w:r>
            <w:r w:rsidR="00B85FED" w:rsidRPr="00B85FED">
              <w:rPr>
                <w:rFonts w:ascii="Times New Roman" w:eastAsia="Times New Roman" w:hAnsi="Times New Roman" w:cs="Times New Roman"/>
                <w:color w:val="000000"/>
                <w:sz w:val="24"/>
                <w:szCs w:val="24"/>
              </w:rPr>
              <w:t xml:space="preserve"> </w:t>
            </w:r>
            <w:r w:rsidR="00142DC8">
              <w:rPr>
                <w:rFonts w:ascii="Times New Roman" w:eastAsia="Times New Roman" w:hAnsi="Times New Roman" w:cs="Times New Roman"/>
                <w:color w:val="000000"/>
                <w:sz w:val="24"/>
                <w:szCs w:val="24"/>
              </w:rPr>
              <w:t>940</w:t>
            </w:r>
            <w:r w:rsidR="00B85FED" w:rsidRPr="00B85FED">
              <w:rPr>
                <w:rFonts w:ascii="Times New Roman" w:eastAsia="Times New Roman" w:hAnsi="Times New Roman" w:cs="Times New Roman"/>
                <w:color w:val="000000"/>
                <w:sz w:val="24"/>
                <w:szCs w:val="24"/>
              </w:rPr>
              <w:t>pm-</w:t>
            </w:r>
            <w:r w:rsidR="00142DC8">
              <w:rPr>
                <w:rFonts w:ascii="Times New Roman" w:eastAsia="Times New Roman" w:hAnsi="Times New Roman" w:cs="Times New Roman"/>
                <w:color w:val="000000"/>
                <w:sz w:val="24"/>
                <w:szCs w:val="24"/>
              </w:rPr>
              <w:t>1055</w:t>
            </w:r>
            <w:r w:rsidR="00B85FED" w:rsidRPr="00B85FED">
              <w:rPr>
                <w:rFonts w:ascii="Times New Roman" w:eastAsia="Times New Roman" w:hAnsi="Times New Roman" w:cs="Times New Roman"/>
                <w:color w:val="000000"/>
                <w:sz w:val="24"/>
                <w:szCs w:val="24"/>
              </w:rPr>
              <w:t>pm</w:t>
            </w:r>
          </w:p>
        </w:tc>
      </w:tr>
      <w:tr w:rsidR="00EF7361" w:rsidRPr="00B85FED" w14:paraId="473348F0" w14:textId="77777777" w:rsidTr="0088048B">
        <w:trPr>
          <w:cantSplit/>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0A8E94D0" w14:textId="77777777" w:rsidR="00EF7361" w:rsidRPr="00B85FED" w:rsidRDefault="00EF7361" w:rsidP="00EF7361">
            <w:pPr>
              <w:spacing w:after="0" w:line="240" w:lineRule="auto"/>
              <w:rPr>
                <w:rFonts w:ascii="Arial" w:eastAsia="Times New Roman" w:hAnsi="Arial" w:cs="Times New Roman"/>
                <w:b/>
                <w:bCs/>
                <w:color w:val="0000FF"/>
                <w:sz w:val="24"/>
                <w:szCs w:val="24"/>
              </w:rPr>
            </w:pPr>
            <w:r w:rsidRPr="00B85FED">
              <w:rPr>
                <w:rFonts w:ascii="Arial" w:eastAsia="Times New Roman" w:hAnsi="Arial" w:cs="Times New Roman"/>
                <w:b/>
                <w:bCs/>
                <w:color w:val="0000FF"/>
                <w:sz w:val="24"/>
                <w:szCs w:val="24"/>
              </w:rPr>
              <w:t>Website Address:</w:t>
            </w:r>
          </w:p>
        </w:tc>
        <w:tc>
          <w:tcPr>
            <w:tcW w:w="7020" w:type="dxa"/>
            <w:tcBorders>
              <w:top w:val="single" w:sz="4" w:space="0" w:color="auto"/>
              <w:left w:val="single" w:sz="4" w:space="0" w:color="auto"/>
              <w:bottom w:val="single" w:sz="4" w:space="0" w:color="auto"/>
              <w:right w:val="single" w:sz="4" w:space="0" w:color="auto"/>
            </w:tcBorders>
            <w:vAlign w:val="center"/>
          </w:tcPr>
          <w:p w14:paraId="35251CF4" w14:textId="77777777" w:rsidR="00EF7361" w:rsidRPr="00F62F1C" w:rsidRDefault="00EF7361" w:rsidP="00EF7361">
            <w:pPr>
              <w:spacing w:after="0" w:line="240" w:lineRule="auto"/>
              <w:rPr>
                <w:rFonts w:ascii="Arial" w:eastAsia="Times New Roman" w:hAnsi="Arial" w:cs="Arial"/>
                <w:color w:val="000000"/>
              </w:rPr>
            </w:pPr>
            <w:hyperlink r:id="rId8" w:history="1">
              <w:r w:rsidRPr="00F62F1C">
                <w:rPr>
                  <w:rFonts w:ascii="Arial" w:eastAsia="Arial Unicode MS" w:hAnsi="Arial" w:cs="Arial"/>
                  <w:color w:val="000000"/>
                  <w:u w:val="single"/>
                </w:rPr>
                <w:t>http:/  /ksuweb.kennesaw.edu/ ~vclincy/</w:t>
              </w:r>
            </w:hyperlink>
            <w:r w:rsidRPr="00F62F1C">
              <w:rPr>
                <w:rFonts w:ascii="Arial" w:eastAsia="Times New Roman" w:hAnsi="Arial" w:cs="Arial"/>
                <w:color w:val="000000"/>
              </w:rPr>
              <w:t xml:space="preserve"> </w:t>
            </w:r>
          </w:p>
          <w:p w14:paraId="790EC89E" w14:textId="3C24F767" w:rsidR="00EF7361" w:rsidRPr="00B85FED" w:rsidRDefault="00EF7361" w:rsidP="00EF7361">
            <w:pPr>
              <w:spacing w:after="0" w:line="240" w:lineRule="auto"/>
              <w:rPr>
                <w:rFonts w:ascii="Times New Roman" w:eastAsia="Times New Roman" w:hAnsi="Times New Roman" w:cs="Times New Roman"/>
                <w:color w:val="000000"/>
                <w:sz w:val="24"/>
                <w:szCs w:val="24"/>
              </w:rPr>
            </w:pPr>
            <w:r w:rsidRPr="00F62F1C">
              <w:rPr>
                <w:rFonts w:ascii="Arial" w:eastAsia="Times New Roman" w:hAnsi="Arial" w:cs="Arial"/>
                <w:color w:val="000000"/>
              </w:rPr>
              <w:t xml:space="preserve">D2L (course lectures, </w:t>
            </w:r>
            <w:r w:rsidR="00524D0C">
              <w:rPr>
                <w:rFonts w:ascii="Arial" w:eastAsia="Times New Roman" w:hAnsi="Arial" w:cs="Arial"/>
                <w:color w:val="000000"/>
              </w:rPr>
              <w:t>lab</w:t>
            </w:r>
            <w:r w:rsidRPr="00F62F1C">
              <w:rPr>
                <w:rFonts w:ascii="Arial" w:eastAsia="Times New Roman" w:hAnsi="Arial" w:cs="Arial"/>
                <w:color w:val="000000"/>
              </w:rPr>
              <w:t xml:space="preserve"> assignments and exams)</w:t>
            </w:r>
          </w:p>
        </w:tc>
      </w:tr>
      <w:tr w:rsidR="00EF7361" w:rsidRPr="00B85FED" w14:paraId="4A28191F" w14:textId="77777777" w:rsidTr="0088048B">
        <w:trPr>
          <w:cantSplit/>
          <w:trHeight w:val="368"/>
        </w:trPr>
        <w:tc>
          <w:tcPr>
            <w:tcW w:w="3235" w:type="dxa"/>
            <w:tcBorders>
              <w:top w:val="single" w:sz="4" w:space="0" w:color="auto"/>
              <w:left w:val="single" w:sz="4" w:space="0" w:color="auto"/>
              <w:bottom w:val="single" w:sz="4" w:space="0" w:color="auto"/>
              <w:right w:val="single" w:sz="4" w:space="0" w:color="auto"/>
            </w:tcBorders>
            <w:shd w:val="clear" w:color="auto" w:fill="FFFFFF"/>
            <w:vAlign w:val="center"/>
          </w:tcPr>
          <w:p w14:paraId="1581FCA0" w14:textId="77777777" w:rsidR="00EF7361" w:rsidRPr="00B85FED" w:rsidRDefault="00EF7361" w:rsidP="00EF7361">
            <w:pPr>
              <w:spacing w:after="0" w:line="240" w:lineRule="auto"/>
              <w:rPr>
                <w:rFonts w:ascii="Arial" w:eastAsia="Times New Roman" w:hAnsi="Arial" w:cs="Times New Roman"/>
                <w:b/>
                <w:bCs/>
                <w:color w:val="0000FF"/>
                <w:sz w:val="24"/>
                <w:szCs w:val="24"/>
              </w:rPr>
            </w:pPr>
            <w:r w:rsidRPr="00B85FED">
              <w:rPr>
                <w:rFonts w:ascii="Arial" w:eastAsia="Times New Roman" w:hAnsi="Arial" w:cs="Times New Roman"/>
                <w:b/>
                <w:bCs/>
                <w:color w:val="0000FF"/>
                <w:sz w:val="24"/>
                <w:szCs w:val="24"/>
              </w:rPr>
              <w:t>Dissemination:</w:t>
            </w:r>
          </w:p>
        </w:tc>
        <w:tc>
          <w:tcPr>
            <w:tcW w:w="7020" w:type="dxa"/>
            <w:tcBorders>
              <w:top w:val="single" w:sz="4" w:space="0" w:color="auto"/>
              <w:left w:val="single" w:sz="4" w:space="0" w:color="auto"/>
              <w:bottom w:val="single" w:sz="4" w:space="0" w:color="auto"/>
              <w:right w:val="single" w:sz="4" w:space="0" w:color="auto"/>
            </w:tcBorders>
            <w:vAlign w:val="center"/>
          </w:tcPr>
          <w:p w14:paraId="36C54D02" w14:textId="583F291F" w:rsidR="00EF7361" w:rsidRPr="00B85FED" w:rsidRDefault="00142DC8" w:rsidP="00EF7361">
            <w:pPr>
              <w:spacing w:after="0" w:line="240" w:lineRule="auto"/>
              <w:rPr>
                <w:rFonts w:ascii="Times New Roman" w:eastAsia="Times New Roman" w:hAnsi="Times New Roman" w:cs="Times New Roman"/>
                <w:color w:val="000000"/>
                <w:sz w:val="24"/>
                <w:szCs w:val="24"/>
              </w:rPr>
            </w:pPr>
            <w:r>
              <w:rPr>
                <w:rFonts w:ascii="Arial" w:eastAsia="Times New Roman" w:hAnsi="Arial" w:cs="Arial"/>
              </w:rPr>
              <w:t>Online – both synchronous and asynchronous</w:t>
            </w:r>
          </w:p>
        </w:tc>
      </w:tr>
    </w:tbl>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060843D3" w:rsidR="00A94411" w:rsidRPr="000121E3" w:rsidRDefault="0B158D46" w:rsidP="0B158D46">
      <w:pPr>
        <w:widowControl w:val="0"/>
        <w:spacing w:after="0" w:line="240" w:lineRule="auto"/>
        <w:rPr>
          <w:rFonts w:ascii="Times New Roman,Calibri" w:eastAsia="Times New Roman,Calibri" w:hAnsi="Times New Roman,Calibri" w:cs="Times New Roman,Calibri"/>
          <w:b/>
          <w:bCs/>
          <w:smallCaps/>
          <w:sz w:val="32"/>
          <w:szCs w:val="32"/>
        </w:rPr>
      </w:pPr>
      <w:r w:rsidRPr="0B158D46">
        <w:rPr>
          <w:rFonts w:ascii="Times New Roman" w:eastAsia="Times New Roman" w:hAnsi="Times New Roman" w:cs="Times New Roman"/>
          <w:b/>
          <w:bCs/>
          <w:smallCaps/>
          <w:sz w:val="32"/>
          <w:szCs w:val="32"/>
          <w:u w:val="single"/>
        </w:rPr>
        <w:t>Course Description, Credit Hours, and Prerequisites</w:t>
      </w:r>
    </w:p>
    <w:p w14:paraId="701F0980" w14:textId="77777777" w:rsidR="00A94411" w:rsidRPr="008A45EC" w:rsidRDefault="00A94411" w:rsidP="000A3DB5">
      <w:pPr>
        <w:widowControl w:val="0"/>
        <w:spacing w:after="0" w:line="240" w:lineRule="auto"/>
        <w:jc w:val="both"/>
        <w:rPr>
          <w:rFonts w:ascii="Times New Roman" w:eastAsia="Calibri" w:hAnsi="Times New Roman" w:cs="Times New Roman"/>
          <w:sz w:val="16"/>
          <w:szCs w:val="16"/>
        </w:rPr>
      </w:pPr>
    </w:p>
    <w:p w14:paraId="40C8F13B" w14:textId="77777777" w:rsidR="00B4092D" w:rsidRPr="007857C9" w:rsidRDefault="00B4092D" w:rsidP="00B4092D">
      <w:pPr>
        <w:widowControl w:val="0"/>
        <w:tabs>
          <w:tab w:val="left" w:pos="5740"/>
        </w:tabs>
        <w:spacing w:after="0" w:line="240" w:lineRule="auto"/>
        <w:rPr>
          <w:rFonts w:ascii="Times New Roman" w:eastAsia="Times New Roman" w:hAnsi="Times New Roman" w:cs="Times New Roman"/>
          <w:b/>
          <w:bCs/>
          <w:sz w:val="24"/>
          <w:szCs w:val="24"/>
        </w:rPr>
      </w:pPr>
      <w:r w:rsidRPr="007857C9">
        <w:rPr>
          <w:rFonts w:ascii="Times New Roman" w:eastAsia="Times New Roman" w:hAnsi="Times New Roman" w:cs="Times New Roman"/>
          <w:b/>
          <w:bCs/>
          <w:sz w:val="24"/>
          <w:szCs w:val="24"/>
        </w:rPr>
        <w:t xml:space="preserve">CS </w:t>
      </w:r>
      <w:r>
        <w:rPr>
          <w:rFonts w:ascii="Times New Roman" w:eastAsia="Times New Roman" w:hAnsi="Times New Roman" w:cs="Times New Roman"/>
          <w:b/>
          <w:bCs/>
          <w:sz w:val="24"/>
          <w:szCs w:val="24"/>
        </w:rPr>
        <w:t>5020</w:t>
      </w:r>
      <w:r w:rsidRPr="007857C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7857C9">
        <w:rPr>
          <w:rFonts w:ascii="Times New Roman" w:eastAsia="Times New Roman" w:hAnsi="Times New Roman" w:cs="Times New Roman"/>
          <w:sz w:val="24"/>
          <w:szCs w:val="24"/>
        </w:rPr>
        <w:t>Computer Organization and Architecture</w:t>
      </w:r>
    </w:p>
    <w:p w14:paraId="77DB2A44" w14:textId="77777777" w:rsidR="00B4092D" w:rsidRPr="007857C9" w:rsidRDefault="00B4092D" w:rsidP="00B4092D">
      <w:pPr>
        <w:widowControl w:val="0"/>
        <w:tabs>
          <w:tab w:val="left" w:pos="5740"/>
        </w:tabs>
        <w:spacing w:after="0" w:line="240" w:lineRule="auto"/>
        <w:rPr>
          <w:rFonts w:ascii="Times New Roman" w:eastAsia="Times New Roman" w:hAnsi="Times New Roman" w:cs="Times New Roman"/>
          <w:b/>
          <w:bCs/>
          <w:sz w:val="24"/>
          <w:szCs w:val="24"/>
        </w:rPr>
      </w:pPr>
      <w:r w:rsidRPr="007857C9">
        <w:rPr>
          <w:rFonts w:ascii="Times New Roman" w:eastAsia="Times New Roman" w:hAnsi="Times New Roman" w:cs="Times New Roman"/>
          <w:b/>
          <w:bCs/>
          <w:sz w:val="24"/>
          <w:szCs w:val="24"/>
        </w:rPr>
        <w:t>3 Class Hours 0 Laboratory Hours 3 Credit Hours</w:t>
      </w:r>
    </w:p>
    <w:p w14:paraId="1EBBAF1B" w14:textId="77777777" w:rsidR="00B4092D" w:rsidRPr="00EF0C13" w:rsidRDefault="00B4092D" w:rsidP="00B4092D">
      <w:pPr>
        <w:widowControl w:val="0"/>
        <w:tabs>
          <w:tab w:val="left" w:pos="5740"/>
        </w:tabs>
        <w:spacing w:after="0" w:line="240" w:lineRule="auto"/>
        <w:rPr>
          <w:rFonts w:ascii="Times New Roman" w:eastAsia="Times New Roman" w:hAnsi="Times New Roman" w:cs="Times New Roman"/>
        </w:rPr>
      </w:pPr>
      <w:r w:rsidRPr="00EF0C13">
        <w:rPr>
          <w:rFonts w:ascii="Times New Roman" w:hAnsi="Times New Roman" w:cs="Times New Roman"/>
          <w:color w:val="000000"/>
        </w:rPr>
        <w:t>This course covers the following topics: Number Systems, Two-level combinational logic, Multilevel combinational logic, Sequential logic design, Finite state machine design, Arithmetic circuits, Assembly and machine languages with a focus on concepts, and the principles of computer organization. The objective of this course is to learn the Concepts of Digital Systems, Combinational Circuits, Sequential Circuits, and Computer Architecture.</w:t>
      </w:r>
    </w:p>
    <w:p w14:paraId="7393C65B" w14:textId="77777777" w:rsidR="007857C9" w:rsidRPr="007857C9" w:rsidRDefault="007857C9" w:rsidP="007857C9">
      <w:pPr>
        <w:widowControl w:val="0"/>
        <w:tabs>
          <w:tab w:val="left" w:pos="5740"/>
        </w:tabs>
        <w:spacing w:after="0" w:line="240" w:lineRule="auto"/>
        <w:rPr>
          <w:rFonts w:ascii="Times New Roman" w:eastAsia="Times New Roman" w:hAnsi="Times New Roman" w:cs="Times New Roman"/>
          <w:sz w:val="24"/>
          <w:szCs w:val="24"/>
        </w:rPr>
      </w:pPr>
    </w:p>
    <w:p w14:paraId="0752CE67" w14:textId="71578E61" w:rsidR="00A94411" w:rsidRDefault="00A94411" w:rsidP="00537E04">
      <w:pPr>
        <w:widowControl w:val="0"/>
        <w:tabs>
          <w:tab w:val="left" w:pos="5740"/>
        </w:tabs>
        <w:spacing w:after="0" w:line="240" w:lineRule="auto"/>
        <w:rPr>
          <w:rFonts w:ascii="Times New Roman,Calibri" w:eastAsia="Times New Roman,Calibri" w:hAnsi="Times New Roman,Calibri" w:cs="Times New Roman,Calibri"/>
          <w:b/>
          <w:bCs/>
          <w:smallCaps/>
          <w:sz w:val="32"/>
          <w:szCs w:val="32"/>
          <w:u w:val="single"/>
        </w:rPr>
      </w:pPr>
      <w:r w:rsidRPr="0B158D46">
        <w:rPr>
          <w:rFonts w:ascii="Times New Roman" w:eastAsia="Times New Roman" w:hAnsi="Times New Roman" w:cs="Times New Roman"/>
          <w:b/>
          <w:bCs/>
          <w:smallCaps/>
          <w:sz w:val="32"/>
          <w:szCs w:val="32"/>
          <w:u w:val="single"/>
        </w:rPr>
        <w:t xml:space="preserve">Course </w:t>
      </w:r>
      <w:r w:rsidR="00904766" w:rsidRPr="0B158D46">
        <w:rPr>
          <w:rFonts w:ascii="Times New Roman" w:eastAsia="Times New Roman"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54F83EE5" w14:textId="77777777" w:rsidR="0032724E" w:rsidRPr="008A45EC" w:rsidRDefault="0032724E" w:rsidP="0032724E">
      <w:pPr>
        <w:widowControl w:val="0"/>
        <w:tabs>
          <w:tab w:val="left" w:pos="5740"/>
        </w:tabs>
        <w:spacing w:after="0" w:line="240" w:lineRule="auto"/>
        <w:rPr>
          <w:rFonts w:ascii="Times New Roman" w:eastAsia="Calibri" w:hAnsi="Times New Roman" w:cs="Times New Roman"/>
          <w:b/>
          <w:bCs/>
          <w:smallCaps/>
          <w:sz w:val="20"/>
          <w:szCs w:val="20"/>
          <w:u w:val="single"/>
        </w:rPr>
      </w:pPr>
    </w:p>
    <w:p w14:paraId="74A0D583" w14:textId="77777777" w:rsidR="00390C40" w:rsidRPr="00390C40" w:rsidRDefault="00390C40" w:rsidP="00390C40">
      <w:pPr>
        <w:spacing w:after="0" w:line="276" w:lineRule="auto"/>
        <w:rPr>
          <w:rFonts w:ascii="Times New Roman" w:eastAsia="Times New Roman" w:hAnsi="Times New Roman" w:cs="Times New Roman"/>
        </w:rPr>
      </w:pPr>
      <w:r w:rsidRPr="00390C40">
        <w:rPr>
          <w:rFonts w:ascii="Times New Roman" w:eastAsia="Times New Roman" w:hAnsi="Times New Roman" w:cs="Times New Roman"/>
        </w:rPr>
        <w:t>As a result of completing this course, students will be able to:</w:t>
      </w:r>
    </w:p>
    <w:p w14:paraId="592BE8B7" w14:textId="77777777" w:rsidR="00390C40" w:rsidRPr="00390C40" w:rsidRDefault="00390C40" w:rsidP="00390C40">
      <w:pPr>
        <w:spacing w:after="0" w:line="276" w:lineRule="auto"/>
        <w:rPr>
          <w:rFonts w:ascii="Times New Roman" w:eastAsia="Times New Roman" w:hAnsi="Times New Roman" w:cs="Times New Roman"/>
        </w:rPr>
      </w:pPr>
    </w:p>
    <w:p w14:paraId="6BB1AD37" w14:textId="3486BF70" w:rsidR="00BA1A2E" w:rsidRPr="00BA1A2E" w:rsidRDefault="00BA1A2E" w:rsidP="00BA1A2E">
      <w:pPr>
        <w:shd w:val="clear" w:color="auto" w:fill="FFFFFF"/>
        <w:spacing w:after="0" w:line="240" w:lineRule="auto"/>
        <w:ind w:left="720" w:hanging="540"/>
        <w:rPr>
          <w:rFonts w:ascii="Times New Roman" w:eastAsia="Times New Roman" w:hAnsi="Times New Roman" w:cs="Times New Roman"/>
          <w:color w:val="000000"/>
        </w:rPr>
      </w:pPr>
      <w:r w:rsidRPr="00BA1A2E">
        <w:rPr>
          <w:rFonts w:ascii="Times New Roman" w:eastAsia="Times New Roman" w:hAnsi="Times New Roman" w:cs="Times New Roman"/>
          <w:color w:val="000000"/>
        </w:rPr>
        <w:t>1.</w:t>
      </w:r>
      <w:r w:rsidRPr="00BA1A2E">
        <w:rPr>
          <w:rFonts w:ascii="Arial" w:eastAsia="Times New Roman" w:hAnsi="Arial" w:cs="Arial"/>
          <w:color w:val="000000"/>
          <w:sz w:val="25"/>
          <w:szCs w:val="25"/>
        </w:rPr>
        <w:t xml:space="preserve"> </w:t>
      </w:r>
      <w:r>
        <w:rPr>
          <w:rFonts w:ascii="Arial" w:eastAsia="Times New Roman" w:hAnsi="Arial" w:cs="Arial"/>
          <w:color w:val="000000"/>
          <w:sz w:val="25"/>
          <w:szCs w:val="25"/>
        </w:rPr>
        <w:tab/>
      </w:r>
      <w:r w:rsidRPr="00BA1A2E">
        <w:rPr>
          <w:rFonts w:ascii="Times New Roman" w:eastAsia="Times New Roman" w:hAnsi="Times New Roman" w:cs="Times New Roman"/>
          <w:color w:val="000000"/>
        </w:rPr>
        <w:t>Manipulate number systems and codes as well as performing the conversions among different</w:t>
      </w:r>
      <w:r w:rsidRPr="00BA1A2E">
        <w:rPr>
          <w:rFonts w:ascii="Times New Roman" w:eastAsia="Times New Roman" w:hAnsi="Times New Roman" w:cs="Times New Roman"/>
          <w:color w:val="000000"/>
        </w:rPr>
        <w:br/>
        <w:t>number systems</w:t>
      </w:r>
    </w:p>
    <w:p w14:paraId="764289F8" w14:textId="306AE8FB" w:rsidR="00BA1A2E" w:rsidRPr="00BA1A2E" w:rsidRDefault="00BA1A2E" w:rsidP="00BA1A2E">
      <w:pPr>
        <w:shd w:val="clear" w:color="auto" w:fill="FFFFFF"/>
        <w:spacing w:after="0" w:line="240" w:lineRule="auto"/>
        <w:ind w:left="720" w:hanging="540"/>
        <w:rPr>
          <w:rFonts w:ascii="Times New Roman" w:eastAsia="Times New Roman" w:hAnsi="Times New Roman" w:cs="Times New Roman"/>
          <w:color w:val="000000"/>
        </w:rPr>
      </w:pPr>
      <w:r w:rsidRPr="00BA1A2E">
        <w:rPr>
          <w:rFonts w:ascii="Times New Roman" w:eastAsia="Times New Roman" w:hAnsi="Times New Roman" w:cs="Times New Roman"/>
          <w:color w:val="000000"/>
        </w:rPr>
        <w:t xml:space="preserve">2. </w:t>
      </w:r>
      <w:r w:rsidRPr="00BA1A2E">
        <w:rPr>
          <w:rFonts w:ascii="Times New Roman" w:eastAsia="Times New Roman" w:hAnsi="Times New Roman" w:cs="Times New Roman"/>
          <w:color w:val="000000"/>
        </w:rPr>
        <w:tab/>
        <w:t>Demonstrate familiarity with Boolean algebra</w:t>
      </w:r>
    </w:p>
    <w:p w14:paraId="5238FB35" w14:textId="1078AEFE" w:rsidR="00BA1A2E" w:rsidRPr="00BA1A2E" w:rsidRDefault="00BA1A2E" w:rsidP="00BA1A2E">
      <w:pPr>
        <w:shd w:val="clear" w:color="auto" w:fill="FFFFFF"/>
        <w:spacing w:after="0" w:line="240" w:lineRule="auto"/>
        <w:ind w:left="720" w:hanging="540"/>
        <w:rPr>
          <w:rFonts w:ascii="Times New Roman" w:eastAsia="Times New Roman" w:hAnsi="Times New Roman" w:cs="Times New Roman"/>
          <w:color w:val="000000"/>
        </w:rPr>
      </w:pPr>
      <w:r w:rsidRPr="00BA1A2E">
        <w:rPr>
          <w:rFonts w:ascii="Times New Roman" w:eastAsia="Times New Roman" w:hAnsi="Times New Roman" w:cs="Times New Roman"/>
          <w:color w:val="000000"/>
        </w:rPr>
        <w:t xml:space="preserve">3. </w:t>
      </w:r>
      <w:r w:rsidRPr="00BA1A2E">
        <w:rPr>
          <w:rFonts w:ascii="Times New Roman" w:eastAsia="Times New Roman" w:hAnsi="Times New Roman" w:cs="Times New Roman"/>
          <w:color w:val="000000"/>
        </w:rPr>
        <w:tab/>
        <w:t>Explain design concepts and analysis methods of digital systems</w:t>
      </w:r>
    </w:p>
    <w:p w14:paraId="26C6D283" w14:textId="00DDF688" w:rsidR="00BA1A2E" w:rsidRPr="00BA1A2E" w:rsidRDefault="00BA1A2E" w:rsidP="00BA1A2E">
      <w:pPr>
        <w:shd w:val="clear" w:color="auto" w:fill="FFFFFF"/>
        <w:spacing w:after="0" w:line="240" w:lineRule="auto"/>
        <w:ind w:left="720" w:hanging="540"/>
        <w:rPr>
          <w:rFonts w:ascii="Times New Roman" w:eastAsia="Times New Roman" w:hAnsi="Times New Roman" w:cs="Times New Roman"/>
          <w:color w:val="000000"/>
        </w:rPr>
      </w:pPr>
      <w:r w:rsidRPr="00BA1A2E">
        <w:rPr>
          <w:rFonts w:ascii="Times New Roman" w:eastAsia="Times New Roman" w:hAnsi="Times New Roman" w:cs="Times New Roman"/>
          <w:color w:val="000000"/>
        </w:rPr>
        <w:t xml:space="preserve">4. </w:t>
      </w:r>
      <w:r w:rsidRPr="00BA1A2E">
        <w:rPr>
          <w:rFonts w:ascii="Times New Roman" w:eastAsia="Times New Roman" w:hAnsi="Times New Roman" w:cs="Times New Roman"/>
          <w:color w:val="000000"/>
        </w:rPr>
        <w:tab/>
        <w:t>Demonstrate the design and analysis of a variety of combinational and sequential circuits</w:t>
      </w:r>
    </w:p>
    <w:p w14:paraId="71B3F18B" w14:textId="5B04E759" w:rsidR="00BA1A2E" w:rsidRPr="00BA1A2E" w:rsidRDefault="00BA1A2E" w:rsidP="00BA1A2E">
      <w:pPr>
        <w:shd w:val="clear" w:color="auto" w:fill="FFFFFF"/>
        <w:spacing w:after="0" w:line="240" w:lineRule="auto"/>
        <w:ind w:left="720" w:hanging="540"/>
        <w:rPr>
          <w:rFonts w:ascii="Times New Roman" w:eastAsia="Times New Roman" w:hAnsi="Times New Roman" w:cs="Times New Roman"/>
          <w:color w:val="000000"/>
        </w:rPr>
      </w:pPr>
      <w:r w:rsidRPr="00BA1A2E">
        <w:rPr>
          <w:rFonts w:ascii="Times New Roman" w:eastAsia="Times New Roman" w:hAnsi="Times New Roman" w:cs="Times New Roman"/>
          <w:color w:val="000000"/>
        </w:rPr>
        <w:t xml:space="preserve">5. </w:t>
      </w:r>
      <w:r w:rsidRPr="00BA1A2E">
        <w:rPr>
          <w:rFonts w:ascii="Times New Roman" w:eastAsia="Times New Roman" w:hAnsi="Times New Roman" w:cs="Times New Roman"/>
          <w:color w:val="000000"/>
        </w:rPr>
        <w:tab/>
        <w:t>Demonstrate familiarity with assembly programming logic and hardware association.</w:t>
      </w:r>
    </w:p>
    <w:p w14:paraId="1DD4980A" w14:textId="77777777" w:rsidR="00242823" w:rsidRDefault="00242823" w:rsidP="00356CCA">
      <w:pPr>
        <w:spacing w:after="0" w:line="276" w:lineRule="auto"/>
        <w:rPr>
          <w:rFonts w:ascii="Times New Roman" w:eastAsia="Times New Roman" w:hAnsi="Times New Roman" w:cs="Times New Roman"/>
        </w:rPr>
      </w:pPr>
    </w:p>
    <w:p w14:paraId="1C57672D" w14:textId="77777777" w:rsidR="00BA1A2E" w:rsidRDefault="00BA1A2E" w:rsidP="00356CCA">
      <w:pPr>
        <w:spacing w:after="0" w:line="276" w:lineRule="auto"/>
        <w:rPr>
          <w:rFonts w:ascii="Times New Roman" w:eastAsia="Times New Roman" w:hAnsi="Times New Roman" w:cs="Times New Roman"/>
        </w:rPr>
      </w:pPr>
    </w:p>
    <w:p w14:paraId="7861F1A5" w14:textId="77777777" w:rsidR="00BA1A2E" w:rsidRDefault="00BA1A2E" w:rsidP="00356CCA">
      <w:pPr>
        <w:spacing w:after="0" w:line="276" w:lineRule="auto"/>
        <w:rPr>
          <w:rFonts w:ascii="Times New Roman" w:eastAsia="Times New Roman" w:hAnsi="Times New Roman" w:cs="Times New Roman"/>
        </w:rPr>
      </w:pPr>
    </w:p>
    <w:p w14:paraId="318FC6B6" w14:textId="77777777" w:rsidR="00BA1A2E" w:rsidRPr="000A3DB5" w:rsidRDefault="00BA1A2E" w:rsidP="00356CCA">
      <w:pPr>
        <w:spacing w:after="0" w:line="276" w:lineRule="auto"/>
        <w:rPr>
          <w:rFonts w:ascii="Times New Roman" w:eastAsia="Times New Roman" w:hAnsi="Times New Roman" w:cs="Times New Roman"/>
        </w:rPr>
      </w:pPr>
    </w:p>
    <w:p w14:paraId="6060A212" w14:textId="77777777" w:rsidR="00A94411" w:rsidRPr="000121E3" w:rsidRDefault="0B158D46" w:rsidP="0B158D46">
      <w:pPr>
        <w:widowControl w:val="0"/>
        <w:spacing w:after="0" w:line="240" w:lineRule="auto"/>
        <w:rPr>
          <w:rFonts w:ascii="Times New Roman,Calibri" w:eastAsia="Times New Roman,Calibri" w:hAnsi="Times New Roman,Calibri" w:cs="Times New Roman,Calibri"/>
          <w:b/>
          <w:bCs/>
          <w:smallCaps/>
          <w:sz w:val="32"/>
          <w:szCs w:val="32"/>
          <w:u w:val="single"/>
        </w:rPr>
      </w:pPr>
      <w:r w:rsidRPr="0B158D46">
        <w:rPr>
          <w:rFonts w:ascii="Times New Roman" w:eastAsia="Times New Roman" w:hAnsi="Times New Roman" w:cs="Times New Roman"/>
          <w:b/>
          <w:bCs/>
          <w:smallCaps/>
          <w:sz w:val="32"/>
          <w:szCs w:val="32"/>
          <w:u w:val="single"/>
        </w:rPr>
        <w:lastRenderedPageBreak/>
        <w:t>Course Content and Requirements/Grading Scale</w:t>
      </w:r>
    </w:p>
    <w:p w14:paraId="2D4303D0" w14:textId="77777777" w:rsidR="00A94411" w:rsidRPr="000121E3" w:rsidRDefault="00A94411" w:rsidP="00D3202F">
      <w:pPr>
        <w:widowControl w:val="0"/>
        <w:spacing w:after="0" w:line="240" w:lineRule="auto"/>
        <w:rPr>
          <w:rFonts w:ascii="Times New Roman" w:eastAsia="Calibri" w:hAnsi="Times New Roman" w:cs="Times New Roman"/>
        </w:rPr>
      </w:pP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540"/>
        <w:gridCol w:w="900"/>
        <w:gridCol w:w="900"/>
        <w:gridCol w:w="3610"/>
        <w:gridCol w:w="2240"/>
      </w:tblGrid>
      <w:tr w:rsidR="00350814" w:rsidRPr="00F568F7" w14:paraId="7ECC824E" w14:textId="299C0FB8" w:rsidTr="00C06164">
        <w:trPr>
          <w:gridAfter w:val="1"/>
          <w:wAfter w:w="2240" w:type="dxa"/>
          <w:cantSplit/>
          <w:trHeight w:val="468"/>
        </w:trPr>
        <w:tc>
          <w:tcPr>
            <w:tcW w:w="360" w:type="dxa"/>
            <w:tcBorders>
              <w:top w:val="nil"/>
              <w:left w:val="nil"/>
              <w:bottom w:val="single" w:sz="4" w:space="0" w:color="auto"/>
              <w:right w:val="nil"/>
            </w:tcBorders>
            <w:shd w:val="clear" w:color="auto" w:fill="FFFFFF"/>
          </w:tcPr>
          <w:p w14:paraId="48083B01" w14:textId="77777777" w:rsidR="00350814" w:rsidRPr="00F568F7" w:rsidRDefault="00350814" w:rsidP="00F568F7">
            <w:pPr>
              <w:spacing w:after="0" w:line="240" w:lineRule="auto"/>
              <w:rPr>
                <w:rFonts w:ascii="Arial" w:eastAsia="Times New Roman" w:hAnsi="Arial" w:cs="Times New Roman"/>
                <w:b/>
                <w:color w:val="0000FF"/>
                <w:sz w:val="24"/>
                <w:szCs w:val="24"/>
              </w:rPr>
            </w:pPr>
          </w:p>
        </w:tc>
        <w:tc>
          <w:tcPr>
            <w:tcW w:w="5950" w:type="dxa"/>
            <w:gridSpan w:val="4"/>
            <w:tcBorders>
              <w:top w:val="nil"/>
              <w:left w:val="nil"/>
              <w:bottom w:val="single" w:sz="4" w:space="0" w:color="auto"/>
              <w:right w:val="nil"/>
            </w:tcBorders>
            <w:shd w:val="clear" w:color="auto" w:fill="FFFFFF"/>
          </w:tcPr>
          <w:p w14:paraId="6313DDCF" w14:textId="77777777" w:rsidR="00350814" w:rsidRPr="00F568F7" w:rsidRDefault="00350814" w:rsidP="00F568F7">
            <w:pPr>
              <w:spacing w:after="0" w:line="240" w:lineRule="auto"/>
              <w:rPr>
                <w:rFonts w:ascii="Arial" w:eastAsia="Times New Roman" w:hAnsi="Arial" w:cs="Times New Roman"/>
                <w:b/>
                <w:color w:val="0000FF"/>
                <w:sz w:val="24"/>
                <w:szCs w:val="24"/>
              </w:rPr>
            </w:pPr>
          </w:p>
        </w:tc>
      </w:tr>
      <w:tr w:rsidR="00350814" w:rsidRPr="00F568F7" w14:paraId="5209DAF8"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30"/>
        </w:trPr>
        <w:tc>
          <w:tcPr>
            <w:tcW w:w="900" w:type="dxa"/>
            <w:gridSpan w:val="2"/>
            <w:tcBorders>
              <w:top w:val="single" w:sz="4" w:space="0" w:color="auto"/>
              <w:left w:val="single" w:sz="4" w:space="0" w:color="auto"/>
              <w:bottom w:val="single" w:sz="4" w:space="0" w:color="auto"/>
              <w:right w:val="single" w:sz="4" w:space="0" w:color="auto"/>
            </w:tcBorders>
            <w:noWrap/>
            <w:vAlign w:val="center"/>
            <w:hideMark/>
          </w:tcPr>
          <w:p w14:paraId="06AFEE97" w14:textId="4028BDBA" w:rsidR="00350814" w:rsidRPr="00F568F7" w:rsidRDefault="00350814" w:rsidP="00F568F7">
            <w:pPr>
              <w:spacing w:after="0" w:line="240" w:lineRule="auto"/>
              <w:jc w:val="center"/>
              <w:rPr>
                <w:rFonts w:ascii="Calibri" w:eastAsia="Times New Roman" w:hAnsi="Calibri" w:cs="Calibri"/>
                <w:b/>
                <w:bCs/>
                <w:color w:val="000000"/>
              </w:rPr>
            </w:pPr>
            <w:r w:rsidRPr="00F568F7">
              <w:rPr>
                <w:rFonts w:ascii="Calibri" w:eastAsia="Times New Roman" w:hAnsi="Calibri" w:cs="Calibri"/>
                <w:b/>
                <w:bCs/>
                <w:color w:val="000000"/>
              </w:rPr>
              <w:t>W</w:t>
            </w:r>
            <w:r>
              <w:rPr>
                <w:rFonts w:ascii="Calibri" w:eastAsia="Times New Roman" w:hAnsi="Calibri" w:cs="Calibri"/>
                <w:b/>
                <w:bCs/>
                <w:color w:val="000000"/>
              </w:rPr>
              <w:t>EE</w:t>
            </w:r>
            <w:r w:rsidRPr="00F568F7">
              <w:rPr>
                <w:rFonts w:ascii="Calibri" w:eastAsia="Times New Roman" w:hAnsi="Calibri" w:cs="Calibri"/>
                <w:b/>
                <w:bCs/>
                <w:color w:val="000000"/>
              </w:rPr>
              <w:t>K</w:t>
            </w:r>
          </w:p>
        </w:tc>
        <w:tc>
          <w:tcPr>
            <w:tcW w:w="900" w:type="dxa"/>
            <w:tcBorders>
              <w:top w:val="single" w:sz="4" w:space="0" w:color="auto"/>
              <w:left w:val="nil"/>
              <w:bottom w:val="single" w:sz="4" w:space="0" w:color="auto"/>
              <w:right w:val="single" w:sz="4" w:space="0" w:color="auto"/>
            </w:tcBorders>
            <w:noWrap/>
            <w:vAlign w:val="center"/>
            <w:hideMark/>
          </w:tcPr>
          <w:p w14:paraId="2660BAE6" w14:textId="6218B4D6" w:rsidR="00350814" w:rsidRPr="00F568F7" w:rsidRDefault="00350814" w:rsidP="003508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MON</w:t>
            </w:r>
          </w:p>
        </w:tc>
        <w:tc>
          <w:tcPr>
            <w:tcW w:w="900" w:type="dxa"/>
            <w:tcBorders>
              <w:top w:val="single" w:sz="4" w:space="0" w:color="auto"/>
              <w:left w:val="nil"/>
              <w:bottom w:val="single" w:sz="4" w:space="0" w:color="auto"/>
              <w:right w:val="single" w:sz="4" w:space="0" w:color="auto"/>
            </w:tcBorders>
            <w:vAlign w:val="center"/>
          </w:tcPr>
          <w:p w14:paraId="56440902" w14:textId="4F52331D" w:rsidR="00350814" w:rsidRPr="00F568F7" w:rsidRDefault="00350814" w:rsidP="0035081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WED</w:t>
            </w:r>
          </w:p>
        </w:tc>
        <w:tc>
          <w:tcPr>
            <w:tcW w:w="5850" w:type="dxa"/>
            <w:gridSpan w:val="2"/>
            <w:tcBorders>
              <w:top w:val="single" w:sz="4" w:space="0" w:color="auto"/>
              <w:left w:val="single" w:sz="4" w:space="0" w:color="auto"/>
              <w:bottom w:val="single" w:sz="4" w:space="0" w:color="auto"/>
              <w:right w:val="single" w:sz="4" w:space="0" w:color="auto"/>
            </w:tcBorders>
            <w:noWrap/>
            <w:vAlign w:val="center"/>
            <w:hideMark/>
          </w:tcPr>
          <w:p w14:paraId="67EECB31" w14:textId="0C31317C" w:rsidR="00350814" w:rsidRPr="00F568F7" w:rsidRDefault="00350814" w:rsidP="00F568F7">
            <w:pPr>
              <w:spacing w:after="0" w:line="240" w:lineRule="auto"/>
              <w:rPr>
                <w:rFonts w:ascii="Calibri" w:eastAsia="Times New Roman" w:hAnsi="Calibri" w:cs="Calibri"/>
                <w:b/>
                <w:bCs/>
                <w:color w:val="000000"/>
              </w:rPr>
            </w:pPr>
            <w:r w:rsidRPr="00F568F7">
              <w:rPr>
                <w:rFonts w:ascii="Calibri" w:eastAsia="Times New Roman" w:hAnsi="Calibri" w:cs="Calibri"/>
                <w:b/>
                <w:bCs/>
                <w:color w:val="000000"/>
              </w:rPr>
              <w:t>COURSE ACTIVITY</w:t>
            </w:r>
          </w:p>
        </w:tc>
      </w:tr>
      <w:tr w:rsidR="001C5D2A" w:rsidRPr="00F568F7" w14:paraId="0057867A"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5F223ABA"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1</w:t>
            </w:r>
          </w:p>
        </w:tc>
        <w:tc>
          <w:tcPr>
            <w:tcW w:w="900" w:type="dxa"/>
            <w:tcBorders>
              <w:top w:val="single" w:sz="4" w:space="0" w:color="auto"/>
              <w:left w:val="single" w:sz="4" w:space="0" w:color="auto"/>
              <w:bottom w:val="single" w:sz="4" w:space="0" w:color="auto"/>
              <w:right w:val="single" w:sz="4" w:space="0" w:color="auto"/>
            </w:tcBorders>
            <w:noWrap/>
          </w:tcPr>
          <w:p w14:paraId="3F33DB38" w14:textId="3117BA68" w:rsidR="001C5D2A" w:rsidRPr="009B75C1" w:rsidRDefault="001C5D2A" w:rsidP="001C5D2A">
            <w:pPr>
              <w:spacing w:after="0" w:line="240" w:lineRule="auto"/>
              <w:jc w:val="center"/>
              <w:rPr>
                <w:rFonts w:ascii="Calibri" w:eastAsia="Times New Roman" w:hAnsi="Calibri" w:cs="Calibri"/>
              </w:rPr>
            </w:pPr>
            <w:r w:rsidRPr="0040045C">
              <w:t>18-Aug</w:t>
            </w:r>
          </w:p>
        </w:tc>
        <w:tc>
          <w:tcPr>
            <w:tcW w:w="900" w:type="dxa"/>
            <w:tcBorders>
              <w:top w:val="single" w:sz="4" w:space="0" w:color="auto"/>
              <w:left w:val="single" w:sz="4" w:space="0" w:color="auto"/>
              <w:bottom w:val="single" w:sz="4" w:space="0" w:color="auto"/>
              <w:right w:val="single" w:sz="4" w:space="0" w:color="auto"/>
            </w:tcBorders>
          </w:tcPr>
          <w:p w14:paraId="12384D59" w14:textId="010E97A6" w:rsidR="001C5D2A" w:rsidRPr="00B8491C" w:rsidRDefault="001C5D2A" w:rsidP="001C5D2A">
            <w:pPr>
              <w:spacing w:after="0" w:line="240" w:lineRule="auto"/>
              <w:jc w:val="center"/>
              <w:rPr>
                <w:rFonts w:ascii="Calibri" w:eastAsia="Times New Roman" w:hAnsi="Calibri" w:cs="Calibri"/>
              </w:rPr>
            </w:pPr>
            <w:r w:rsidRPr="0040045C">
              <w:t>20-Aug</w:t>
            </w:r>
          </w:p>
        </w:tc>
        <w:tc>
          <w:tcPr>
            <w:tcW w:w="5850" w:type="dxa"/>
            <w:gridSpan w:val="2"/>
            <w:tcBorders>
              <w:top w:val="nil"/>
              <w:left w:val="single" w:sz="4" w:space="0" w:color="auto"/>
              <w:bottom w:val="single" w:sz="4" w:space="0" w:color="auto"/>
              <w:right w:val="single" w:sz="4" w:space="0" w:color="auto"/>
            </w:tcBorders>
            <w:hideMark/>
          </w:tcPr>
          <w:p w14:paraId="436DD187" w14:textId="4C53DA32" w:rsidR="001C5D2A" w:rsidRPr="00B8491C" w:rsidRDefault="001C5D2A" w:rsidP="001C5D2A">
            <w:pPr>
              <w:spacing w:after="0" w:line="240" w:lineRule="auto"/>
              <w:rPr>
                <w:rFonts w:ascii="Calibri" w:eastAsia="Times New Roman" w:hAnsi="Calibri" w:cs="Calibri"/>
              </w:rPr>
            </w:pPr>
            <w:r w:rsidRPr="0040045C">
              <w:t>Introduction/Lecture 1 (Ch 1 History), Lecture 2 (Ch 2)</w:t>
            </w:r>
          </w:p>
        </w:tc>
      </w:tr>
      <w:tr w:rsidR="001C5D2A" w:rsidRPr="00F568F7" w14:paraId="6C41301B"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38CE9618"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2</w:t>
            </w:r>
          </w:p>
        </w:tc>
        <w:tc>
          <w:tcPr>
            <w:tcW w:w="900" w:type="dxa"/>
            <w:tcBorders>
              <w:top w:val="nil"/>
              <w:left w:val="single" w:sz="4" w:space="0" w:color="auto"/>
              <w:bottom w:val="single" w:sz="4" w:space="0" w:color="auto"/>
              <w:right w:val="single" w:sz="4" w:space="0" w:color="auto"/>
            </w:tcBorders>
            <w:noWrap/>
          </w:tcPr>
          <w:p w14:paraId="6860D64B" w14:textId="70FA3923" w:rsidR="001C5D2A" w:rsidRPr="009B75C1" w:rsidRDefault="001C5D2A" w:rsidP="001C5D2A">
            <w:pPr>
              <w:spacing w:after="0" w:line="240" w:lineRule="auto"/>
              <w:jc w:val="center"/>
              <w:rPr>
                <w:rFonts w:ascii="Calibri" w:eastAsia="Times New Roman" w:hAnsi="Calibri" w:cs="Calibri"/>
              </w:rPr>
            </w:pPr>
            <w:r w:rsidRPr="0040045C">
              <w:t>25-Aug</w:t>
            </w:r>
          </w:p>
        </w:tc>
        <w:tc>
          <w:tcPr>
            <w:tcW w:w="900" w:type="dxa"/>
            <w:tcBorders>
              <w:top w:val="nil"/>
              <w:left w:val="single" w:sz="4" w:space="0" w:color="auto"/>
              <w:bottom w:val="single" w:sz="4" w:space="0" w:color="auto"/>
              <w:right w:val="single" w:sz="4" w:space="0" w:color="auto"/>
            </w:tcBorders>
          </w:tcPr>
          <w:p w14:paraId="23664C7A" w14:textId="1B3A6B05" w:rsidR="001C5D2A" w:rsidRPr="00B8491C" w:rsidRDefault="001C5D2A" w:rsidP="001C5D2A">
            <w:pPr>
              <w:spacing w:after="0" w:line="240" w:lineRule="auto"/>
              <w:jc w:val="center"/>
              <w:rPr>
                <w:rFonts w:ascii="Calibri" w:eastAsia="Times New Roman" w:hAnsi="Calibri" w:cs="Calibri"/>
              </w:rPr>
            </w:pPr>
            <w:r w:rsidRPr="0040045C">
              <w:t>27-Aug</w:t>
            </w:r>
          </w:p>
        </w:tc>
        <w:tc>
          <w:tcPr>
            <w:tcW w:w="5850" w:type="dxa"/>
            <w:gridSpan w:val="2"/>
            <w:tcBorders>
              <w:top w:val="nil"/>
              <w:left w:val="single" w:sz="4" w:space="0" w:color="auto"/>
              <w:bottom w:val="single" w:sz="4" w:space="0" w:color="auto"/>
              <w:right w:val="single" w:sz="4" w:space="0" w:color="auto"/>
            </w:tcBorders>
            <w:hideMark/>
          </w:tcPr>
          <w:p w14:paraId="6609D8D4" w14:textId="47DDD6E8" w:rsidR="001C5D2A" w:rsidRPr="00B8491C" w:rsidRDefault="001C5D2A" w:rsidP="001C5D2A">
            <w:pPr>
              <w:spacing w:after="0" w:line="240" w:lineRule="auto"/>
              <w:rPr>
                <w:rFonts w:ascii="Calibri" w:eastAsia="Times New Roman" w:hAnsi="Calibri" w:cs="Calibri"/>
              </w:rPr>
            </w:pPr>
            <w:r w:rsidRPr="0040045C">
              <w:t>Lecture 3 (Ch 2), Lecture 4 (Ch 2)</w:t>
            </w:r>
          </w:p>
        </w:tc>
      </w:tr>
      <w:tr w:rsidR="001C5D2A" w:rsidRPr="00F568F7" w14:paraId="5B3EAD48"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1BDF73B2"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3</w:t>
            </w:r>
          </w:p>
        </w:tc>
        <w:tc>
          <w:tcPr>
            <w:tcW w:w="900" w:type="dxa"/>
            <w:tcBorders>
              <w:top w:val="nil"/>
              <w:left w:val="single" w:sz="4" w:space="0" w:color="auto"/>
              <w:bottom w:val="single" w:sz="4" w:space="0" w:color="auto"/>
              <w:right w:val="single" w:sz="4" w:space="0" w:color="auto"/>
            </w:tcBorders>
            <w:noWrap/>
          </w:tcPr>
          <w:p w14:paraId="66663F1D" w14:textId="6978D464" w:rsidR="001C5D2A" w:rsidRPr="00302000" w:rsidRDefault="001C5D2A" w:rsidP="001C5D2A">
            <w:pPr>
              <w:spacing w:after="0" w:line="240" w:lineRule="auto"/>
              <w:jc w:val="center"/>
              <w:rPr>
                <w:rFonts w:ascii="Calibri" w:eastAsia="Times New Roman" w:hAnsi="Calibri" w:cs="Calibri"/>
                <w:b/>
                <w:bCs/>
              </w:rPr>
            </w:pPr>
            <w:r w:rsidRPr="00302000">
              <w:rPr>
                <w:b/>
                <w:bCs/>
                <w:color w:val="C00000"/>
              </w:rPr>
              <w:t>1-Sep</w:t>
            </w:r>
          </w:p>
        </w:tc>
        <w:tc>
          <w:tcPr>
            <w:tcW w:w="900" w:type="dxa"/>
            <w:tcBorders>
              <w:top w:val="nil"/>
              <w:left w:val="single" w:sz="4" w:space="0" w:color="auto"/>
              <w:bottom w:val="single" w:sz="4" w:space="0" w:color="auto"/>
              <w:right w:val="single" w:sz="4" w:space="0" w:color="auto"/>
            </w:tcBorders>
          </w:tcPr>
          <w:p w14:paraId="160AA88A" w14:textId="4927F4D5" w:rsidR="001C5D2A" w:rsidRPr="00B8491C" w:rsidRDefault="001C5D2A" w:rsidP="001C5D2A">
            <w:pPr>
              <w:spacing w:after="0" w:line="240" w:lineRule="auto"/>
              <w:jc w:val="center"/>
              <w:rPr>
                <w:rFonts w:ascii="Calibri" w:eastAsia="Times New Roman" w:hAnsi="Calibri" w:cs="Calibri"/>
              </w:rPr>
            </w:pPr>
            <w:r w:rsidRPr="0040045C">
              <w:t>3-Sep</w:t>
            </w:r>
          </w:p>
        </w:tc>
        <w:tc>
          <w:tcPr>
            <w:tcW w:w="5850" w:type="dxa"/>
            <w:gridSpan w:val="2"/>
            <w:tcBorders>
              <w:top w:val="nil"/>
              <w:left w:val="single" w:sz="4" w:space="0" w:color="auto"/>
              <w:bottom w:val="single" w:sz="4" w:space="0" w:color="auto"/>
              <w:right w:val="single" w:sz="4" w:space="0" w:color="auto"/>
            </w:tcBorders>
            <w:hideMark/>
          </w:tcPr>
          <w:p w14:paraId="7B90385D" w14:textId="1B3EB956" w:rsidR="001C5D2A" w:rsidRPr="00142DC8" w:rsidRDefault="001C5D2A" w:rsidP="001C5D2A">
            <w:pPr>
              <w:spacing w:after="0" w:line="240" w:lineRule="auto"/>
              <w:rPr>
                <w:rFonts w:ascii="Calibri" w:eastAsia="Times New Roman" w:hAnsi="Calibri" w:cs="Calibri"/>
              </w:rPr>
            </w:pPr>
            <w:r w:rsidRPr="00302000">
              <w:rPr>
                <w:b/>
                <w:bCs/>
                <w:color w:val="C00000"/>
              </w:rPr>
              <w:t>HOLIDAY</w:t>
            </w:r>
            <w:r w:rsidRPr="0040045C">
              <w:t>, Lecture 5 (Ch2)</w:t>
            </w:r>
          </w:p>
        </w:tc>
      </w:tr>
      <w:tr w:rsidR="001C5D2A" w:rsidRPr="00F568F7" w14:paraId="32BAFE39"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0E8A9C78"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4</w:t>
            </w:r>
          </w:p>
        </w:tc>
        <w:tc>
          <w:tcPr>
            <w:tcW w:w="900" w:type="dxa"/>
            <w:tcBorders>
              <w:top w:val="nil"/>
              <w:left w:val="single" w:sz="4" w:space="0" w:color="auto"/>
              <w:bottom w:val="single" w:sz="4" w:space="0" w:color="auto"/>
              <w:right w:val="single" w:sz="4" w:space="0" w:color="auto"/>
            </w:tcBorders>
            <w:noWrap/>
          </w:tcPr>
          <w:p w14:paraId="76A15DFD" w14:textId="7CF31C54" w:rsidR="001C5D2A" w:rsidRPr="009B75C1" w:rsidRDefault="001C5D2A" w:rsidP="001C5D2A">
            <w:pPr>
              <w:spacing w:after="0" w:line="240" w:lineRule="auto"/>
              <w:jc w:val="center"/>
              <w:rPr>
                <w:rFonts w:ascii="Calibri" w:eastAsia="Times New Roman" w:hAnsi="Calibri" w:cs="Calibri"/>
                <w:b/>
                <w:bCs/>
              </w:rPr>
            </w:pPr>
            <w:r w:rsidRPr="0040045C">
              <w:t>8-Sep</w:t>
            </w:r>
          </w:p>
        </w:tc>
        <w:tc>
          <w:tcPr>
            <w:tcW w:w="900" w:type="dxa"/>
            <w:tcBorders>
              <w:top w:val="nil"/>
              <w:left w:val="single" w:sz="4" w:space="0" w:color="auto"/>
              <w:bottom w:val="single" w:sz="4" w:space="0" w:color="auto"/>
              <w:right w:val="single" w:sz="4" w:space="0" w:color="auto"/>
            </w:tcBorders>
          </w:tcPr>
          <w:p w14:paraId="72017575" w14:textId="370BE3A2" w:rsidR="001C5D2A" w:rsidRPr="00B8491C" w:rsidRDefault="001C5D2A" w:rsidP="001C5D2A">
            <w:pPr>
              <w:spacing w:after="0" w:line="240" w:lineRule="auto"/>
              <w:jc w:val="center"/>
              <w:rPr>
                <w:rFonts w:ascii="Calibri" w:eastAsia="Times New Roman" w:hAnsi="Calibri" w:cs="Calibri"/>
              </w:rPr>
            </w:pPr>
            <w:r w:rsidRPr="0040045C">
              <w:t>10-Sep</w:t>
            </w:r>
          </w:p>
        </w:tc>
        <w:tc>
          <w:tcPr>
            <w:tcW w:w="5850" w:type="dxa"/>
            <w:gridSpan w:val="2"/>
            <w:tcBorders>
              <w:top w:val="nil"/>
              <w:left w:val="single" w:sz="4" w:space="0" w:color="auto"/>
              <w:bottom w:val="single" w:sz="4" w:space="0" w:color="auto"/>
              <w:right w:val="single" w:sz="4" w:space="0" w:color="auto"/>
            </w:tcBorders>
            <w:hideMark/>
          </w:tcPr>
          <w:p w14:paraId="279FAE2B" w14:textId="5544DF00" w:rsidR="001C5D2A" w:rsidRPr="00C246E5" w:rsidRDefault="001C5D2A" w:rsidP="001C5D2A">
            <w:pPr>
              <w:spacing w:after="0" w:line="240" w:lineRule="auto"/>
              <w:rPr>
                <w:rFonts w:ascii="Calibri" w:eastAsia="Times New Roman" w:hAnsi="Calibri" w:cs="Calibri"/>
                <w:b/>
                <w:bCs/>
              </w:rPr>
            </w:pPr>
            <w:r w:rsidRPr="0040045C">
              <w:t>Lecture 6 (Ch 2), Lecture 7 (Ch 2)</w:t>
            </w:r>
          </w:p>
        </w:tc>
      </w:tr>
      <w:tr w:rsidR="001C5D2A" w:rsidRPr="00C246E5" w14:paraId="1B816C5B"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4AB7AA8C" w14:textId="77777777" w:rsidR="001C5D2A" w:rsidRPr="00C246E5" w:rsidRDefault="001C5D2A" w:rsidP="001C5D2A">
            <w:pPr>
              <w:spacing w:after="0" w:line="240" w:lineRule="auto"/>
              <w:jc w:val="center"/>
              <w:rPr>
                <w:rFonts w:ascii="Calibri" w:eastAsia="Times New Roman" w:hAnsi="Calibri" w:cs="Calibri"/>
                <w:b/>
                <w:bCs/>
                <w:color w:val="000000"/>
              </w:rPr>
            </w:pPr>
            <w:r w:rsidRPr="00C246E5">
              <w:rPr>
                <w:rFonts w:ascii="Calibri" w:eastAsia="Times New Roman" w:hAnsi="Calibri" w:cs="Calibri"/>
                <w:b/>
                <w:bCs/>
                <w:color w:val="000000"/>
              </w:rPr>
              <w:t>5</w:t>
            </w:r>
          </w:p>
        </w:tc>
        <w:tc>
          <w:tcPr>
            <w:tcW w:w="900" w:type="dxa"/>
            <w:tcBorders>
              <w:top w:val="nil"/>
              <w:left w:val="single" w:sz="4" w:space="0" w:color="auto"/>
              <w:bottom w:val="single" w:sz="4" w:space="0" w:color="auto"/>
              <w:right w:val="single" w:sz="4" w:space="0" w:color="auto"/>
            </w:tcBorders>
            <w:noWrap/>
          </w:tcPr>
          <w:p w14:paraId="03168E89" w14:textId="03A45734" w:rsidR="001C5D2A" w:rsidRPr="00302000" w:rsidRDefault="001C5D2A" w:rsidP="001C5D2A">
            <w:pPr>
              <w:spacing w:after="0" w:line="240" w:lineRule="auto"/>
              <w:jc w:val="center"/>
              <w:rPr>
                <w:rFonts w:ascii="Calibri" w:eastAsia="Times New Roman" w:hAnsi="Calibri" w:cs="Calibri"/>
                <w:b/>
                <w:bCs/>
              </w:rPr>
            </w:pPr>
            <w:r w:rsidRPr="00302000">
              <w:rPr>
                <w:b/>
                <w:bCs/>
                <w:color w:val="C00000"/>
              </w:rPr>
              <w:t>15-Sep</w:t>
            </w:r>
          </w:p>
        </w:tc>
        <w:tc>
          <w:tcPr>
            <w:tcW w:w="900" w:type="dxa"/>
            <w:tcBorders>
              <w:top w:val="nil"/>
              <w:left w:val="single" w:sz="4" w:space="0" w:color="auto"/>
              <w:bottom w:val="single" w:sz="4" w:space="0" w:color="auto"/>
              <w:right w:val="single" w:sz="4" w:space="0" w:color="auto"/>
            </w:tcBorders>
          </w:tcPr>
          <w:p w14:paraId="5E0F40D8" w14:textId="167E1192" w:rsidR="001C5D2A" w:rsidRPr="00B8491C" w:rsidRDefault="001C5D2A" w:rsidP="001C5D2A">
            <w:pPr>
              <w:spacing w:after="0" w:line="240" w:lineRule="auto"/>
              <w:jc w:val="center"/>
              <w:rPr>
                <w:rFonts w:ascii="Calibri" w:eastAsia="Times New Roman" w:hAnsi="Calibri" w:cs="Calibri"/>
              </w:rPr>
            </w:pPr>
            <w:r w:rsidRPr="0040045C">
              <w:t>17-Sep</w:t>
            </w:r>
          </w:p>
        </w:tc>
        <w:tc>
          <w:tcPr>
            <w:tcW w:w="5850" w:type="dxa"/>
            <w:gridSpan w:val="2"/>
            <w:tcBorders>
              <w:top w:val="nil"/>
              <w:left w:val="single" w:sz="4" w:space="0" w:color="auto"/>
              <w:bottom w:val="single" w:sz="4" w:space="0" w:color="auto"/>
              <w:right w:val="single" w:sz="4" w:space="0" w:color="auto"/>
            </w:tcBorders>
            <w:hideMark/>
          </w:tcPr>
          <w:p w14:paraId="1366D0CC" w14:textId="06E26C15" w:rsidR="001C5D2A" w:rsidRPr="00C246E5" w:rsidRDefault="001C5D2A" w:rsidP="001C5D2A">
            <w:pPr>
              <w:spacing w:after="0" w:line="240" w:lineRule="auto"/>
              <w:rPr>
                <w:rFonts w:ascii="Calibri" w:eastAsia="Times New Roman" w:hAnsi="Calibri" w:cs="Calibri"/>
                <w:b/>
                <w:bCs/>
              </w:rPr>
            </w:pPr>
            <w:r w:rsidRPr="00302000">
              <w:rPr>
                <w:b/>
                <w:bCs/>
                <w:color w:val="C00000"/>
              </w:rPr>
              <w:t>EXAM1 (Ch 2),</w:t>
            </w:r>
            <w:r w:rsidRPr="00302000">
              <w:rPr>
                <w:color w:val="C00000"/>
              </w:rPr>
              <w:t xml:space="preserve"> </w:t>
            </w:r>
            <w:r w:rsidRPr="0040045C">
              <w:t>Lecture 8 (Ch 3)</w:t>
            </w:r>
          </w:p>
        </w:tc>
      </w:tr>
      <w:tr w:rsidR="001C5D2A" w:rsidRPr="00F568F7" w14:paraId="6CFD9C80"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trPr>
        <w:tc>
          <w:tcPr>
            <w:tcW w:w="900" w:type="dxa"/>
            <w:gridSpan w:val="2"/>
            <w:tcBorders>
              <w:top w:val="nil"/>
              <w:left w:val="single" w:sz="4" w:space="0" w:color="auto"/>
              <w:bottom w:val="single" w:sz="4" w:space="0" w:color="auto"/>
              <w:right w:val="single" w:sz="4" w:space="0" w:color="auto"/>
            </w:tcBorders>
            <w:noWrap/>
            <w:vAlign w:val="center"/>
            <w:hideMark/>
          </w:tcPr>
          <w:p w14:paraId="4F268D24"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6</w:t>
            </w:r>
          </w:p>
        </w:tc>
        <w:tc>
          <w:tcPr>
            <w:tcW w:w="900" w:type="dxa"/>
            <w:tcBorders>
              <w:top w:val="nil"/>
              <w:left w:val="single" w:sz="4" w:space="0" w:color="auto"/>
              <w:bottom w:val="single" w:sz="4" w:space="0" w:color="auto"/>
              <w:right w:val="single" w:sz="4" w:space="0" w:color="auto"/>
            </w:tcBorders>
            <w:noWrap/>
          </w:tcPr>
          <w:p w14:paraId="15016CC1" w14:textId="6D8615C2" w:rsidR="001C5D2A" w:rsidRPr="009B75C1" w:rsidRDefault="001C5D2A" w:rsidP="001C5D2A">
            <w:pPr>
              <w:spacing w:after="0" w:line="240" w:lineRule="auto"/>
              <w:jc w:val="center"/>
              <w:rPr>
                <w:rFonts w:ascii="Calibri" w:eastAsia="Times New Roman" w:hAnsi="Calibri" w:cs="Calibri"/>
              </w:rPr>
            </w:pPr>
            <w:r w:rsidRPr="0040045C">
              <w:t>22-Sep</w:t>
            </w:r>
          </w:p>
        </w:tc>
        <w:tc>
          <w:tcPr>
            <w:tcW w:w="900" w:type="dxa"/>
            <w:tcBorders>
              <w:top w:val="nil"/>
              <w:left w:val="single" w:sz="4" w:space="0" w:color="auto"/>
              <w:bottom w:val="single" w:sz="4" w:space="0" w:color="auto"/>
              <w:right w:val="single" w:sz="4" w:space="0" w:color="auto"/>
            </w:tcBorders>
          </w:tcPr>
          <w:p w14:paraId="11732DCF" w14:textId="5B0058B4" w:rsidR="001C5D2A" w:rsidRPr="00B8491C" w:rsidRDefault="001C5D2A" w:rsidP="001C5D2A">
            <w:pPr>
              <w:spacing w:after="0" w:line="240" w:lineRule="auto"/>
              <w:jc w:val="center"/>
              <w:rPr>
                <w:rFonts w:ascii="Calibri" w:eastAsia="Times New Roman" w:hAnsi="Calibri" w:cs="Calibri"/>
              </w:rPr>
            </w:pPr>
            <w:r w:rsidRPr="0040045C">
              <w:t>24-Sep</w:t>
            </w:r>
          </w:p>
        </w:tc>
        <w:tc>
          <w:tcPr>
            <w:tcW w:w="5850" w:type="dxa"/>
            <w:gridSpan w:val="2"/>
            <w:tcBorders>
              <w:top w:val="nil"/>
              <w:left w:val="single" w:sz="4" w:space="0" w:color="auto"/>
              <w:bottom w:val="single" w:sz="4" w:space="0" w:color="auto"/>
              <w:right w:val="single" w:sz="4" w:space="0" w:color="auto"/>
            </w:tcBorders>
            <w:hideMark/>
          </w:tcPr>
          <w:p w14:paraId="72B5F74F" w14:textId="400DB1BB" w:rsidR="001C5D2A" w:rsidRPr="00B8491C" w:rsidRDefault="001C5D2A" w:rsidP="001C5D2A">
            <w:pPr>
              <w:spacing w:after="0" w:line="240" w:lineRule="auto"/>
              <w:rPr>
                <w:rFonts w:ascii="Calibri" w:eastAsia="Times New Roman" w:hAnsi="Calibri" w:cs="Calibri"/>
              </w:rPr>
            </w:pPr>
            <w:r w:rsidRPr="0040045C">
              <w:t>Lecture 9 (Ch 2), Lecture 10 (Ch 3)</w:t>
            </w:r>
          </w:p>
        </w:tc>
      </w:tr>
      <w:tr w:rsidR="001C5D2A" w:rsidRPr="00F568F7" w14:paraId="0A0B5FA1"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5869D741"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7</w:t>
            </w:r>
          </w:p>
        </w:tc>
        <w:tc>
          <w:tcPr>
            <w:tcW w:w="900" w:type="dxa"/>
            <w:tcBorders>
              <w:top w:val="nil"/>
              <w:left w:val="single" w:sz="4" w:space="0" w:color="auto"/>
              <w:bottom w:val="single" w:sz="4" w:space="0" w:color="auto"/>
              <w:right w:val="single" w:sz="4" w:space="0" w:color="auto"/>
            </w:tcBorders>
            <w:noWrap/>
          </w:tcPr>
          <w:p w14:paraId="6F73C315" w14:textId="01DD7ED6" w:rsidR="001C5D2A" w:rsidRPr="009B75C1" w:rsidRDefault="001C5D2A" w:rsidP="001C5D2A">
            <w:pPr>
              <w:spacing w:after="0" w:line="240" w:lineRule="auto"/>
              <w:jc w:val="center"/>
              <w:rPr>
                <w:rFonts w:ascii="Calibri" w:eastAsia="Times New Roman" w:hAnsi="Calibri" w:cs="Calibri"/>
              </w:rPr>
            </w:pPr>
            <w:r w:rsidRPr="0040045C">
              <w:t>29-Sep</w:t>
            </w:r>
          </w:p>
        </w:tc>
        <w:tc>
          <w:tcPr>
            <w:tcW w:w="900" w:type="dxa"/>
            <w:tcBorders>
              <w:top w:val="nil"/>
              <w:left w:val="single" w:sz="4" w:space="0" w:color="auto"/>
              <w:bottom w:val="single" w:sz="4" w:space="0" w:color="auto"/>
              <w:right w:val="single" w:sz="4" w:space="0" w:color="auto"/>
            </w:tcBorders>
          </w:tcPr>
          <w:p w14:paraId="45EBCC6D" w14:textId="1D17A572" w:rsidR="001C5D2A" w:rsidRPr="00B8491C" w:rsidRDefault="001C5D2A" w:rsidP="001C5D2A">
            <w:pPr>
              <w:spacing w:after="0" w:line="240" w:lineRule="auto"/>
              <w:jc w:val="center"/>
              <w:rPr>
                <w:rFonts w:ascii="Calibri" w:eastAsia="Times New Roman" w:hAnsi="Calibri" w:cs="Calibri"/>
              </w:rPr>
            </w:pPr>
            <w:r w:rsidRPr="0040045C">
              <w:t>1-Oct</w:t>
            </w:r>
          </w:p>
        </w:tc>
        <w:tc>
          <w:tcPr>
            <w:tcW w:w="5850" w:type="dxa"/>
            <w:gridSpan w:val="2"/>
            <w:tcBorders>
              <w:top w:val="nil"/>
              <w:left w:val="single" w:sz="4" w:space="0" w:color="auto"/>
              <w:bottom w:val="single" w:sz="4" w:space="0" w:color="auto"/>
              <w:right w:val="single" w:sz="4" w:space="0" w:color="auto"/>
            </w:tcBorders>
            <w:hideMark/>
          </w:tcPr>
          <w:p w14:paraId="4710011A" w14:textId="4965623D" w:rsidR="001C5D2A" w:rsidRPr="00B8491C" w:rsidRDefault="001C5D2A" w:rsidP="001C5D2A">
            <w:pPr>
              <w:spacing w:after="0" w:line="240" w:lineRule="auto"/>
              <w:rPr>
                <w:rFonts w:ascii="Calibri" w:eastAsia="Times New Roman" w:hAnsi="Calibri" w:cs="Calibri"/>
              </w:rPr>
            </w:pPr>
            <w:r w:rsidRPr="0040045C">
              <w:t>Lecture 11 (Ch 3), Lecture 12 (Ch 3)</w:t>
            </w:r>
          </w:p>
        </w:tc>
      </w:tr>
      <w:tr w:rsidR="001C5D2A" w:rsidRPr="00F568F7" w14:paraId="5971E6F5"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716057DC"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8</w:t>
            </w:r>
          </w:p>
        </w:tc>
        <w:tc>
          <w:tcPr>
            <w:tcW w:w="900" w:type="dxa"/>
            <w:tcBorders>
              <w:top w:val="nil"/>
              <w:left w:val="single" w:sz="4" w:space="0" w:color="auto"/>
              <w:bottom w:val="single" w:sz="4" w:space="0" w:color="auto"/>
              <w:right w:val="single" w:sz="4" w:space="0" w:color="auto"/>
            </w:tcBorders>
            <w:noWrap/>
          </w:tcPr>
          <w:p w14:paraId="181791DA" w14:textId="4F7DF4FB" w:rsidR="001C5D2A" w:rsidRPr="009B75C1" w:rsidRDefault="001C5D2A" w:rsidP="001C5D2A">
            <w:pPr>
              <w:spacing w:after="0" w:line="240" w:lineRule="auto"/>
              <w:jc w:val="center"/>
              <w:rPr>
                <w:rFonts w:ascii="Calibri" w:eastAsia="Times New Roman" w:hAnsi="Calibri" w:cs="Calibri"/>
              </w:rPr>
            </w:pPr>
            <w:r w:rsidRPr="0040045C">
              <w:t>6-Oct</w:t>
            </w:r>
          </w:p>
        </w:tc>
        <w:tc>
          <w:tcPr>
            <w:tcW w:w="900" w:type="dxa"/>
            <w:tcBorders>
              <w:top w:val="nil"/>
              <w:left w:val="single" w:sz="4" w:space="0" w:color="auto"/>
              <w:bottom w:val="single" w:sz="4" w:space="0" w:color="auto"/>
              <w:right w:val="single" w:sz="4" w:space="0" w:color="auto"/>
            </w:tcBorders>
          </w:tcPr>
          <w:p w14:paraId="77F28A8E" w14:textId="6BF0540A" w:rsidR="001C5D2A" w:rsidRPr="00B8491C" w:rsidRDefault="001C5D2A" w:rsidP="001C5D2A">
            <w:pPr>
              <w:spacing w:after="0" w:line="240" w:lineRule="auto"/>
              <w:jc w:val="center"/>
              <w:rPr>
                <w:rFonts w:ascii="Calibri" w:eastAsia="Times New Roman" w:hAnsi="Calibri" w:cs="Calibri"/>
              </w:rPr>
            </w:pPr>
            <w:r w:rsidRPr="0040045C">
              <w:t>8-Oct</w:t>
            </w:r>
          </w:p>
        </w:tc>
        <w:tc>
          <w:tcPr>
            <w:tcW w:w="5850" w:type="dxa"/>
            <w:gridSpan w:val="2"/>
            <w:tcBorders>
              <w:top w:val="nil"/>
              <w:left w:val="single" w:sz="4" w:space="0" w:color="auto"/>
              <w:bottom w:val="single" w:sz="4" w:space="0" w:color="auto"/>
              <w:right w:val="single" w:sz="4" w:space="0" w:color="auto"/>
            </w:tcBorders>
            <w:hideMark/>
          </w:tcPr>
          <w:p w14:paraId="5B4326A5" w14:textId="6FB07E1C" w:rsidR="001C5D2A" w:rsidRPr="00B8491C" w:rsidRDefault="001C5D2A" w:rsidP="001C5D2A">
            <w:pPr>
              <w:spacing w:after="0" w:line="240" w:lineRule="auto"/>
              <w:rPr>
                <w:rFonts w:ascii="Calibri" w:eastAsia="Times New Roman" w:hAnsi="Calibri" w:cs="Calibri"/>
              </w:rPr>
            </w:pPr>
            <w:r w:rsidRPr="0040045C">
              <w:t>Lecture 13 (Ch 3), Lecture 14 (Ch 3)</w:t>
            </w:r>
          </w:p>
        </w:tc>
      </w:tr>
      <w:tr w:rsidR="001C5D2A" w:rsidRPr="00F568F7" w14:paraId="078BE376"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01B62990"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9</w:t>
            </w:r>
          </w:p>
        </w:tc>
        <w:tc>
          <w:tcPr>
            <w:tcW w:w="900" w:type="dxa"/>
            <w:tcBorders>
              <w:top w:val="nil"/>
              <w:left w:val="single" w:sz="4" w:space="0" w:color="auto"/>
              <w:bottom w:val="single" w:sz="4" w:space="0" w:color="auto"/>
              <w:right w:val="single" w:sz="4" w:space="0" w:color="auto"/>
            </w:tcBorders>
            <w:noWrap/>
          </w:tcPr>
          <w:p w14:paraId="446523A6" w14:textId="79A802EF" w:rsidR="001C5D2A" w:rsidRPr="00302000" w:rsidRDefault="001C5D2A" w:rsidP="001C5D2A">
            <w:pPr>
              <w:spacing w:after="0" w:line="240" w:lineRule="auto"/>
              <w:jc w:val="center"/>
              <w:rPr>
                <w:rFonts w:ascii="Calibri" w:eastAsia="Times New Roman" w:hAnsi="Calibri" w:cs="Calibri"/>
                <w:b/>
                <w:bCs/>
                <w:color w:val="C00000"/>
              </w:rPr>
            </w:pPr>
            <w:r w:rsidRPr="00302000">
              <w:rPr>
                <w:b/>
                <w:bCs/>
                <w:color w:val="C00000"/>
              </w:rPr>
              <w:t>13-Oct</w:t>
            </w:r>
          </w:p>
        </w:tc>
        <w:tc>
          <w:tcPr>
            <w:tcW w:w="900" w:type="dxa"/>
            <w:tcBorders>
              <w:top w:val="nil"/>
              <w:left w:val="single" w:sz="4" w:space="0" w:color="auto"/>
              <w:bottom w:val="single" w:sz="4" w:space="0" w:color="auto"/>
              <w:right w:val="single" w:sz="4" w:space="0" w:color="auto"/>
            </w:tcBorders>
          </w:tcPr>
          <w:p w14:paraId="420EA0E6" w14:textId="48D9EA5B" w:rsidR="001C5D2A" w:rsidRPr="00B8491C" w:rsidRDefault="001C5D2A" w:rsidP="001C5D2A">
            <w:pPr>
              <w:spacing w:after="0" w:line="240" w:lineRule="auto"/>
              <w:jc w:val="center"/>
              <w:rPr>
                <w:rFonts w:ascii="Calibri" w:eastAsia="Times New Roman" w:hAnsi="Calibri" w:cs="Calibri"/>
              </w:rPr>
            </w:pPr>
            <w:r w:rsidRPr="0040045C">
              <w:t>15-Oct</w:t>
            </w:r>
          </w:p>
        </w:tc>
        <w:tc>
          <w:tcPr>
            <w:tcW w:w="5850" w:type="dxa"/>
            <w:gridSpan w:val="2"/>
            <w:tcBorders>
              <w:top w:val="nil"/>
              <w:left w:val="single" w:sz="4" w:space="0" w:color="auto"/>
              <w:bottom w:val="single" w:sz="4" w:space="0" w:color="auto"/>
              <w:right w:val="single" w:sz="4" w:space="0" w:color="auto"/>
            </w:tcBorders>
            <w:hideMark/>
          </w:tcPr>
          <w:p w14:paraId="771562D5" w14:textId="0A8A4C54" w:rsidR="001C5D2A" w:rsidRPr="00AE3191" w:rsidRDefault="001C5D2A" w:rsidP="001C5D2A">
            <w:pPr>
              <w:spacing w:after="0" w:line="240" w:lineRule="auto"/>
              <w:rPr>
                <w:rFonts w:ascii="Calibri" w:eastAsia="Times New Roman" w:hAnsi="Calibri" w:cs="Calibri"/>
              </w:rPr>
            </w:pPr>
            <w:r w:rsidRPr="00302000">
              <w:rPr>
                <w:b/>
                <w:bCs/>
                <w:color w:val="C00000"/>
              </w:rPr>
              <w:t>Exam 2 (Ch 3),</w:t>
            </w:r>
            <w:r w:rsidRPr="00302000">
              <w:rPr>
                <w:color w:val="C00000"/>
              </w:rPr>
              <w:t xml:space="preserve"> </w:t>
            </w:r>
            <w:r w:rsidRPr="0040045C">
              <w:t>Lecture 15 (Ch 4)</w:t>
            </w:r>
          </w:p>
        </w:tc>
      </w:tr>
      <w:tr w:rsidR="001C5D2A" w:rsidRPr="00F568F7" w14:paraId="609D86EF"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3"/>
        </w:trPr>
        <w:tc>
          <w:tcPr>
            <w:tcW w:w="900" w:type="dxa"/>
            <w:gridSpan w:val="2"/>
            <w:tcBorders>
              <w:top w:val="nil"/>
              <w:left w:val="single" w:sz="4" w:space="0" w:color="auto"/>
              <w:bottom w:val="single" w:sz="4" w:space="0" w:color="auto"/>
              <w:right w:val="single" w:sz="4" w:space="0" w:color="auto"/>
            </w:tcBorders>
            <w:noWrap/>
            <w:vAlign w:val="center"/>
            <w:hideMark/>
          </w:tcPr>
          <w:p w14:paraId="1CA1DBD1"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10</w:t>
            </w:r>
          </w:p>
        </w:tc>
        <w:tc>
          <w:tcPr>
            <w:tcW w:w="900" w:type="dxa"/>
            <w:tcBorders>
              <w:top w:val="nil"/>
              <w:left w:val="single" w:sz="4" w:space="0" w:color="auto"/>
              <w:bottom w:val="single" w:sz="4" w:space="0" w:color="auto"/>
              <w:right w:val="single" w:sz="4" w:space="0" w:color="auto"/>
            </w:tcBorders>
            <w:noWrap/>
          </w:tcPr>
          <w:p w14:paraId="087AB260" w14:textId="49D5C857" w:rsidR="001C5D2A" w:rsidRPr="00302000" w:rsidRDefault="001C5D2A" w:rsidP="001C5D2A">
            <w:pPr>
              <w:spacing w:after="0" w:line="240" w:lineRule="auto"/>
              <w:jc w:val="center"/>
              <w:rPr>
                <w:rFonts w:ascii="Calibri" w:eastAsia="Times New Roman" w:hAnsi="Calibri" w:cs="Calibri"/>
                <w:b/>
                <w:bCs/>
                <w:color w:val="C00000"/>
              </w:rPr>
            </w:pPr>
            <w:r w:rsidRPr="00302000">
              <w:rPr>
                <w:b/>
                <w:bCs/>
                <w:color w:val="C00000"/>
              </w:rPr>
              <w:t>20-Oct</w:t>
            </w:r>
          </w:p>
        </w:tc>
        <w:tc>
          <w:tcPr>
            <w:tcW w:w="900" w:type="dxa"/>
            <w:tcBorders>
              <w:top w:val="nil"/>
              <w:left w:val="single" w:sz="4" w:space="0" w:color="auto"/>
              <w:bottom w:val="single" w:sz="4" w:space="0" w:color="auto"/>
              <w:right w:val="single" w:sz="4" w:space="0" w:color="auto"/>
            </w:tcBorders>
          </w:tcPr>
          <w:p w14:paraId="09B4AF77" w14:textId="51C1DA30" w:rsidR="001C5D2A" w:rsidRPr="00142DC8" w:rsidRDefault="001C5D2A" w:rsidP="001C5D2A">
            <w:pPr>
              <w:spacing w:after="0" w:line="240" w:lineRule="auto"/>
              <w:jc w:val="center"/>
              <w:rPr>
                <w:rFonts w:ascii="Calibri" w:eastAsia="Times New Roman" w:hAnsi="Calibri" w:cs="Calibri"/>
              </w:rPr>
            </w:pPr>
            <w:r w:rsidRPr="0040045C">
              <w:t>22-Oct</w:t>
            </w:r>
          </w:p>
        </w:tc>
        <w:tc>
          <w:tcPr>
            <w:tcW w:w="5850" w:type="dxa"/>
            <w:gridSpan w:val="2"/>
            <w:tcBorders>
              <w:top w:val="nil"/>
              <w:left w:val="single" w:sz="4" w:space="0" w:color="auto"/>
              <w:bottom w:val="single" w:sz="4" w:space="0" w:color="auto"/>
              <w:right w:val="single" w:sz="4" w:space="0" w:color="auto"/>
            </w:tcBorders>
            <w:hideMark/>
          </w:tcPr>
          <w:p w14:paraId="6619D15C" w14:textId="60C2D77B" w:rsidR="001C5D2A" w:rsidRPr="00195BC9" w:rsidRDefault="001C5D2A" w:rsidP="001C5D2A">
            <w:pPr>
              <w:spacing w:after="0" w:line="240" w:lineRule="auto"/>
              <w:rPr>
                <w:rFonts w:ascii="Calibri" w:eastAsia="Times New Roman" w:hAnsi="Calibri" w:cs="Calibri"/>
                <w:b/>
                <w:bCs/>
              </w:rPr>
            </w:pPr>
            <w:r w:rsidRPr="00302000">
              <w:rPr>
                <w:b/>
                <w:bCs/>
                <w:color w:val="C00000"/>
              </w:rPr>
              <w:t>Exam 3 (Ch 3),</w:t>
            </w:r>
            <w:r w:rsidRPr="00302000">
              <w:rPr>
                <w:color w:val="C00000"/>
              </w:rPr>
              <w:t xml:space="preserve"> </w:t>
            </w:r>
            <w:r w:rsidRPr="0040045C">
              <w:t>Lecture 16 (Ch 4)</w:t>
            </w:r>
          </w:p>
        </w:tc>
      </w:tr>
      <w:tr w:rsidR="001C5D2A" w:rsidRPr="00F568F7" w14:paraId="01808962"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trPr>
        <w:tc>
          <w:tcPr>
            <w:tcW w:w="900" w:type="dxa"/>
            <w:gridSpan w:val="2"/>
            <w:tcBorders>
              <w:top w:val="nil"/>
              <w:left w:val="single" w:sz="4" w:space="0" w:color="auto"/>
              <w:bottom w:val="single" w:sz="4" w:space="0" w:color="auto"/>
              <w:right w:val="single" w:sz="4" w:space="0" w:color="auto"/>
            </w:tcBorders>
            <w:noWrap/>
            <w:vAlign w:val="center"/>
            <w:hideMark/>
          </w:tcPr>
          <w:p w14:paraId="164E7417"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11</w:t>
            </w:r>
          </w:p>
        </w:tc>
        <w:tc>
          <w:tcPr>
            <w:tcW w:w="900" w:type="dxa"/>
            <w:tcBorders>
              <w:top w:val="nil"/>
              <w:left w:val="single" w:sz="4" w:space="0" w:color="auto"/>
              <w:bottom w:val="single" w:sz="4" w:space="0" w:color="auto"/>
              <w:right w:val="single" w:sz="4" w:space="0" w:color="auto"/>
            </w:tcBorders>
            <w:noWrap/>
          </w:tcPr>
          <w:p w14:paraId="5AC85418" w14:textId="55F7D0EF" w:rsidR="001C5D2A" w:rsidRPr="009B75C1" w:rsidRDefault="001C5D2A" w:rsidP="001C5D2A">
            <w:pPr>
              <w:spacing w:after="0" w:line="240" w:lineRule="auto"/>
              <w:jc w:val="center"/>
              <w:rPr>
                <w:rFonts w:ascii="Calibri" w:eastAsia="Times New Roman" w:hAnsi="Calibri" w:cs="Calibri"/>
              </w:rPr>
            </w:pPr>
            <w:r w:rsidRPr="0040045C">
              <w:t>27-Oct</w:t>
            </w:r>
          </w:p>
        </w:tc>
        <w:tc>
          <w:tcPr>
            <w:tcW w:w="900" w:type="dxa"/>
            <w:tcBorders>
              <w:top w:val="nil"/>
              <w:left w:val="single" w:sz="4" w:space="0" w:color="auto"/>
              <w:bottom w:val="single" w:sz="4" w:space="0" w:color="auto"/>
              <w:right w:val="single" w:sz="4" w:space="0" w:color="auto"/>
            </w:tcBorders>
          </w:tcPr>
          <w:p w14:paraId="10C23479" w14:textId="5D14F0AE" w:rsidR="001C5D2A" w:rsidRPr="00B8491C" w:rsidRDefault="001C5D2A" w:rsidP="001C5D2A">
            <w:pPr>
              <w:spacing w:after="0" w:line="240" w:lineRule="auto"/>
              <w:jc w:val="center"/>
              <w:rPr>
                <w:rFonts w:ascii="Calibri" w:eastAsia="Times New Roman" w:hAnsi="Calibri" w:cs="Calibri"/>
              </w:rPr>
            </w:pPr>
            <w:r w:rsidRPr="0040045C">
              <w:t>29-Oct</w:t>
            </w:r>
          </w:p>
        </w:tc>
        <w:tc>
          <w:tcPr>
            <w:tcW w:w="5850" w:type="dxa"/>
            <w:gridSpan w:val="2"/>
            <w:tcBorders>
              <w:top w:val="nil"/>
              <w:left w:val="single" w:sz="4" w:space="0" w:color="auto"/>
              <w:bottom w:val="single" w:sz="4" w:space="0" w:color="auto"/>
              <w:right w:val="single" w:sz="4" w:space="0" w:color="auto"/>
            </w:tcBorders>
            <w:hideMark/>
          </w:tcPr>
          <w:p w14:paraId="524F1055" w14:textId="5EB89713" w:rsidR="001C5D2A" w:rsidRPr="00142DC8" w:rsidRDefault="001C5D2A" w:rsidP="001C5D2A">
            <w:pPr>
              <w:spacing w:after="0" w:line="240" w:lineRule="auto"/>
              <w:rPr>
                <w:rFonts w:ascii="Calibri" w:eastAsia="Times New Roman" w:hAnsi="Calibri" w:cs="Calibri"/>
              </w:rPr>
            </w:pPr>
            <w:r w:rsidRPr="0040045C">
              <w:t>Final Project Rollout, Lecture 17 (Ch 4)</w:t>
            </w:r>
          </w:p>
        </w:tc>
      </w:tr>
      <w:tr w:rsidR="001C5D2A" w:rsidRPr="00F568F7" w14:paraId="646D49A9"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3"/>
        </w:trPr>
        <w:tc>
          <w:tcPr>
            <w:tcW w:w="900" w:type="dxa"/>
            <w:gridSpan w:val="2"/>
            <w:tcBorders>
              <w:top w:val="nil"/>
              <w:left w:val="single" w:sz="4" w:space="0" w:color="auto"/>
              <w:bottom w:val="single" w:sz="4" w:space="0" w:color="auto"/>
              <w:right w:val="single" w:sz="4" w:space="0" w:color="auto"/>
            </w:tcBorders>
            <w:noWrap/>
            <w:vAlign w:val="center"/>
            <w:hideMark/>
          </w:tcPr>
          <w:p w14:paraId="3B232348"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12</w:t>
            </w:r>
          </w:p>
        </w:tc>
        <w:tc>
          <w:tcPr>
            <w:tcW w:w="900" w:type="dxa"/>
            <w:tcBorders>
              <w:top w:val="nil"/>
              <w:left w:val="single" w:sz="4" w:space="0" w:color="auto"/>
              <w:bottom w:val="single" w:sz="4" w:space="0" w:color="auto"/>
              <w:right w:val="single" w:sz="4" w:space="0" w:color="auto"/>
            </w:tcBorders>
            <w:noWrap/>
          </w:tcPr>
          <w:p w14:paraId="4E0D6137" w14:textId="18B48A05" w:rsidR="001C5D2A" w:rsidRPr="009B75C1" w:rsidRDefault="001C5D2A" w:rsidP="001C5D2A">
            <w:pPr>
              <w:spacing w:after="0" w:line="240" w:lineRule="auto"/>
              <w:jc w:val="center"/>
              <w:rPr>
                <w:rFonts w:ascii="Calibri" w:eastAsia="Times New Roman" w:hAnsi="Calibri" w:cs="Calibri"/>
              </w:rPr>
            </w:pPr>
            <w:r w:rsidRPr="0040045C">
              <w:t>3-Nov</w:t>
            </w:r>
          </w:p>
        </w:tc>
        <w:tc>
          <w:tcPr>
            <w:tcW w:w="900" w:type="dxa"/>
            <w:tcBorders>
              <w:top w:val="nil"/>
              <w:left w:val="single" w:sz="4" w:space="0" w:color="auto"/>
              <w:bottom w:val="single" w:sz="4" w:space="0" w:color="auto"/>
              <w:right w:val="single" w:sz="4" w:space="0" w:color="auto"/>
            </w:tcBorders>
          </w:tcPr>
          <w:p w14:paraId="617C7E93" w14:textId="14222ABF" w:rsidR="001C5D2A" w:rsidRPr="00B8491C" w:rsidRDefault="001C5D2A" w:rsidP="001C5D2A">
            <w:pPr>
              <w:spacing w:after="0" w:line="240" w:lineRule="auto"/>
              <w:jc w:val="center"/>
              <w:rPr>
                <w:rFonts w:ascii="Calibri" w:eastAsia="Times New Roman" w:hAnsi="Calibri" w:cs="Calibri"/>
              </w:rPr>
            </w:pPr>
            <w:r w:rsidRPr="0040045C">
              <w:t>5-Nov</w:t>
            </w:r>
          </w:p>
        </w:tc>
        <w:tc>
          <w:tcPr>
            <w:tcW w:w="5850" w:type="dxa"/>
            <w:gridSpan w:val="2"/>
            <w:tcBorders>
              <w:top w:val="nil"/>
              <w:left w:val="single" w:sz="4" w:space="0" w:color="auto"/>
              <w:bottom w:val="single" w:sz="4" w:space="0" w:color="auto"/>
              <w:right w:val="single" w:sz="4" w:space="0" w:color="auto"/>
            </w:tcBorders>
            <w:hideMark/>
          </w:tcPr>
          <w:p w14:paraId="72575B09" w14:textId="7D2B462C" w:rsidR="001C5D2A" w:rsidRPr="00B8491C" w:rsidRDefault="001C5D2A" w:rsidP="001C5D2A">
            <w:pPr>
              <w:spacing w:after="0" w:line="240" w:lineRule="auto"/>
              <w:rPr>
                <w:rFonts w:ascii="Calibri" w:eastAsia="Times New Roman" w:hAnsi="Calibri" w:cs="Calibri"/>
              </w:rPr>
            </w:pPr>
            <w:r w:rsidRPr="0040045C">
              <w:t>Lecture 18 (Marie), Assembly Project Rollout</w:t>
            </w:r>
          </w:p>
        </w:tc>
      </w:tr>
      <w:tr w:rsidR="001C5D2A" w:rsidRPr="00F568F7" w14:paraId="71CE7582"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4FAFB4DB"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13</w:t>
            </w:r>
          </w:p>
        </w:tc>
        <w:tc>
          <w:tcPr>
            <w:tcW w:w="900" w:type="dxa"/>
            <w:tcBorders>
              <w:top w:val="nil"/>
              <w:left w:val="single" w:sz="4" w:space="0" w:color="auto"/>
              <w:bottom w:val="single" w:sz="4" w:space="0" w:color="auto"/>
              <w:right w:val="single" w:sz="4" w:space="0" w:color="auto"/>
            </w:tcBorders>
            <w:noWrap/>
          </w:tcPr>
          <w:p w14:paraId="22BA14F2" w14:textId="4D30B3C5" w:rsidR="001C5D2A" w:rsidRPr="00142DC8" w:rsidRDefault="001C5D2A" w:rsidP="001C5D2A">
            <w:pPr>
              <w:spacing w:after="0" w:line="240" w:lineRule="auto"/>
              <w:jc w:val="center"/>
              <w:rPr>
                <w:rFonts w:ascii="Calibri" w:eastAsia="Times New Roman" w:hAnsi="Calibri" w:cs="Calibri"/>
              </w:rPr>
            </w:pPr>
            <w:r w:rsidRPr="0040045C">
              <w:t>10-Nov</w:t>
            </w:r>
          </w:p>
        </w:tc>
        <w:tc>
          <w:tcPr>
            <w:tcW w:w="900" w:type="dxa"/>
            <w:tcBorders>
              <w:top w:val="nil"/>
              <w:left w:val="single" w:sz="4" w:space="0" w:color="auto"/>
              <w:bottom w:val="single" w:sz="4" w:space="0" w:color="auto"/>
              <w:right w:val="single" w:sz="4" w:space="0" w:color="auto"/>
            </w:tcBorders>
          </w:tcPr>
          <w:p w14:paraId="1E425547" w14:textId="61D30EC2" w:rsidR="001C5D2A" w:rsidRPr="00B8491C" w:rsidRDefault="001C5D2A" w:rsidP="001C5D2A">
            <w:pPr>
              <w:spacing w:after="0" w:line="240" w:lineRule="auto"/>
              <w:jc w:val="center"/>
              <w:rPr>
                <w:rFonts w:ascii="Calibri" w:eastAsia="Times New Roman" w:hAnsi="Calibri" w:cs="Calibri"/>
              </w:rPr>
            </w:pPr>
            <w:r w:rsidRPr="0040045C">
              <w:t>12-Nov</w:t>
            </w:r>
          </w:p>
        </w:tc>
        <w:tc>
          <w:tcPr>
            <w:tcW w:w="5850" w:type="dxa"/>
            <w:gridSpan w:val="2"/>
            <w:tcBorders>
              <w:top w:val="nil"/>
              <w:left w:val="single" w:sz="4" w:space="0" w:color="auto"/>
              <w:bottom w:val="single" w:sz="4" w:space="0" w:color="auto"/>
              <w:right w:val="single" w:sz="4" w:space="0" w:color="auto"/>
            </w:tcBorders>
            <w:hideMark/>
          </w:tcPr>
          <w:p w14:paraId="57C24428" w14:textId="466FF7B1" w:rsidR="001C5D2A" w:rsidRPr="00B8491C" w:rsidRDefault="001C5D2A" w:rsidP="001C5D2A">
            <w:pPr>
              <w:spacing w:after="0" w:line="240" w:lineRule="auto"/>
              <w:rPr>
                <w:rFonts w:ascii="Calibri" w:eastAsia="Times New Roman" w:hAnsi="Calibri" w:cs="Calibri"/>
              </w:rPr>
            </w:pPr>
            <w:r w:rsidRPr="0040045C">
              <w:t>Lecture 19 (Ch 4), Lecture 20 (Ch 5)</w:t>
            </w:r>
          </w:p>
        </w:tc>
      </w:tr>
      <w:tr w:rsidR="001C5D2A" w:rsidRPr="00F568F7" w14:paraId="54290E0B"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5"/>
        </w:trPr>
        <w:tc>
          <w:tcPr>
            <w:tcW w:w="900" w:type="dxa"/>
            <w:gridSpan w:val="2"/>
            <w:tcBorders>
              <w:top w:val="nil"/>
              <w:left w:val="single" w:sz="4" w:space="0" w:color="auto"/>
              <w:bottom w:val="single" w:sz="4" w:space="0" w:color="auto"/>
              <w:right w:val="single" w:sz="4" w:space="0" w:color="auto"/>
            </w:tcBorders>
            <w:noWrap/>
            <w:vAlign w:val="center"/>
            <w:hideMark/>
          </w:tcPr>
          <w:p w14:paraId="187EF4A4"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14</w:t>
            </w:r>
          </w:p>
        </w:tc>
        <w:tc>
          <w:tcPr>
            <w:tcW w:w="900" w:type="dxa"/>
            <w:tcBorders>
              <w:top w:val="nil"/>
              <w:left w:val="single" w:sz="4" w:space="0" w:color="auto"/>
              <w:bottom w:val="single" w:sz="4" w:space="0" w:color="auto"/>
              <w:right w:val="single" w:sz="4" w:space="0" w:color="auto"/>
            </w:tcBorders>
            <w:noWrap/>
          </w:tcPr>
          <w:p w14:paraId="597BE728" w14:textId="0E4923C2" w:rsidR="001C5D2A" w:rsidRPr="009B75C1" w:rsidRDefault="001C5D2A" w:rsidP="001C5D2A">
            <w:pPr>
              <w:spacing w:after="0" w:line="240" w:lineRule="auto"/>
              <w:jc w:val="center"/>
              <w:rPr>
                <w:rFonts w:ascii="Calibri" w:eastAsia="Times New Roman" w:hAnsi="Calibri" w:cs="Calibri"/>
              </w:rPr>
            </w:pPr>
            <w:r w:rsidRPr="0040045C">
              <w:t>17-Nov</w:t>
            </w:r>
          </w:p>
        </w:tc>
        <w:tc>
          <w:tcPr>
            <w:tcW w:w="900" w:type="dxa"/>
            <w:tcBorders>
              <w:top w:val="nil"/>
              <w:left w:val="single" w:sz="4" w:space="0" w:color="auto"/>
              <w:bottom w:val="single" w:sz="4" w:space="0" w:color="auto"/>
              <w:right w:val="single" w:sz="4" w:space="0" w:color="auto"/>
            </w:tcBorders>
          </w:tcPr>
          <w:p w14:paraId="1253EBB8" w14:textId="7F5B3442" w:rsidR="001C5D2A" w:rsidRPr="00B8491C" w:rsidRDefault="001C5D2A" w:rsidP="001C5D2A">
            <w:pPr>
              <w:spacing w:after="0" w:line="240" w:lineRule="auto"/>
              <w:jc w:val="center"/>
              <w:rPr>
                <w:rFonts w:ascii="Calibri" w:eastAsia="Times New Roman" w:hAnsi="Calibri" w:cs="Calibri"/>
              </w:rPr>
            </w:pPr>
            <w:r w:rsidRPr="0040045C">
              <w:t>19-Nov</w:t>
            </w:r>
          </w:p>
        </w:tc>
        <w:tc>
          <w:tcPr>
            <w:tcW w:w="5850" w:type="dxa"/>
            <w:gridSpan w:val="2"/>
            <w:tcBorders>
              <w:top w:val="nil"/>
              <w:left w:val="single" w:sz="4" w:space="0" w:color="auto"/>
              <w:bottom w:val="single" w:sz="4" w:space="0" w:color="auto"/>
              <w:right w:val="single" w:sz="4" w:space="0" w:color="auto"/>
            </w:tcBorders>
            <w:hideMark/>
          </w:tcPr>
          <w:p w14:paraId="015FD07D" w14:textId="77D4E31C" w:rsidR="001C5D2A" w:rsidRPr="00B8491C" w:rsidRDefault="001C5D2A" w:rsidP="001C5D2A">
            <w:pPr>
              <w:spacing w:after="0" w:line="240" w:lineRule="auto"/>
              <w:rPr>
                <w:rFonts w:ascii="Calibri" w:eastAsia="Times New Roman" w:hAnsi="Calibri" w:cs="Calibri"/>
              </w:rPr>
            </w:pPr>
            <w:r w:rsidRPr="0040045C">
              <w:t>Final Project Workday, Final Project Due</w:t>
            </w:r>
          </w:p>
        </w:tc>
      </w:tr>
      <w:tr w:rsidR="001C5D2A" w:rsidRPr="00F568F7" w14:paraId="0EAB9A6A"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00"/>
        </w:trPr>
        <w:tc>
          <w:tcPr>
            <w:tcW w:w="900" w:type="dxa"/>
            <w:gridSpan w:val="2"/>
            <w:tcBorders>
              <w:top w:val="nil"/>
              <w:left w:val="single" w:sz="4" w:space="0" w:color="auto"/>
              <w:bottom w:val="single" w:sz="4" w:space="0" w:color="auto"/>
              <w:right w:val="single" w:sz="4" w:space="0" w:color="auto"/>
            </w:tcBorders>
            <w:noWrap/>
            <w:vAlign w:val="center"/>
            <w:hideMark/>
          </w:tcPr>
          <w:p w14:paraId="460C9DDA" w14:textId="77777777" w:rsidR="001C5D2A" w:rsidRPr="00F568F7" w:rsidRDefault="001C5D2A" w:rsidP="001C5D2A">
            <w:pPr>
              <w:spacing w:after="0" w:line="240" w:lineRule="auto"/>
              <w:jc w:val="center"/>
              <w:rPr>
                <w:rFonts w:ascii="Calibri" w:eastAsia="Times New Roman" w:hAnsi="Calibri" w:cs="Calibri"/>
                <w:color w:val="000000"/>
              </w:rPr>
            </w:pPr>
            <w:r w:rsidRPr="00F568F7">
              <w:rPr>
                <w:rFonts w:ascii="Calibri" w:eastAsia="Times New Roman" w:hAnsi="Calibri" w:cs="Calibri"/>
                <w:color w:val="000000"/>
              </w:rPr>
              <w:t>15</w:t>
            </w:r>
          </w:p>
        </w:tc>
        <w:tc>
          <w:tcPr>
            <w:tcW w:w="900" w:type="dxa"/>
            <w:tcBorders>
              <w:top w:val="nil"/>
              <w:left w:val="single" w:sz="4" w:space="0" w:color="auto"/>
              <w:bottom w:val="single" w:sz="4" w:space="0" w:color="auto"/>
              <w:right w:val="single" w:sz="4" w:space="0" w:color="auto"/>
            </w:tcBorders>
            <w:noWrap/>
          </w:tcPr>
          <w:p w14:paraId="6D109693" w14:textId="1CBA373E" w:rsidR="001C5D2A" w:rsidRPr="00302000" w:rsidRDefault="001C5D2A" w:rsidP="001C5D2A">
            <w:pPr>
              <w:spacing w:after="0" w:line="240" w:lineRule="auto"/>
              <w:jc w:val="center"/>
              <w:rPr>
                <w:rFonts w:ascii="Calibri" w:eastAsia="Times New Roman" w:hAnsi="Calibri" w:cs="Calibri"/>
                <w:b/>
                <w:bCs/>
                <w:color w:val="C00000"/>
              </w:rPr>
            </w:pPr>
            <w:r w:rsidRPr="00302000">
              <w:rPr>
                <w:b/>
                <w:bCs/>
                <w:color w:val="C00000"/>
              </w:rPr>
              <w:t>24-Nov</w:t>
            </w:r>
          </w:p>
        </w:tc>
        <w:tc>
          <w:tcPr>
            <w:tcW w:w="900" w:type="dxa"/>
            <w:tcBorders>
              <w:top w:val="nil"/>
              <w:left w:val="single" w:sz="4" w:space="0" w:color="auto"/>
              <w:bottom w:val="single" w:sz="4" w:space="0" w:color="auto"/>
              <w:right w:val="single" w:sz="4" w:space="0" w:color="auto"/>
            </w:tcBorders>
          </w:tcPr>
          <w:p w14:paraId="21FC7B64" w14:textId="4957521C" w:rsidR="001C5D2A" w:rsidRPr="00302000" w:rsidRDefault="001C5D2A" w:rsidP="001C5D2A">
            <w:pPr>
              <w:spacing w:after="0" w:line="240" w:lineRule="auto"/>
              <w:jc w:val="center"/>
              <w:rPr>
                <w:rFonts w:ascii="Calibri" w:eastAsia="Times New Roman" w:hAnsi="Calibri" w:cs="Calibri"/>
                <w:b/>
                <w:bCs/>
                <w:color w:val="C00000"/>
              </w:rPr>
            </w:pPr>
            <w:r w:rsidRPr="00302000">
              <w:rPr>
                <w:b/>
                <w:bCs/>
                <w:color w:val="C00000"/>
              </w:rPr>
              <w:t>26-Nov</w:t>
            </w:r>
          </w:p>
        </w:tc>
        <w:tc>
          <w:tcPr>
            <w:tcW w:w="5850" w:type="dxa"/>
            <w:gridSpan w:val="2"/>
            <w:tcBorders>
              <w:top w:val="nil"/>
              <w:left w:val="single" w:sz="4" w:space="0" w:color="auto"/>
              <w:bottom w:val="single" w:sz="4" w:space="0" w:color="auto"/>
              <w:right w:val="single" w:sz="4" w:space="0" w:color="auto"/>
            </w:tcBorders>
            <w:hideMark/>
          </w:tcPr>
          <w:p w14:paraId="306D7233" w14:textId="3298E8D7" w:rsidR="001C5D2A" w:rsidRPr="00302000" w:rsidRDefault="001C5D2A" w:rsidP="001C5D2A">
            <w:pPr>
              <w:spacing w:after="0" w:line="240" w:lineRule="auto"/>
              <w:rPr>
                <w:rFonts w:ascii="Calibri" w:eastAsia="Times New Roman" w:hAnsi="Calibri" w:cs="Calibri"/>
                <w:b/>
                <w:bCs/>
                <w:color w:val="C00000"/>
              </w:rPr>
            </w:pPr>
            <w:r w:rsidRPr="00302000">
              <w:rPr>
                <w:b/>
                <w:bCs/>
                <w:color w:val="C00000"/>
              </w:rPr>
              <w:t>BREAK, BREAK</w:t>
            </w:r>
          </w:p>
        </w:tc>
      </w:tr>
      <w:tr w:rsidR="001C5D2A" w:rsidRPr="00F568F7" w14:paraId="2C389A20" w14:textId="77777777" w:rsidTr="00C06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23"/>
        </w:trPr>
        <w:tc>
          <w:tcPr>
            <w:tcW w:w="900" w:type="dxa"/>
            <w:gridSpan w:val="2"/>
            <w:tcBorders>
              <w:top w:val="nil"/>
              <w:left w:val="single" w:sz="4" w:space="0" w:color="auto"/>
              <w:bottom w:val="single" w:sz="4" w:space="0" w:color="auto"/>
              <w:right w:val="single" w:sz="4" w:space="0" w:color="auto"/>
            </w:tcBorders>
            <w:noWrap/>
            <w:vAlign w:val="center"/>
            <w:hideMark/>
          </w:tcPr>
          <w:p w14:paraId="684F9C83" w14:textId="77777777" w:rsidR="001C5D2A" w:rsidRPr="00F568F7" w:rsidRDefault="001C5D2A" w:rsidP="001C5D2A">
            <w:pPr>
              <w:spacing w:after="0" w:line="240" w:lineRule="auto"/>
              <w:jc w:val="center"/>
              <w:rPr>
                <w:rFonts w:ascii="Calibri" w:eastAsia="Times New Roman" w:hAnsi="Calibri" w:cs="Calibri"/>
                <w:color w:val="000000"/>
              </w:rPr>
            </w:pPr>
            <w:bookmarkStart w:id="0" w:name="_Hlk187011541"/>
            <w:r w:rsidRPr="00F568F7">
              <w:rPr>
                <w:rFonts w:ascii="Calibri" w:eastAsia="Times New Roman" w:hAnsi="Calibri" w:cs="Calibri"/>
                <w:color w:val="000000"/>
              </w:rPr>
              <w:t>16</w:t>
            </w:r>
          </w:p>
        </w:tc>
        <w:tc>
          <w:tcPr>
            <w:tcW w:w="900" w:type="dxa"/>
            <w:tcBorders>
              <w:top w:val="nil"/>
              <w:left w:val="single" w:sz="4" w:space="0" w:color="auto"/>
              <w:bottom w:val="single" w:sz="4" w:space="0" w:color="auto"/>
              <w:right w:val="single" w:sz="4" w:space="0" w:color="auto"/>
            </w:tcBorders>
            <w:noWrap/>
          </w:tcPr>
          <w:p w14:paraId="51343CC8" w14:textId="60A30821" w:rsidR="001C5D2A" w:rsidRPr="009B75C1" w:rsidRDefault="001C5D2A" w:rsidP="001C5D2A">
            <w:pPr>
              <w:spacing w:after="0" w:line="240" w:lineRule="auto"/>
              <w:jc w:val="center"/>
              <w:rPr>
                <w:rFonts w:ascii="Calibri" w:eastAsia="Times New Roman" w:hAnsi="Calibri" w:cs="Calibri"/>
              </w:rPr>
            </w:pPr>
            <w:r w:rsidRPr="0040045C">
              <w:t>1-Dec</w:t>
            </w:r>
          </w:p>
        </w:tc>
        <w:tc>
          <w:tcPr>
            <w:tcW w:w="900" w:type="dxa"/>
            <w:tcBorders>
              <w:top w:val="nil"/>
              <w:left w:val="single" w:sz="4" w:space="0" w:color="auto"/>
              <w:bottom w:val="single" w:sz="4" w:space="0" w:color="auto"/>
              <w:right w:val="single" w:sz="4" w:space="0" w:color="auto"/>
            </w:tcBorders>
          </w:tcPr>
          <w:p w14:paraId="6FE5E0F7" w14:textId="4961012E" w:rsidR="001C5D2A" w:rsidRPr="009C6FFA" w:rsidRDefault="001C5D2A" w:rsidP="001C5D2A">
            <w:pPr>
              <w:spacing w:after="0" w:line="240" w:lineRule="auto"/>
              <w:jc w:val="center"/>
              <w:rPr>
                <w:rFonts w:ascii="Calibri" w:eastAsia="Times New Roman" w:hAnsi="Calibri" w:cs="Calibri"/>
                <w:b/>
                <w:bCs/>
                <w:color w:val="0000FF"/>
              </w:rPr>
            </w:pPr>
            <w:r w:rsidRPr="009C6FFA">
              <w:rPr>
                <w:b/>
                <w:bCs/>
                <w:color w:val="C00000"/>
              </w:rPr>
              <w:t>3-Dec</w:t>
            </w:r>
          </w:p>
        </w:tc>
        <w:tc>
          <w:tcPr>
            <w:tcW w:w="5850" w:type="dxa"/>
            <w:gridSpan w:val="2"/>
            <w:tcBorders>
              <w:top w:val="nil"/>
              <w:left w:val="single" w:sz="4" w:space="0" w:color="auto"/>
              <w:bottom w:val="single" w:sz="4" w:space="0" w:color="auto"/>
              <w:right w:val="single" w:sz="4" w:space="0" w:color="auto"/>
            </w:tcBorders>
            <w:hideMark/>
          </w:tcPr>
          <w:p w14:paraId="5C0CB3C6" w14:textId="58C4E944" w:rsidR="001C5D2A" w:rsidRPr="00C246E5" w:rsidRDefault="001C5D2A" w:rsidP="001C5D2A">
            <w:pPr>
              <w:spacing w:after="0" w:line="240" w:lineRule="auto"/>
              <w:rPr>
                <w:rFonts w:ascii="Calibri" w:eastAsia="Times New Roman" w:hAnsi="Calibri" w:cs="Calibri"/>
                <w:b/>
                <w:bCs/>
              </w:rPr>
            </w:pPr>
            <w:r w:rsidRPr="0040045C">
              <w:t xml:space="preserve">Circuit Test, </w:t>
            </w:r>
            <w:r w:rsidRPr="009C6FFA">
              <w:rPr>
                <w:b/>
                <w:bCs/>
                <w:color w:val="C00000"/>
              </w:rPr>
              <w:t>Exam 4 (Ch 4/5)</w:t>
            </w:r>
          </w:p>
        </w:tc>
      </w:tr>
      <w:bookmarkEnd w:id="0"/>
    </w:tbl>
    <w:p w14:paraId="7EF609E4" w14:textId="77777777" w:rsidR="00A94411" w:rsidRPr="000121E3" w:rsidRDefault="00A94411" w:rsidP="00D3202F">
      <w:pPr>
        <w:widowControl w:val="0"/>
        <w:spacing w:after="0" w:line="240" w:lineRule="auto"/>
        <w:rPr>
          <w:rFonts w:ascii="Times New Roman" w:eastAsia="Calibri" w:hAnsi="Times New Roman" w:cs="Times New Roman"/>
        </w:rPr>
      </w:pPr>
    </w:p>
    <w:p w14:paraId="611FAE23" w14:textId="2C01F726" w:rsidR="00A155FC" w:rsidRPr="00CD0F7D" w:rsidRDefault="00A94411" w:rsidP="00A155FC">
      <w:pPr>
        <w:jc w:val="both"/>
        <w:rPr>
          <w:rFonts w:ascii="Times New Roman" w:hAnsi="Times New Roman" w:cs="Times New Roman"/>
          <w:b/>
          <w:bCs/>
          <w:i/>
          <w:iCs/>
          <w:sz w:val="20"/>
          <w:szCs w:val="20"/>
          <w:u w:val="single"/>
        </w:rPr>
      </w:pPr>
      <w:r w:rsidRPr="00F568F7">
        <w:rPr>
          <w:rFonts w:ascii="Times New Roman" w:eastAsia="Times New Roman" w:hAnsi="Times New Roman" w:cs="Times New Roman"/>
          <w:b/>
          <w:bCs/>
          <w:spacing w:val="-1"/>
        </w:rPr>
        <w:t>D</w:t>
      </w:r>
      <w:r w:rsidRPr="00F568F7">
        <w:rPr>
          <w:rFonts w:ascii="Times New Roman" w:eastAsia="Times New Roman" w:hAnsi="Times New Roman" w:cs="Times New Roman"/>
          <w:b/>
          <w:bCs/>
        </w:rPr>
        <w:t>i</w:t>
      </w:r>
      <w:r w:rsidRPr="00F568F7">
        <w:rPr>
          <w:rFonts w:ascii="Times New Roman" w:eastAsia="Times New Roman" w:hAnsi="Times New Roman" w:cs="Times New Roman"/>
          <w:b/>
          <w:bCs/>
          <w:spacing w:val="-1"/>
        </w:rPr>
        <w:t>s</w:t>
      </w:r>
      <w:r w:rsidRPr="00F568F7">
        <w:rPr>
          <w:rFonts w:ascii="Times New Roman" w:eastAsia="Times New Roman" w:hAnsi="Times New Roman" w:cs="Times New Roman"/>
          <w:b/>
          <w:bCs/>
          <w:spacing w:val="1"/>
        </w:rPr>
        <w:t>c</w:t>
      </w:r>
      <w:r w:rsidRPr="00F568F7">
        <w:rPr>
          <w:rFonts w:ascii="Times New Roman" w:eastAsia="Times New Roman" w:hAnsi="Times New Roman" w:cs="Times New Roman"/>
          <w:b/>
          <w:bCs/>
        </w:rPr>
        <w:t>l</w:t>
      </w:r>
      <w:r w:rsidRPr="00F568F7">
        <w:rPr>
          <w:rFonts w:ascii="Times New Roman" w:eastAsia="Times New Roman" w:hAnsi="Times New Roman" w:cs="Times New Roman"/>
          <w:b/>
          <w:bCs/>
          <w:spacing w:val="-1"/>
        </w:rPr>
        <w:t>a</w:t>
      </w:r>
      <w:r w:rsidRPr="00F568F7">
        <w:rPr>
          <w:rFonts w:ascii="Times New Roman" w:eastAsia="Times New Roman" w:hAnsi="Times New Roman" w:cs="Times New Roman"/>
          <w:b/>
          <w:bCs/>
        </w:rPr>
        <w:t>i</w:t>
      </w:r>
      <w:r w:rsidRPr="00F568F7">
        <w:rPr>
          <w:rFonts w:ascii="Times New Roman" w:eastAsia="Times New Roman" w:hAnsi="Times New Roman" w:cs="Times New Roman"/>
          <w:b/>
          <w:bCs/>
          <w:spacing w:val="-1"/>
        </w:rPr>
        <w:t>m</w:t>
      </w:r>
      <w:r w:rsidRPr="00F568F7">
        <w:rPr>
          <w:rFonts w:ascii="Times New Roman" w:eastAsia="Times New Roman" w:hAnsi="Times New Roman" w:cs="Times New Roman"/>
          <w:b/>
          <w:bCs/>
        </w:rPr>
        <w:t>er:</w:t>
      </w:r>
      <w:r w:rsidRPr="0B158D46">
        <w:rPr>
          <w:rFonts w:ascii="Times New Roman,Trebuchet MS" w:eastAsia="Times New Roman,Trebuchet MS" w:hAnsi="Times New Roman,Trebuchet MS" w:cs="Times New Roman,Trebuchet MS"/>
          <w:spacing w:val="2"/>
        </w:rPr>
        <w:t xml:space="preserve"> </w:t>
      </w:r>
      <w:r w:rsidRPr="00CD0F7D">
        <w:rPr>
          <w:rFonts w:ascii="Times New Roman" w:eastAsia="Times New Roman" w:hAnsi="Times New Roman" w:cs="Times New Roman"/>
          <w:spacing w:val="-1"/>
          <w:sz w:val="20"/>
          <w:szCs w:val="20"/>
        </w:rPr>
        <w:t>Th</w:t>
      </w:r>
      <w:r w:rsidRPr="00CD0F7D">
        <w:rPr>
          <w:rFonts w:ascii="Times New Roman" w:eastAsia="Times New Roman" w:hAnsi="Times New Roman" w:cs="Times New Roman"/>
          <w:sz w:val="20"/>
          <w:szCs w:val="20"/>
        </w:rPr>
        <w:t xml:space="preserve">is </w:t>
      </w:r>
      <w:r w:rsidRPr="00CD0F7D">
        <w:rPr>
          <w:rFonts w:ascii="Times New Roman" w:eastAsia="Times New Roman" w:hAnsi="Times New Roman" w:cs="Times New Roman"/>
          <w:spacing w:val="-1"/>
          <w:sz w:val="20"/>
          <w:szCs w:val="20"/>
        </w:rPr>
        <w:t>sy</w:t>
      </w:r>
      <w:r w:rsidRPr="00CD0F7D">
        <w:rPr>
          <w:rFonts w:ascii="Times New Roman" w:eastAsia="Times New Roman" w:hAnsi="Times New Roman" w:cs="Times New Roman"/>
          <w:sz w:val="20"/>
          <w:szCs w:val="20"/>
        </w:rPr>
        <w:t>ll</w:t>
      </w:r>
      <w:r w:rsidRPr="00CD0F7D">
        <w:rPr>
          <w:rFonts w:ascii="Times New Roman" w:eastAsia="Times New Roman" w:hAnsi="Times New Roman" w:cs="Times New Roman"/>
          <w:spacing w:val="-1"/>
          <w:sz w:val="20"/>
          <w:szCs w:val="20"/>
        </w:rPr>
        <w:t>abu</w:t>
      </w:r>
      <w:r w:rsidRPr="00CD0F7D">
        <w:rPr>
          <w:rFonts w:ascii="Times New Roman" w:eastAsia="Times New Roman" w:hAnsi="Times New Roman" w:cs="Times New Roman"/>
          <w:sz w:val="20"/>
          <w:szCs w:val="20"/>
        </w:rPr>
        <w:t>s re</w:t>
      </w:r>
      <w:r w:rsidRPr="00CD0F7D">
        <w:rPr>
          <w:rFonts w:ascii="Times New Roman" w:eastAsia="Times New Roman" w:hAnsi="Times New Roman" w:cs="Times New Roman"/>
          <w:spacing w:val="-1"/>
          <w:sz w:val="20"/>
          <w:szCs w:val="20"/>
        </w:rPr>
        <w:t>p</w:t>
      </w:r>
      <w:r w:rsidRPr="00CD0F7D">
        <w:rPr>
          <w:rFonts w:ascii="Times New Roman" w:eastAsia="Times New Roman" w:hAnsi="Times New Roman" w:cs="Times New Roman"/>
          <w:sz w:val="20"/>
          <w:szCs w:val="20"/>
        </w:rPr>
        <w:t>re</w:t>
      </w:r>
      <w:r w:rsidRPr="00CD0F7D">
        <w:rPr>
          <w:rFonts w:ascii="Times New Roman" w:eastAsia="Times New Roman" w:hAnsi="Times New Roman" w:cs="Times New Roman"/>
          <w:spacing w:val="-1"/>
          <w:sz w:val="20"/>
          <w:szCs w:val="20"/>
        </w:rPr>
        <w:t>s</w:t>
      </w:r>
      <w:r w:rsidRPr="00CD0F7D">
        <w:rPr>
          <w:rFonts w:ascii="Times New Roman" w:eastAsia="Times New Roman" w:hAnsi="Times New Roman" w:cs="Times New Roman"/>
          <w:sz w:val="20"/>
          <w:szCs w:val="20"/>
        </w:rPr>
        <w:t>e</w:t>
      </w:r>
      <w:r w:rsidRPr="00CD0F7D">
        <w:rPr>
          <w:rFonts w:ascii="Times New Roman" w:eastAsia="Times New Roman" w:hAnsi="Times New Roman" w:cs="Times New Roman"/>
          <w:spacing w:val="-1"/>
          <w:sz w:val="20"/>
          <w:szCs w:val="20"/>
        </w:rPr>
        <w:t>nt</w:t>
      </w:r>
      <w:r w:rsidRPr="00CD0F7D">
        <w:rPr>
          <w:rFonts w:ascii="Times New Roman" w:eastAsia="Times New Roman" w:hAnsi="Times New Roman" w:cs="Times New Roman"/>
          <w:sz w:val="20"/>
          <w:szCs w:val="20"/>
        </w:rPr>
        <w:t xml:space="preserve">s </w:t>
      </w:r>
      <w:r w:rsidRPr="00CD0F7D">
        <w:rPr>
          <w:rFonts w:ascii="Times New Roman" w:eastAsia="Times New Roman" w:hAnsi="Times New Roman" w:cs="Times New Roman"/>
          <w:spacing w:val="-1"/>
          <w:sz w:val="20"/>
          <w:szCs w:val="20"/>
        </w:rPr>
        <w:t>m</w:t>
      </w:r>
      <w:r w:rsidRPr="00CD0F7D">
        <w:rPr>
          <w:rFonts w:ascii="Times New Roman" w:eastAsia="Times New Roman" w:hAnsi="Times New Roman" w:cs="Times New Roman"/>
          <w:sz w:val="20"/>
          <w:szCs w:val="20"/>
        </w:rPr>
        <w:t xml:space="preserve">y </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pacing w:val="-1"/>
          <w:sz w:val="20"/>
          <w:szCs w:val="20"/>
        </w:rPr>
        <w:t>u</w:t>
      </w:r>
      <w:r w:rsidRPr="00CD0F7D">
        <w:rPr>
          <w:rFonts w:ascii="Times New Roman" w:eastAsia="Times New Roman" w:hAnsi="Times New Roman" w:cs="Times New Roman"/>
          <w:sz w:val="20"/>
          <w:szCs w:val="20"/>
        </w:rPr>
        <w:t>rre</w:t>
      </w:r>
      <w:r w:rsidRPr="00CD0F7D">
        <w:rPr>
          <w:rFonts w:ascii="Times New Roman" w:eastAsia="Times New Roman" w:hAnsi="Times New Roman" w:cs="Times New Roman"/>
          <w:spacing w:val="-1"/>
          <w:sz w:val="20"/>
          <w:szCs w:val="20"/>
        </w:rPr>
        <w:t>n</w:t>
      </w:r>
      <w:r w:rsidRPr="00CD0F7D">
        <w:rPr>
          <w:rFonts w:ascii="Times New Roman" w:eastAsia="Times New Roman" w:hAnsi="Times New Roman" w:cs="Times New Roman"/>
          <w:sz w:val="20"/>
          <w:szCs w:val="20"/>
        </w:rPr>
        <w:t xml:space="preserve">t </w:t>
      </w:r>
      <w:r w:rsidRPr="00CD0F7D">
        <w:rPr>
          <w:rFonts w:ascii="Times New Roman" w:eastAsia="Times New Roman" w:hAnsi="Times New Roman" w:cs="Times New Roman"/>
          <w:spacing w:val="-1"/>
          <w:sz w:val="20"/>
          <w:szCs w:val="20"/>
        </w:rPr>
        <w:t>p</w:t>
      </w:r>
      <w:r w:rsidRPr="00CD0F7D">
        <w:rPr>
          <w:rFonts w:ascii="Times New Roman" w:eastAsia="Times New Roman" w:hAnsi="Times New Roman" w:cs="Times New Roman"/>
          <w:sz w:val="20"/>
          <w:szCs w:val="20"/>
        </w:rPr>
        <w:t>l</w:t>
      </w:r>
      <w:r w:rsidRPr="00CD0F7D">
        <w:rPr>
          <w:rFonts w:ascii="Times New Roman" w:eastAsia="Times New Roman" w:hAnsi="Times New Roman" w:cs="Times New Roman"/>
          <w:spacing w:val="-1"/>
          <w:sz w:val="20"/>
          <w:szCs w:val="20"/>
        </w:rPr>
        <w:t>an</w:t>
      </w:r>
      <w:r w:rsidRPr="00CD0F7D">
        <w:rPr>
          <w:rFonts w:ascii="Times New Roman" w:eastAsia="Times New Roman" w:hAnsi="Times New Roman" w:cs="Times New Roman"/>
          <w:sz w:val="20"/>
          <w:szCs w:val="20"/>
        </w:rPr>
        <w:t xml:space="preserve">s </w:t>
      </w:r>
      <w:r w:rsidRPr="00CD0F7D">
        <w:rPr>
          <w:rFonts w:ascii="Times New Roman" w:eastAsia="Times New Roman" w:hAnsi="Times New Roman" w:cs="Times New Roman"/>
          <w:spacing w:val="-1"/>
          <w:sz w:val="20"/>
          <w:szCs w:val="20"/>
        </w:rPr>
        <w:t>an</w:t>
      </w:r>
      <w:r w:rsidRPr="00CD0F7D">
        <w:rPr>
          <w:rFonts w:ascii="Times New Roman" w:eastAsia="Times New Roman" w:hAnsi="Times New Roman" w:cs="Times New Roman"/>
          <w:sz w:val="20"/>
          <w:szCs w:val="20"/>
        </w:rPr>
        <w:t xml:space="preserve">d </w:t>
      </w:r>
      <w:r w:rsidRPr="00CD0F7D">
        <w:rPr>
          <w:rFonts w:ascii="Times New Roman" w:eastAsia="Times New Roman" w:hAnsi="Times New Roman" w:cs="Times New Roman"/>
          <w:spacing w:val="-1"/>
          <w:sz w:val="20"/>
          <w:szCs w:val="20"/>
        </w:rPr>
        <w:t>o</w:t>
      </w:r>
      <w:r w:rsidRPr="00CD0F7D">
        <w:rPr>
          <w:rFonts w:ascii="Times New Roman" w:eastAsia="Times New Roman" w:hAnsi="Times New Roman" w:cs="Times New Roman"/>
          <w:spacing w:val="-3"/>
          <w:sz w:val="20"/>
          <w:szCs w:val="20"/>
        </w:rPr>
        <w:t>b</w:t>
      </w:r>
      <w:r w:rsidRPr="00CD0F7D">
        <w:rPr>
          <w:rFonts w:ascii="Times New Roman" w:eastAsia="Times New Roman" w:hAnsi="Times New Roman" w:cs="Times New Roman"/>
          <w:sz w:val="20"/>
          <w:szCs w:val="20"/>
        </w:rPr>
        <w:t>je</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pacing w:val="-1"/>
          <w:sz w:val="20"/>
          <w:szCs w:val="20"/>
        </w:rPr>
        <w:t>t</w:t>
      </w:r>
      <w:r w:rsidRPr="00CD0F7D">
        <w:rPr>
          <w:rFonts w:ascii="Times New Roman" w:eastAsia="Times New Roman" w:hAnsi="Times New Roman" w:cs="Times New Roman"/>
          <w:sz w:val="20"/>
          <w:szCs w:val="20"/>
        </w:rPr>
        <w:t>ive</w:t>
      </w:r>
      <w:r w:rsidRPr="00CD0F7D">
        <w:rPr>
          <w:rFonts w:ascii="Times New Roman" w:eastAsia="Times New Roman" w:hAnsi="Times New Roman" w:cs="Times New Roman"/>
          <w:spacing w:val="-1"/>
          <w:sz w:val="20"/>
          <w:szCs w:val="20"/>
        </w:rPr>
        <w:t>s</w:t>
      </w:r>
      <w:r w:rsidRPr="00CD0F7D">
        <w:rPr>
          <w:rFonts w:ascii="Times New Roman,Trebuchet MS" w:eastAsia="Times New Roman,Trebuchet MS" w:hAnsi="Times New Roman,Trebuchet MS" w:cs="Times New Roman,Trebuchet MS"/>
          <w:sz w:val="20"/>
          <w:szCs w:val="20"/>
        </w:rPr>
        <w:t>.</w:t>
      </w:r>
      <w:r w:rsidRPr="00CD0F7D">
        <w:rPr>
          <w:rFonts w:ascii="Times New Roman,Trebuchet MS" w:eastAsia="Times New Roman,Trebuchet MS" w:hAnsi="Times New Roman,Trebuchet MS" w:cs="Times New Roman,Trebuchet MS"/>
          <w:spacing w:val="66"/>
          <w:sz w:val="20"/>
          <w:szCs w:val="20"/>
        </w:rPr>
        <w:t xml:space="preserve"> </w:t>
      </w:r>
      <w:r w:rsidRPr="00CD0F7D">
        <w:rPr>
          <w:rFonts w:ascii="Times New Roman" w:eastAsia="Times New Roman" w:hAnsi="Times New Roman" w:cs="Times New Roman"/>
          <w:spacing w:val="-1"/>
          <w:sz w:val="20"/>
          <w:szCs w:val="20"/>
        </w:rPr>
        <w:t>A</w:t>
      </w:r>
      <w:r w:rsidRPr="00CD0F7D">
        <w:rPr>
          <w:rFonts w:ascii="Times New Roman" w:eastAsia="Times New Roman" w:hAnsi="Times New Roman" w:cs="Times New Roman"/>
          <w:sz w:val="20"/>
          <w:szCs w:val="20"/>
        </w:rPr>
        <w:t xml:space="preserve">s </w:t>
      </w:r>
      <w:r w:rsidRPr="00CD0F7D">
        <w:rPr>
          <w:rFonts w:ascii="Times New Roman" w:eastAsia="Times New Roman" w:hAnsi="Times New Roman" w:cs="Times New Roman"/>
          <w:spacing w:val="-1"/>
          <w:sz w:val="20"/>
          <w:szCs w:val="20"/>
        </w:rPr>
        <w:t>w</w:t>
      </w:r>
      <w:r w:rsidRPr="00CD0F7D">
        <w:rPr>
          <w:rFonts w:ascii="Times New Roman" w:eastAsia="Times New Roman" w:hAnsi="Times New Roman" w:cs="Times New Roman"/>
          <w:sz w:val="20"/>
          <w:szCs w:val="20"/>
        </w:rPr>
        <w:t xml:space="preserve">e go </w:t>
      </w:r>
      <w:r w:rsidRPr="00CD0F7D">
        <w:rPr>
          <w:rFonts w:ascii="Times New Roman" w:eastAsia="Times New Roman" w:hAnsi="Times New Roman" w:cs="Times New Roman"/>
          <w:spacing w:val="-1"/>
          <w:sz w:val="20"/>
          <w:szCs w:val="20"/>
        </w:rPr>
        <w:t>th</w:t>
      </w:r>
      <w:r w:rsidRPr="00CD0F7D">
        <w:rPr>
          <w:rFonts w:ascii="Times New Roman" w:eastAsia="Times New Roman" w:hAnsi="Times New Roman" w:cs="Times New Roman"/>
          <w:sz w:val="20"/>
          <w:szCs w:val="20"/>
        </w:rPr>
        <w:t>r</w:t>
      </w:r>
      <w:r w:rsidRPr="00CD0F7D">
        <w:rPr>
          <w:rFonts w:ascii="Times New Roman" w:eastAsia="Times New Roman" w:hAnsi="Times New Roman" w:cs="Times New Roman"/>
          <w:spacing w:val="-1"/>
          <w:sz w:val="20"/>
          <w:szCs w:val="20"/>
        </w:rPr>
        <w:t>o</w:t>
      </w:r>
      <w:r w:rsidRPr="00CD0F7D">
        <w:rPr>
          <w:rFonts w:ascii="Times New Roman" w:eastAsia="Times New Roman" w:hAnsi="Times New Roman" w:cs="Times New Roman"/>
          <w:spacing w:val="-3"/>
          <w:sz w:val="20"/>
          <w:szCs w:val="20"/>
        </w:rPr>
        <w:t>u</w:t>
      </w:r>
      <w:r w:rsidRPr="00CD0F7D">
        <w:rPr>
          <w:rFonts w:ascii="Times New Roman" w:eastAsia="Times New Roman" w:hAnsi="Times New Roman" w:cs="Times New Roman"/>
          <w:sz w:val="20"/>
          <w:szCs w:val="20"/>
        </w:rPr>
        <w:t xml:space="preserve">gh </w:t>
      </w:r>
      <w:r w:rsidRPr="00CD0F7D">
        <w:rPr>
          <w:rFonts w:ascii="Times New Roman" w:eastAsia="Times New Roman" w:hAnsi="Times New Roman" w:cs="Times New Roman"/>
          <w:spacing w:val="-1"/>
          <w:sz w:val="20"/>
          <w:szCs w:val="20"/>
        </w:rPr>
        <w:t>th</w:t>
      </w:r>
      <w:r w:rsidRPr="00CD0F7D">
        <w:rPr>
          <w:rFonts w:ascii="Times New Roman" w:eastAsia="Times New Roman" w:hAnsi="Times New Roman" w:cs="Times New Roman"/>
          <w:sz w:val="20"/>
          <w:szCs w:val="20"/>
        </w:rPr>
        <w:t xml:space="preserve">e </w:t>
      </w:r>
      <w:r w:rsidRPr="00CD0F7D">
        <w:rPr>
          <w:rFonts w:ascii="Times New Roman" w:eastAsia="Times New Roman" w:hAnsi="Times New Roman" w:cs="Times New Roman"/>
          <w:spacing w:val="-1"/>
          <w:sz w:val="20"/>
          <w:szCs w:val="20"/>
        </w:rPr>
        <w:t>s</w:t>
      </w:r>
      <w:r w:rsidRPr="00CD0F7D">
        <w:rPr>
          <w:rFonts w:ascii="Times New Roman" w:eastAsia="Times New Roman" w:hAnsi="Times New Roman" w:cs="Times New Roman"/>
          <w:sz w:val="20"/>
          <w:szCs w:val="20"/>
        </w:rPr>
        <w:t>e</w:t>
      </w:r>
      <w:r w:rsidRPr="00CD0F7D">
        <w:rPr>
          <w:rFonts w:ascii="Times New Roman" w:eastAsia="Times New Roman" w:hAnsi="Times New Roman" w:cs="Times New Roman"/>
          <w:spacing w:val="-1"/>
          <w:sz w:val="20"/>
          <w:szCs w:val="20"/>
        </w:rPr>
        <w:t>m</w:t>
      </w:r>
      <w:r w:rsidRPr="00CD0F7D">
        <w:rPr>
          <w:rFonts w:ascii="Times New Roman" w:eastAsia="Times New Roman" w:hAnsi="Times New Roman" w:cs="Times New Roman"/>
          <w:sz w:val="20"/>
          <w:szCs w:val="20"/>
        </w:rPr>
        <w:t>e</w:t>
      </w:r>
      <w:r w:rsidRPr="00CD0F7D">
        <w:rPr>
          <w:rFonts w:ascii="Times New Roman" w:eastAsia="Times New Roman" w:hAnsi="Times New Roman" w:cs="Times New Roman"/>
          <w:spacing w:val="-1"/>
          <w:sz w:val="20"/>
          <w:szCs w:val="20"/>
        </w:rPr>
        <w:t>st</w:t>
      </w:r>
      <w:r w:rsidRPr="00CD0F7D">
        <w:rPr>
          <w:rFonts w:ascii="Times New Roman" w:eastAsia="Times New Roman" w:hAnsi="Times New Roman" w:cs="Times New Roman"/>
          <w:sz w:val="20"/>
          <w:szCs w:val="20"/>
        </w:rPr>
        <w:t xml:space="preserve">er, </w:t>
      </w:r>
      <w:r w:rsidRPr="00CD0F7D">
        <w:rPr>
          <w:rFonts w:ascii="Times New Roman" w:eastAsia="Times New Roman" w:hAnsi="Times New Roman" w:cs="Times New Roman"/>
          <w:spacing w:val="-1"/>
          <w:sz w:val="20"/>
          <w:szCs w:val="20"/>
        </w:rPr>
        <w:t>thos</w:t>
      </w:r>
      <w:r w:rsidRPr="00CD0F7D">
        <w:rPr>
          <w:rFonts w:ascii="Times New Roman" w:eastAsia="Times New Roman" w:hAnsi="Times New Roman" w:cs="Times New Roman"/>
          <w:sz w:val="20"/>
          <w:szCs w:val="20"/>
        </w:rPr>
        <w:t xml:space="preserve">e </w:t>
      </w:r>
      <w:r w:rsidRPr="00CD0F7D">
        <w:rPr>
          <w:rFonts w:ascii="Times New Roman" w:eastAsia="Times New Roman" w:hAnsi="Times New Roman" w:cs="Times New Roman"/>
          <w:spacing w:val="-1"/>
          <w:sz w:val="20"/>
          <w:szCs w:val="20"/>
        </w:rPr>
        <w:t>p</w:t>
      </w:r>
      <w:r w:rsidRPr="00CD0F7D">
        <w:rPr>
          <w:rFonts w:ascii="Times New Roman" w:eastAsia="Times New Roman" w:hAnsi="Times New Roman" w:cs="Times New Roman"/>
          <w:sz w:val="20"/>
          <w:szCs w:val="20"/>
        </w:rPr>
        <w:t>l</w:t>
      </w:r>
      <w:r w:rsidRPr="00CD0F7D">
        <w:rPr>
          <w:rFonts w:ascii="Times New Roman" w:eastAsia="Times New Roman" w:hAnsi="Times New Roman" w:cs="Times New Roman"/>
          <w:spacing w:val="-1"/>
          <w:sz w:val="20"/>
          <w:szCs w:val="20"/>
        </w:rPr>
        <w:t>an</w:t>
      </w:r>
      <w:r w:rsidRPr="00CD0F7D">
        <w:rPr>
          <w:rFonts w:ascii="Times New Roman" w:eastAsia="Times New Roman" w:hAnsi="Times New Roman" w:cs="Times New Roman"/>
          <w:sz w:val="20"/>
          <w:szCs w:val="20"/>
        </w:rPr>
        <w:t xml:space="preserve">s </w:t>
      </w:r>
      <w:r w:rsidRPr="00CD0F7D">
        <w:rPr>
          <w:rFonts w:ascii="Times New Roman" w:eastAsia="Times New Roman" w:hAnsi="Times New Roman" w:cs="Times New Roman"/>
          <w:spacing w:val="-1"/>
          <w:sz w:val="20"/>
          <w:szCs w:val="20"/>
        </w:rPr>
        <w:t>ma</w:t>
      </w:r>
      <w:r w:rsidRPr="00CD0F7D">
        <w:rPr>
          <w:rFonts w:ascii="Times New Roman" w:eastAsia="Times New Roman" w:hAnsi="Times New Roman" w:cs="Times New Roman"/>
          <w:sz w:val="20"/>
          <w:szCs w:val="20"/>
        </w:rPr>
        <w:t xml:space="preserve">y </w:t>
      </w:r>
      <w:r w:rsidRPr="00CD0F7D">
        <w:rPr>
          <w:rFonts w:ascii="Times New Roman" w:eastAsia="Times New Roman" w:hAnsi="Times New Roman" w:cs="Times New Roman"/>
          <w:spacing w:val="-1"/>
          <w:sz w:val="20"/>
          <w:szCs w:val="20"/>
        </w:rPr>
        <w:t>n</w:t>
      </w:r>
      <w:r w:rsidRPr="00CD0F7D">
        <w:rPr>
          <w:rFonts w:ascii="Times New Roman" w:eastAsia="Times New Roman" w:hAnsi="Times New Roman" w:cs="Times New Roman"/>
          <w:sz w:val="20"/>
          <w:szCs w:val="20"/>
        </w:rPr>
        <w:t xml:space="preserve">eed </w:t>
      </w:r>
      <w:r w:rsidRPr="00CD0F7D">
        <w:rPr>
          <w:rFonts w:ascii="Times New Roman" w:eastAsia="Times New Roman" w:hAnsi="Times New Roman" w:cs="Times New Roman"/>
          <w:spacing w:val="-1"/>
          <w:sz w:val="20"/>
          <w:szCs w:val="20"/>
        </w:rPr>
        <w:t>t</w:t>
      </w:r>
      <w:r w:rsidRPr="00CD0F7D">
        <w:rPr>
          <w:rFonts w:ascii="Times New Roman" w:eastAsia="Times New Roman" w:hAnsi="Times New Roman" w:cs="Times New Roman"/>
          <w:sz w:val="20"/>
          <w:szCs w:val="20"/>
        </w:rPr>
        <w:t>o</w:t>
      </w:r>
      <w:r w:rsidRPr="00CD0F7D">
        <w:rPr>
          <w:rFonts w:ascii="Times New Roman,Trebuchet MS" w:eastAsia="Times New Roman,Trebuchet MS" w:hAnsi="Times New Roman,Trebuchet MS" w:cs="Times New Roman,Trebuchet MS"/>
          <w:spacing w:val="2"/>
          <w:sz w:val="20"/>
          <w:szCs w:val="20"/>
        </w:rPr>
        <w:t xml:space="preserve"> </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pacing w:val="-1"/>
          <w:sz w:val="20"/>
          <w:szCs w:val="20"/>
        </w:rPr>
        <w:t>han</w:t>
      </w:r>
      <w:r w:rsidRPr="00CD0F7D">
        <w:rPr>
          <w:rFonts w:ascii="Times New Roman" w:eastAsia="Times New Roman" w:hAnsi="Times New Roman" w:cs="Times New Roman"/>
          <w:sz w:val="20"/>
          <w:szCs w:val="20"/>
        </w:rPr>
        <w:t xml:space="preserve">ge </w:t>
      </w:r>
      <w:r w:rsidRPr="00CD0F7D">
        <w:rPr>
          <w:rFonts w:ascii="Times New Roman" w:eastAsia="Times New Roman" w:hAnsi="Times New Roman" w:cs="Times New Roman"/>
          <w:spacing w:val="-1"/>
          <w:sz w:val="20"/>
          <w:szCs w:val="20"/>
        </w:rPr>
        <w:t>t</w:t>
      </w:r>
      <w:r w:rsidRPr="00CD0F7D">
        <w:rPr>
          <w:rFonts w:ascii="Times New Roman" w:eastAsia="Times New Roman" w:hAnsi="Times New Roman" w:cs="Times New Roman"/>
          <w:sz w:val="20"/>
          <w:szCs w:val="20"/>
        </w:rPr>
        <w:t>o e</w:t>
      </w:r>
      <w:r w:rsidRPr="00CD0F7D">
        <w:rPr>
          <w:rFonts w:ascii="Times New Roman" w:eastAsia="Times New Roman" w:hAnsi="Times New Roman" w:cs="Times New Roman"/>
          <w:spacing w:val="-1"/>
          <w:sz w:val="20"/>
          <w:szCs w:val="20"/>
        </w:rPr>
        <w:t>nhan</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z w:val="20"/>
          <w:szCs w:val="20"/>
        </w:rPr>
        <w:t xml:space="preserve">e </w:t>
      </w:r>
      <w:r w:rsidRPr="00CD0F7D">
        <w:rPr>
          <w:rFonts w:ascii="Times New Roman" w:eastAsia="Times New Roman" w:hAnsi="Times New Roman" w:cs="Times New Roman"/>
          <w:spacing w:val="-1"/>
          <w:sz w:val="20"/>
          <w:szCs w:val="20"/>
        </w:rPr>
        <w:t>th</w:t>
      </w:r>
      <w:r w:rsidRPr="00CD0F7D">
        <w:rPr>
          <w:rFonts w:ascii="Times New Roman" w:eastAsia="Times New Roman" w:hAnsi="Times New Roman" w:cs="Times New Roman"/>
          <w:sz w:val="20"/>
          <w:szCs w:val="20"/>
        </w:rPr>
        <w:t>e</w:t>
      </w:r>
      <w:r w:rsidRPr="00CD0F7D">
        <w:rPr>
          <w:rFonts w:ascii="Times New Roman,Trebuchet MS" w:eastAsia="Times New Roman,Trebuchet MS" w:hAnsi="Times New Roman,Trebuchet MS" w:cs="Times New Roman,Trebuchet MS"/>
          <w:spacing w:val="-2"/>
          <w:sz w:val="20"/>
          <w:szCs w:val="20"/>
        </w:rPr>
        <w:t xml:space="preserve"> </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z w:val="20"/>
          <w:szCs w:val="20"/>
        </w:rPr>
        <w:t>l</w:t>
      </w:r>
      <w:r w:rsidRPr="00CD0F7D">
        <w:rPr>
          <w:rFonts w:ascii="Times New Roman" w:eastAsia="Times New Roman" w:hAnsi="Times New Roman" w:cs="Times New Roman"/>
          <w:spacing w:val="-1"/>
          <w:sz w:val="20"/>
          <w:szCs w:val="20"/>
        </w:rPr>
        <w:t>as</w:t>
      </w:r>
      <w:r w:rsidRPr="00CD0F7D">
        <w:rPr>
          <w:rFonts w:ascii="Times New Roman" w:eastAsia="Times New Roman" w:hAnsi="Times New Roman" w:cs="Times New Roman"/>
          <w:sz w:val="20"/>
          <w:szCs w:val="20"/>
        </w:rPr>
        <w:t>s le</w:t>
      </w:r>
      <w:r w:rsidRPr="00CD0F7D">
        <w:rPr>
          <w:rFonts w:ascii="Times New Roman" w:eastAsia="Times New Roman" w:hAnsi="Times New Roman" w:cs="Times New Roman"/>
          <w:spacing w:val="-1"/>
          <w:sz w:val="20"/>
          <w:szCs w:val="20"/>
        </w:rPr>
        <w:t>a</w:t>
      </w:r>
      <w:r w:rsidRPr="00CD0F7D">
        <w:rPr>
          <w:rFonts w:ascii="Times New Roman" w:eastAsia="Times New Roman" w:hAnsi="Times New Roman" w:cs="Times New Roman"/>
          <w:sz w:val="20"/>
          <w:szCs w:val="20"/>
        </w:rPr>
        <w:t>r</w:t>
      </w:r>
      <w:r w:rsidRPr="00CD0F7D">
        <w:rPr>
          <w:rFonts w:ascii="Times New Roman" w:eastAsia="Times New Roman" w:hAnsi="Times New Roman" w:cs="Times New Roman"/>
          <w:spacing w:val="-1"/>
          <w:sz w:val="20"/>
          <w:szCs w:val="20"/>
        </w:rPr>
        <w:t>n</w:t>
      </w:r>
      <w:r w:rsidRPr="00CD0F7D">
        <w:rPr>
          <w:rFonts w:ascii="Times New Roman" w:eastAsia="Times New Roman" w:hAnsi="Times New Roman" w:cs="Times New Roman"/>
          <w:sz w:val="20"/>
          <w:szCs w:val="20"/>
        </w:rPr>
        <w:t>i</w:t>
      </w:r>
      <w:r w:rsidRPr="00CD0F7D">
        <w:rPr>
          <w:rFonts w:ascii="Times New Roman" w:eastAsia="Times New Roman" w:hAnsi="Times New Roman" w:cs="Times New Roman"/>
          <w:spacing w:val="-1"/>
          <w:sz w:val="20"/>
          <w:szCs w:val="20"/>
        </w:rPr>
        <w:t>n</w:t>
      </w:r>
      <w:r w:rsidRPr="00CD0F7D">
        <w:rPr>
          <w:rFonts w:ascii="Times New Roman" w:eastAsia="Times New Roman" w:hAnsi="Times New Roman" w:cs="Times New Roman"/>
          <w:sz w:val="20"/>
          <w:szCs w:val="20"/>
        </w:rPr>
        <w:t xml:space="preserve">g </w:t>
      </w:r>
      <w:r w:rsidRPr="00CD0F7D">
        <w:rPr>
          <w:rFonts w:ascii="Times New Roman" w:eastAsia="Times New Roman" w:hAnsi="Times New Roman" w:cs="Times New Roman"/>
          <w:spacing w:val="-1"/>
          <w:sz w:val="20"/>
          <w:szCs w:val="20"/>
        </w:rPr>
        <w:t>oppo</w:t>
      </w:r>
      <w:r w:rsidRPr="00CD0F7D">
        <w:rPr>
          <w:rFonts w:ascii="Times New Roman" w:eastAsia="Times New Roman" w:hAnsi="Times New Roman" w:cs="Times New Roman"/>
          <w:sz w:val="20"/>
          <w:szCs w:val="20"/>
        </w:rPr>
        <w:t>r</w:t>
      </w:r>
      <w:r w:rsidRPr="00CD0F7D">
        <w:rPr>
          <w:rFonts w:ascii="Times New Roman" w:eastAsia="Times New Roman" w:hAnsi="Times New Roman" w:cs="Times New Roman"/>
          <w:spacing w:val="-1"/>
          <w:sz w:val="20"/>
          <w:szCs w:val="20"/>
        </w:rPr>
        <w:t>tun</w:t>
      </w:r>
      <w:r w:rsidRPr="00CD0F7D">
        <w:rPr>
          <w:rFonts w:ascii="Times New Roman" w:eastAsia="Times New Roman" w:hAnsi="Times New Roman" w:cs="Times New Roman"/>
          <w:sz w:val="20"/>
          <w:szCs w:val="20"/>
        </w:rPr>
        <w:t>i</w:t>
      </w:r>
      <w:r w:rsidRPr="00CD0F7D">
        <w:rPr>
          <w:rFonts w:ascii="Times New Roman" w:eastAsia="Times New Roman" w:hAnsi="Times New Roman" w:cs="Times New Roman"/>
          <w:spacing w:val="-1"/>
          <w:sz w:val="20"/>
          <w:szCs w:val="20"/>
        </w:rPr>
        <w:t>ty</w:t>
      </w:r>
      <w:r w:rsidRPr="00CD0F7D">
        <w:rPr>
          <w:rFonts w:ascii="Times New Roman,Trebuchet MS" w:eastAsia="Times New Roman,Trebuchet MS" w:hAnsi="Times New Roman,Trebuchet MS" w:cs="Times New Roman,Trebuchet MS"/>
          <w:sz w:val="20"/>
          <w:szCs w:val="20"/>
        </w:rPr>
        <w:t xml:space="preserve">. </w:t>
      </w:r>
      <w:r w:rsidRPr="00CD0F7D">
        <w:rPr>
          <w:rFonts w:ascii="Times New Roman,Trebuchet MS" w:eastAsia="Times New Roman,Trebuchet MS" w:hAnsi="Times New Roman,Trebuchet MS" w:cs="Times New Roman,Trebuchet MS"/>
          <w:spacing w:val="2"/>
          <w:sz w:val="20"/>
          <w:szCs w:val="20"/>
        </w:rPr>
        <w:t xml:space="preserve"> </w:t>
      </w:r>
      <w:r w:rsidRPr="00CD0F7D">
        <w:rPr>
          <w:rFonts w:ascii="Times New Roman" w:eastAsia="Times New Roman" w:hAnsi="Times New Roman" w:cs="Times New Roman"/>
          <w:spacing w:val="-1"/>
          <w:sz w:val="20"/>
          <w:szCs w:val="20"/>
        </w:rPr>
        <w:t>Su</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z w:val="20"/>
          <w:szCs w:val="20"/>
        </w:rPr>
        <w:t>h</w:t>
      </w:r>
      <w:r w:rsidRPr="00CD0F7D">
        <w:rPr>
          <w:rFonts w:ascii="Times New Roman,Trebuchet MS" w:eastAsia="Times New Roman,Trebuchet MS" w:hAnsi="Times New Roman,Trebuchet MS" w:cs="Times New Roman,Trebuchet MS"/>
          <w:spacing w:val="-2"/>
          <w:sz w:val="20"/>
          <w:szCs w:val="20"/>
        </w:rPr>
        <w:t xml:space="preserve"> </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pacing w:val="-1"/>
          <w:sz w:val="20"/>
          <w:szCs w:val="20"/>
        </w:rPr>
        <w:t>han</w:t>
      </w:r>
      <w:r w:rsidRPr="00CD0F7D">
        <w:rPr>
          <w:rFonts w:ascii="Times New Roman" w:eastAsia="Times New Roman" w:hAnsi="Times New Roman" w:cs="Times New Roman"/>
          <w:sz w:val="20"/>
          <w:szCs w:val="20"/>
        </w:rPr>
        <w:t>ge</w:t>
      </w:r>
      <w:r w:rsidRPr="00CD0F7D">
        <w:rPr>
          <w:rFonts w:ascii="Times New Roman" w:eastAsia="Times New Roman" w:hAnsi="Times New Roman" w:cs="Times New Roman"/>
          <w:spacing w:val="-1"/>
          <w:sz w:val="20"/>
          <w:szCs w:val="20"/>
        </w:rPr>
        <w:t xml:space="preserve">s, </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pacing w:val="-1"/>
          <w:sz w:val="20"/>
          <w:szCs w:val="20"/>
        </w:rPr>
        <w:t>ommun</w:t>
      </w:r>
      <w:r w:rsidRPr="00CD0F7D">
        <w:rPr>
          <w:rFonts w:ascii="Times New Roman" w:eastAsia="Times New Roman" w:hAnsi="Times New Roman" w:cs="Times New Roman"/>
          <w:sz w:val="20"/>
          <w:szCs w:val="20"/>
        </w:rPr>
        <w:t>i</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pacing w:val="-1"/>
          <w:sz w:val="20"/>
          <w:szCs w:val="20"/>
        </w:rPr>
        <w:t>at</w:t>
      </w:r>
      <w:r w:rsidRPr="00CD0F7D">
        <w:rPr>
          <w:rFonts w:ascii="Times New Roman" w:eastAsia="Times New Roman" w:hAnsi="Times New Roman" w:cs="Times New Roman"/>
          <w:sz w:val="20"/>
          <w:szCs w:val="20"/>
        </w:rPr>
        <w:t xml:space="preserve">ed </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z w:val="20"/>
          <w:szCs w:val="20"/>
        </w:rPr>
        <w:t>le</w:t>
      </w:r>
      <w:r w:rsidRPr="00CD0F7D">
        <w:rPr>
          <w:rFonts w:ascii="Times New Roman" w:eastAsia="Times New Roman" w:hAnsi="Times New Roman" w:cs="Times New Roman"/>
          <w:spacing w:val="-1"/>
          <w:sz w:val="20"/>
          <w:szCs w:val="20"/>
        </w:rPr>
        <w:t>a</w:t>
      </w:r>
      <w:r w:rsidRPr="00CD0F7D">
        <w:rPr>
          <w:rFonts w:ascii="Times New Roman" w:eastAsia="Times New Roman" w:hAnsi="Times New Roman" w:cs="Times New Roman"/>
          <w:sz w:val="20"/>
          <w:szCs w:val="20"/>
        </w:rPr>
        <w:t>rl</w:t>
      </w:r>
      <w:r w:rsidRPr="00CD0F7D">
        <w:rPr>
          <w:rFonts w:ascii="Times New Roman" w:eastAsia="Times New Roman" w:hAnsi="Times New Roman" w:cs="Times New Roman"/>
          <w:spacing w:val="-1"/>
          <w:sz w:val="20"/>
          <w:szCs w:val="20"/>
        </w:rPr>
        <w:t>y</w:t>
      </w:r>
      <w:r w:rsidRPr="00CD0F7D">
        <w:rPr>
          <w:rFonts w:ascii="Times New Roman,Trebuchet MS" w:eastAsia="Times New Roman,Trebuchet MS" w:hAnsi="Times New Roman,Trebuchet MS" w:cs="Times New Roman,Trebuchet MS"/>
          <w:sz w:val="20"/>
          <w:szCs w:val="20"/>
        </w:rPr>
        <w:t>,</w:t>
      </w:r>
      <w:r w:rsidRPr="00CD0F7D">
        <w:rPr>
          <w:rFonts w:ascii="Times New Roman" w:eastAsia="Times New Roman" w:hAnsi="Times New Roman" w:cs="Times New Roman"/>
          <w:spacing w:val="-1"/>
          <w:sz w:val="20"/>
          <w:szCs w:val="20"/>
        </w:rPr>
        <w:t xml:space="preserve"> a</w:t>
      </w:r>
      <w:r w:rsidRPr="00CD0F7D">
        <w:rPr>
          <w:rFonts w:ascii="Times New Roman" w:eastAsia="Times New Roman" w:hAnsi="Times New Roman" w:cs="Times New Roman"/>
          <w:sz w:val="20"/>
          <w:szCs w:val="20"/>
        </w:rPr>
        <w:t xml:space="preserve">re </w:t>
      </w:r>
      <w:r w:rsidRPr="00CD0F7D">
        <w:rPr>
          <w:rFonts w:ascii="Times New Roman" w:eastAsia="Times New Roman" w:hAnsi="Times New Roman" w:cs="Times New Roman"/>
          <w:spacing w:val="-1"/>
          <w:sz w:val="20"/>
          <w:szCs w:val="20"/>
        </w:rPr>
        <w:t>no</w:t>
      </w:r>
      <w:r w:rsidRPr="00CD0F7D">
        <w:rPr>
          <w:rFonts w:ascii="Times New Roman" w:eastAsia="Times New Roman" w:hAnsi="Times New Roman" w:cs="Times New Roman"/>
          <w:sz w:val="20"/>
          <w:szCs w:val="20"/>
        </w:rPr>
        <w:t xml:space="preserve">t </w:t>
      </w:r>
      <w:r w:rsidRPr="00CD0F7D">
        <w:rPr>
          <w:rFonts w:ascii="Times New Roman" w:eastAsia="Times New Roman" w:hAnsi="Times New Roman" w:cs="Times New Roman"/>
          <w:spacing w:val="-1"/>
          <w:sz w:val="20"/>
          <w:szCs w:val="20"/>
        </w:rPr>
        <w:t>unusua</w:t>
      </w:r>
      <w:r w:rsidRPr="00CD0F7D">
        <w:rPr>
          <w:rFonts w:ascii="Times New Roman" w:eastAsia="Times New Roman" w:hAnsi="Times New Roman" w:cs="Times New Roman"/>
          <w:sz w:val="20"/>
          <w:szCs w:val="20"/>
        </w:rPr>
        <w:t xml:space="preserve">l </w:t>
      </w:r>
      <w:r w:rsidRPr="00CD0F7D">
        <w:rPr>
          <w:rFonts w:ascii="Times New Roman" w:eastAsia="Times New Roman" w:hAnsi="Times New Roman" w:cs="Times New Roman"/>
          <w:spacing w:val="-1"/>
          <w:sz w:val="20"/>
          <w:szCs w:val="20"/>
        </w:rPr>
        <w:t>an</w:t>
      </w:r>
      <w:r w:rsidRPr="00CD0F7D">
        <w:rPr>
          <w:rFonts w:ascii="Times New Roman" w:eastAsia="Times New Roman" w:hAnsi="Times New Roman" w:cs="Times New Roman"/>
          <w:sz w:val="20"/>
          <w:szCs w:val="20"/>
        </w:rPr>
        <w:t xml:space="preserve">d </w:t>
      </w:r>
      <w:r w:rsidRPr="00CD0F7D">
        <w:rPr>
          <w:rFonts w:ascii="Times New Roman" w:eastAsia="Times New Roman" w:hAnsi="Times New Roman" w:cs="Times New Roman"/>
          <w:spacing w:val="-1"/>
          <w:sz w:val="20"/>
          <w:szCs w:val="20"/>
        </w:rPr>
        <w:t>shou</w:t>
      </w:r>
      <w:r w:rsidRPr="00CD0F7D">
        <w:rPr>
          <w:rFonts w:ascii="Times New Roman" w:eastAsia="Times New Roman" w:hAnsi="Times New Roman" w:cs="Times New Roman"/>
          <w:sz w:val="20"/>
          <w:szCs w:val="20"/>
        </w:rPr>
        <w:t xml:space="preserve">ld </w:t>
      </w:r>
      <w:r w:rsidRPr="00CD0F7D">
        <w:rPr>
          <w:rFonts w:ascii="Times New Roman" w:eastAsia="Times New Roman" w:hAnsi="Times New Roman" w:cs="Times New Roman"/>
          <w:spacing w:val="-1"/>
          <w:sz w:val="20"/>
          <w:szCs w:val="20"/>
        </w:rPr>
        <w:t>b</w:t>
      </w:r>
      <w:r w:rsidRPr="00CD0F7D">
        <w:rPr>
          <w:rFonts w:ascii="Times New Roman" w:eastAsia="Times New Roman" w:hAnsi="Times New Roman" w:cs="Times New Roman"/>
          <w:sz w:val="20"/>
          <w:szCs w:val="20"/>
        </w:rPr>
        <w:t>e ex</w:t>
      </w:r>
      <w:r w:rsidRPr="00CD0F7D">
        <w:rPr>
          <w:rFonts w:ascii="Times New Roman" w:eastAsia="Times New Roman" w:hAnsi="Times New Roman" w:cs="Times New Roman"/>
          <w:spacing w:val="-1"/>
          <w:sz w:val="20"/>
          <w:szCs w:val="20"/>
        </w:rPr>
        <w:t>p</w:t>
      </w:r>
      <w:r w:rsidRPr="00CD0F7D">
        <w:rPr>
          <w:rFonts w:ascii="Times New Roman" w:eastAsia="Times New Roman" w:hAnsi="Times New Roman" w:cs="Times New Roman"/>
          <w:sz w:val="20"/>
          <w:szCs w:val="20"/>
        </w:rPr>
        <w:t>e</w:t>
      </w:r>
      <w:r w:rsidRPr="00CD0F7D">
        <w:rPr>
          <w:rFonts w:ascii="Times New Roman" w:eastAsia="Times New Roman" w:hAnsi="Times New Roman" w:cs="Times New Roman"/>
          <w:spacing w:val="1"/>
          <w:sz w:val="20"/>
          <w:szCs w:val="20"/>
        </w:rPr>
        <w:t>c</w:t>
      </w:r>
      <w:r w:rsidRPr="00CD0F7D">
        <w:rPr>
          <w:rFonts w:ascii="Times New Roman" w:eastAsia="Times New Roman" w:hAnsi="Times New Roman" w:cs="Times New Roman"/>
          <w:spacing w:val="-1"/>
          <w:sz w:val="20"/>
          <w:szCs w:val="20"/>
        </w:rPr>
        <w:t>t</w:t>
      </w:r>
      <w:r w:rsidRPr="00CD0F7D">
        <w:rPr>
          <w:rFonts w:ascii="Times New Roman" w:eastAsia="Times New Roman" w:hAnsi="Times New Roman" w:cs="Times New Roman"/>
          <w:sz w:val="20"/>
          <w:szCs w:val="20"/>
        </w:rPr>
        <w:t>e</w:t>
      </w:r>
      <w:r w:rsidRPr="00CD0F7D">
        <w:rPr>
          <w:rFonts w:ascii="Times New Roman" w:eastAsia="Times New Roman" w:hAnsi="Times New Roman" w:cs="Times New Roman"/>
          <w:spacing w:val="-1"/>
          <w:sz w:val="20"/>
          <w:szCs w:val="20"/>
        </w:rPr>
        <w:t>d.</w:t>
      </w:r>
      <w:r w:rsidR="00C353D2" w:rsidRPr="00CD0F7D">
        <w:rPr>
          <w:rFonts w:ascii="Times New Roman" w:hAnsi="Times New Roman" w:cs="Times New Roman"/>
          <w:i/>
          <w:iCs/>
          <w:color w:val="000000"/>
          <w:sz w:val="20"/>
          <w:szCs w:val="20"/>
        </w:rPr>
        <w:t>.</w:t>
      </w:r>
    </w:p>
    <w:tbl>
      <w:tblPr>
        <w:tblW w:w="9265" w:type="dxa"/>
        <w:tblLook w:val="04A0" w:firstRow="1" w:lastRow="0" w:firstColumn="1" w:lastColumn="0" w:noHBand="0" w:noVBand="1"/>
      </w:tblPr>
      <w:tblGrid>
        <w:gridCol w:w="642"/>
        <w:gridCol w:w="3493"/>
        <w:gridCol w:w="720"/>
        <w:gridCol w:w="4410"/>
      </w:tblGrid>
      <w:tr w:rsidR="00CD0F7D" w:rsidRPr="008C3327" w14:paraId="7C9DF7CB" w14:textId="77777777" w:rsidTr="00CD0F7D">
        <w:trPr>
          <w:trHeight w:val="300"/>
        </w:trPr>
        <w:tc>
          <w:tcPr>
            <w:tcW w:w="642" w:type="dxa"/>
            <w:tcBorders>
              <w:top w:val="single" w:sz="4" w:space="0" w:color="auto"/>
              <w:left w:val="single" w:sz="4" w:space="0" w:color="auto"/>
              <w:bottom w:val="single" w:sz="4" w:space="0" w:color="auto"/>
              <w:right w:val="single" w:sz="4" w:space="0" w:color="auto"/>
            </w:tcBorders>
            <w:noWrap/>
            <w:vAlign w:val="center"/>
            <w:hideMark/>
          </w:tcPr>
          <w:p w14:paraId="0C9A7B2C" w14:textId="7C982150" w:rsidR="00CD0F7D" w:rsidRPr="008C3327" w:rsidRDefault="00CD0F7D" w:rsidP="000A715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LECT</w:t>
            </w:r>
          </w:p>
        </w:tc>
        <w:tc>
          <w:tcPr>
            <w:tcW w:w="3493" w:type="dxa"/>
            <w:tcBorders>
              <w:top w:val="single" w:sz="4" w:space="0" w:color="auto"/>
              <w:left w:val="nil"/>
              <w:bottom w:val="single" w:sz="4" w:space="0" w:color="auto"/>
              <w:right w:val="single" w:sz="4" w:space="0" w:color="auto"/>
            </w:tcBorders>
            <w:noWrap/>
            <w:vAlign w:val="center"/>
            <w:hideMark/>
          </w:tcPr>
          <w:p w14:paraId="1D73EDF3" w14:textId="77777777" w:rsidR="00CD0F7D" w:rsidRPr="008C3327" w:rsidRDefault="00CD0F7D" w:rsidP="000A715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TOPIC(S)</w:t>
            </w:r>
          </w:p>
        </w:tc>
        <w:tc>
          <w:tcPr>
            <w:tcW w:w="720" w:type="dxa"/>
            <w:tcBorders>
              <w:top w:val="single" w:sz="4" w:space="0" w:color="auto"/>
              <w:left w:val="nil"/>
              <w:bottom w:val="single" w:sz="4" w:space="0" w:color="auto"/>
              <w:right w:val="single" w:sz="4" w:space="0" w:color="auto"/>
            </w:tcBorders>
            <w:vAlign w:val="center"/>
          </w:tcPr>
          <w:p w14:paraId="037C5684" w14:textId="66669C3C" w:rsidR="00CD0F7D" w:rsidRPr="008C3327" w:rsidRDefault="00CD0F7D" w:rsidP="000A7155">
            <w:pPr>
              <w:spacing w:after="0" w:line="240" w:lineRule="auto"/>
              <w:rPr>
                <w:rFonts w:ascii="Calibri" w:eastAsia="Times New Roman" w:hAnsi="Calibri" w:cs="Calibri"/>
                <w:b/>
                <w:bCs/>
                <w:color w:val="000000"/>
              </w:rPr>
            </w:pPr>
            <w:r>
              <w:rPr>
                <w:rFonts w:ascii="Calibri" w:eastAsia="Times New Roman" w:hAnsi="Calibri" w:cs="Calibri"/>
                <w:b/>
                <w:bCs/>
                <w:color w:val="000000"/>
              </w:rPr>
              <w:t>LECT</w:t>
            </w:r>
          </w:p>
        </w:tc>
        <w:tc>
          <w:tcPr>
            <w:tcW w:w="4410" w:type="dxa"/>
            <w:tcBorders>
              <w:top w:val="single" w:sz="4" w:space="0" w:color="auto"/>
              <w:left w:val="single" w:sz="4" w:space="0" w:color="auto"/>
              <w:bottom w:val="single" w:sz="4" w:space="0" w:color="auto"/>
              <w:right w:val="single" w:sz="4" w:space="0" w:color="auto"/>
            </w:tcBorders>
            <w:noWrap/>
            <w:vAlign w:val="center"/>
            <w:hideMark/>
          </w:tcPr>
          <w:p w14:paraId="540FC8FA" w14:textId="77777777" w:rsidR="00CD0F7D" w:rsidRPr="008C3327" w:rsidRDefault="00CD0F7D" w:rsidP="000A715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TOPIC(S)</w:t>
            </w:r>
          </w:p>
        </w:tc>
      </w:tr>
      <w:tr w:rsidR="00CD0F7D" w:rsidRPr="0039741E" w14:paraId="662CD86D"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hideMark/>
          </w:tcPr>
          <w:p w14:paraId="53382E84" w14:textId="77777777" w:rsidR="00CD0F7D" w:rsidRPr="008C3327" w:rsidRDefault="00CD0F7D" w:rsidP="000A7155">
            <w:pPr>
              <w:spacing w:after="0" w:line="240" w:lineRule="auto"/>
              <w:jc w:val="center"/>
              <w:rPr>
                <w:rFonts w:ascii="Calibri" w:eastAsia="Times New Roman" w:hAnsi="Calibri" w:cs="Calibri"/>
                <w:color w:val="000000"/>
              </w:rPr>
            </w:pPr>
            <w:r w:rsidRPr="008C3327">
              <w:rPr>
                <w:rFonts w:ascii="Calibri" w:eastAsia="Times New Roman" w:hAnsi="Calibri" w:cs="Calibri"/>
                <w:color w:val="000000"/>
              </w:rPr>
              <w:t>1</w:t>
            </w:r>
          </w:p>
        </w:tc>
        <w:tc>
          <w:tcPr>
            <w:tcW w:w="3493" w:type="dxa"/>
            <w:tcBorders>
              <w:top w:val="nil"/>
              <w:left w:val="nil"/>
              <w:bottom w:val="single" w:sz="4" w:space="0" w:color="auto"/>
              <w:right w:val="single" w:sz="4" w:space="0" w:color="auto"/>
            </w:tcBorders>
            <w:noWrap/>
            <w:vAlign w:val="center"/>
            <w:hideMark/>
          </w:tcPr>
          <w:p w14:paraId="2D5D5CE4" w14:textId="77777777" w:rsidR="00CD0F7D" w:rsidRPr="0039741E" w:rsidRDefault="00CD0F7D" w:rsidP="000A7155">
            <w:pPr>
              <w:spacing w:after="0" w:line="240" w:lineRule="auto"/>
              <w:rPr>
                <w:rFonts w:ascii="Calibri" w:eastAsia="Times New Roman" w:hAnsi="Calibri" w:cs="Calibri"/>
                <w:sz w:val="20"/>
                <w:szCs w:val="20"/>
              </w:rPr>
            </w:pPr>
            <w:r>
              <w:rPr>
                <w:sz w:val="20"/>
                <w:szCs w:val="20"/>
              </w:rPr>
              <w:t>Introduction, Overview, History</w:t>
            </w:r>
          </w:p>
        </w:tc>
        <w:tc>
          <w:tcPr>
            <w:tcW w:w="720" w:type="dxa"/>
            <w:tcBorders>
              <w:top w:val="single" w:sz="4" w:space="0" w:color="auto"/>
              <w:left w:val="nil"/>
              <w:bottom w:val="single" w:sz="4" w:space="0" w:color="auto"/>
              <w:right w:val="single" w:sz="4" w:space="0" w:color="auto"/>
            </w:tcBorders>
            <w:vAlign w:val="center"/>
          </w:tcPr>
          <w:p w14:paraId="71C14F9F" w14:textId="77777777" w:rsidR="00CD0F7D" w:rsidRPr="0039741E" w:rsidRDefault="00CD0F7D" w:rsidP="000A7155">
            <w:pPr>
              <w:spacing w:after="0" w:line="240" w:lineRule="auto"/>
              <w:jc w:val="center"/>
              <w:rPr>
                <w:rFonts w:ascii="Calibri" w:eastAsia="Times New Roman" w:hAnsi="Calibri" w:cs="Arial"/>
                <w:iCs/>
              </w:rPr>
            </w:pPr>
            <w:r w:rsidRPr="0039741E">
              <w:rPr>
                <w:rFonts w:ascii="Calibri" w:eastAsia="Times New Roman" w:hAnsi="Calibri" w:cs="Arial"/>
                <w:iCs/>
              </w:rPr>
              <w:t>11</w:t>
            </w:r>
          </w:p>
        </w:tc>
        <w:tc>
          <w:tcPr>
            <w:tcW w:w="4410" w:type="dxa"/>
            <w:tcBorders>
              <w:top w:val="nil"/>
              <w:left w:val="single" w:sz="4" w:space="0" w:color="auto"/>
              <w:bottom w:val="single" w:sz="4" w:space="0" w:color="auto"/>
              <w:right w:val="single" w:sz="4" w:space="0" w:color="auto"/>
            </w:tcBorders>
            <w:noWrap/>
            <w:vAlign w:val="center"/>
            <w:hideMark/>
          </w:tcPr>
          <w:p w14:paraId="20187AD4" w14:textId="77777777" w:rsidR="00CD0F7D" w:rsidRPr="0039741E" w:rsidRDefault="00CD0F7D" w:rsidP="000A7155">
            <w:pPr>
              <w:spacing w:after="0" w:line="240" w:lineRule="auto"/>
              <w:jc w:val="both"/>
              <w:rPr>
                <w:rFonts w:ascii="Calibri" w:eastAsia="Times New Roman" w:hAnsi="Calibri" w:cs="Calibri"/>
                <w:sz w:val="20"/>
                <w:szCs w:val="20"/>
              </w:rPr>
            </w:pPr>
            <w:r>
              <w:rPr>
                <w:sz w:val="20"/>
                <w:szCs w:val="20"/>
              </w:rPr>
              <w:t>Various canned circuits</w:t>
            </w:r>
          </w:p>
        </w:tc>
      </w:tr>
      <w:tr w:rsidR="00CD0F7D" w:rsidRPr="0039741E" w14:paraId="13789041"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hideMark/>
          </w:tcPr>
          <w:p w14:paraId="6177BD64" w14:textId="77777777" w:rsidR="00CD0F7D" w:rsidRPr="008C3327" w:rsidRDefault="00CD0F7D" w:rsidP="000A7155">
            <w:pPr>
              <w:spacing w:after="0" w:line="240" w:lineRule="auto"/>
              <w:jc w:val="center"/>
              <w:rPr>
                <w:rFonts w:ascii="Calibri" w:eastAsia="Times New Roman" w:hAnsi="Calibri" w:cs="Calibri"/>
                <w:color w:val="000000"/>
              </w:rPr>
            </w:pPr>
            <w:r w:rsidRPr="008C3327">
              <w:rPr>
                <w:rFonts w:ascii="Calibri" w:eastAsia="Times New Roman" w:hAnsi="Calibri" w:cs="Calibri"/>
                <w:color w:val="000000"/>
              </w:rPr>
              <w:t>2</w:t>
            </w:r>
          </w:p>
        </w:tc>
        <w:tc>
          <w:tcPr>
            <w:tcW w:w="3493" w:type="dxa"/>
            <w:tcBorders>
              <w:top w:val="nil"/>
              <w:left w:val="nil"/>
              <w:bottom w:val="single" w:sz="4" w:space="0" w:color="auto"/>
              <w:right w:val="single" w:sz="4" w:space="0" w:color="auto"/>
            </w:tcBorders>
            <w:noWrap/>
            <w:vAlign w:val="center"/>
            <w:hideMark/>
          </w:tcPr>
          <w:p w14:paraId="49A97F77" w14:textId="77777777" w:rsidR="00CD0F7D" w:rsidRPr="0039741E" w:rsidRDefault="00CD0F7D" w:rsidP="000A7155">
            <w:pPr>
              <w:spacing w:after="0" w:line="240" w:lineRule="auto"/>
              <w:rPr>
                <w:rFonts w:ascii="Calibri" w:eastAsia="Times New Roman" w:hAnsi="Calibri" w:cs="Calibri"/>
                <w:sz w:val="20"/>
                <w:szCs w:val="20"/>
              </w:rPr>
            </w:pPr>
            <w:r>
              <w:rPr>
                <w:sz w:val="20"/>
                <w:szCs w:val="20"/>
              </w:rPr>
              <w:t>Number systems</w:t>
            </w:r>
          </w:p>
        </w:tc>
        <w:tc>
          <w:tcPr>
            <w:tcW w:w="720" w:type="dxa"/>
            <w:tcBorders>
              <w:top w:val="single" w:sz="4" w:space="0" w:color="auto"/>
              <w:left w:val="nil"/>
              <w:bottom w:val="single" w:sz="4" w:space="0" w:color="auto"/>
              <w:right w:val="single" w:sz="4" w:space="0" w:color="auto"/>
            </w:tcBorders>
            <w:vAlign w:val="center"/>
          </w:tcPr>
          <w:p w14:paraId="068BE5C8" w14:textId="77777777" w:rsidR="00CD0F7D" w:rsidRPr="0039741E" w:rsidRDefault="00CD0F7D" w:rsidP="000A7155">
            <w:pPr>
              <w:spacing w:after="0" w:line="240" w:lineRule="auto"/>
              <w:jc w:val="center"/>
              <w:rPr>
                <w:rFonts w:ascii="Calibri" w:eastAsia="Times New Roman" w:hAnsi="Calibri" w:cs="Arial"/>
                <w:iCs/>
              </w:rPr>
            </w:pPr>
            <w:r w:rsidRPr="0039741E">
              <w:rPr>
                <w:rFonts w:ascii="Calibri" w:eastAsia="Times New Roman" w:hAnsi="Calibri" w:cs="Arial"/>
                <w:iCs/>
              </w:rPr>
              <w:t>12</w:t>
            </w:r>
          </w:p>
        </w:tc>
        <w:tc>
          <w:tcPr>
            <w:tcW w:w="4410" w:type="dxa"/>
            <w:tcBorders>
              <w:top w:val="nil"/>
              <w:left w:val="single" w:sz="4" w:space="0" w:color="auto"/>
              <w:bottom w:val="single" w:sz="4" w:space="0" w:color="auto"/>
              <w:right w:val="single" w:sz="4" w:space="0" w:color="auto"/>
            </w:tcBorders>
            <w:noWrap/>
            <w:vAlign w:val="center"/>
            <w:hideMark/>
          </w:tcPr>
          <w:p w14:paraId="3FFACC33" w14:textId="77777777" w:rsidR="00CD0F7D" w:rsidRPr="0039741E" w:rsidRDefault="00CD0F7D" w:rsidP="000A7155">
            <w:pPr>
              <w:spacing w:after="0" w:line="240" w:lineRule="auto"/>
              <w:jc w:val="both"/>
              <w:rPr>
                <w:rFonts w:ascii="Calibri" w:eastAsia="Times New Roman" w:hAnsi="Calibri" w:cs="Calibri"/>
                <w:sz w:val="20"/>
                <w:szCs w:val="20"/>
              </w:rPr>
            </w:pPr>
            <w:r>
              <w:rPr>
                <w:rFonts w:ascii="Calibri" w:eastAsia="Times New Roman" w:hAnsi="Calibri" w:cs="Arial"/>
                <w:iCs/>
                <w:sz w:val="20"/>
                <w:szCs w:val="20"/>
              </w:rPr>
              <w:t>Kmaps</w:t>
            </w:r>
          </w:p>
        </w:tc>
      </w:tr>
      <w:tr w:rsidR="00CD0F7D" w:rsidRPr="0039741E" w14:paraId="11569DA9" w14:textId="77777777" w:rsidTr="00CD0F7D">
        <w:trPr>
          <w:trHeight w:val="315"/>
        </w:trPr>
        <w:tc>
          <w:tcPr>
            <w:tcW w:w="642" w:type="dxa"/>
            <w:tcBorders>
              <w:top w:val="nil"/>
              <w:left w:val="single" w:sz="4" w:space="0" w:color="auto"/>
              <w:bottom w:val="single" w:sz="4" w:space="0" w:color="auto"/>
              <w:right w:val="single" w:sz="4" w:space="0" w:color="auto"/>
            </w:tcBorders>
            <w:noWrap/>
            <w:vAlign w:val="center"/>
            <w:hideMark/>
          </w:tcPr>
          <w:p w14:paraId="1342CB48" w14:textId="77777777" w:rsidR="00CD0F7D" w:rsidRPr="008C3327" w:rsidRDefault="00CD0F7D" w:rsidP="000A7155">
            <w:pPr>
              <w:spacing w:after="0" w:line="240" w:lineRule="auto"/>
              <w:jc w:val="center"/>
              <w:rPr>
                <w:rFonts w:ascii="Calibri" w:eastAsia="Times New Roman" w:hAnsi="Calibri" w:cs="Calibri"/>
                <w:color w:val="000000"/>
              </w:rPr>
            </w:pPr>
            <w:r w:rsidRPr="008C3327">
              <w:rPr>
                <w:rFonts w:ascii="Calibri" w:eastAsia="Times New Roman" w:hAnsi="Calibri" w:cs="Calibri"/>
                <w:color w:val="000000"/>
              </w:rPr>
              <w:t>3</w:t>
            </w:r>
          </w:p>
        </w:tc>
        <w:tc>
          <w:tcPr>
            <w:tcW w:w="3493" w:type="dxa"/>
            <w:tcBorders>
              <w:top w:val="nil"/>
              <w:left w:val="nil"/>
              <w:bottom w:val="single" w:sz="4" w:space="0" w:color="auto"/>
              <w:right w:val="single" w:sz="4" w:space="0" w:color="auto"/>
            </w:tcBorders>
            <w:noWrap/>
            <w:vAlign w:val="center"/>
            <w:hideMark/>
          </w:tcPr>
          <w:p w14:paraId="047D4F71" w14:textId="77777777" w:rsidR="00CD0F7D" w:rsidRPr="0039741E" w:rsidRDefault="00CD0F7D" w:rsidP="000A7155">
            <w:pPr>
              <w:spacing w:after="0" w:line="240" w:lineRule="auto"/>
              <w:rPr>
                <w:rFonts w:ascii="Calibri" w:eastAsia="Times New Roman" w:hAnsi="Calibri" w:cs="Calibri"/>
                <w:sz w:val="20"/>
                <w:szCs w:val="20"/>
              </w:rPr>
            </w:pPr>
            <w:r>
              <w:rPr>
                <w:sz w:val="20"/>
                <w:szCs w:val="20"/>
              </w:rPr>
              <w:t>Signed binary numbers</w:t>
            </w:r>
          </w:p>
        </w:tc>
        <w:tc>
          <w:tcPr>
            <w:tcW w:w="720" w:type="dxa"/>
            <w:tcBorders>
              <w:top w:val="single" w:sz="4" w:space="0" w:color="auto"/>
              <w:left w:val="nil"/>
              <w:bottom w:val="single" w:sz="4" w:space="0" w:color="auto"/>
              <w:right w:val="single" w:sz="4" w:space="0" w:color="auto"/>
            </w:tcBorders>
            <w:vAlign w:val="center"/>
          </w:tcPr>
          <w:p w14:paraId="565D6410" w14:textId="77777777" w:rsidR="00CD0F7D" w:rsidRPr="0039741E" w:rsidRDefault="00CD0F7D" w:rsidP="000A7155">
            <w:pPr>
              <w:spacing w:after="0" w:line="240" w:lineRule="auto"/>
              <w:jc w:val="center"/>
              <w:rPr>
                <w:rFonts w:ascii="Calibri" w:eastAsia="Times New Roman" w:hAnsi="Calibri" w:cs="Arial"/>
                <w:iCs/>
              </w:rPr>
            </w:pPr>
            <w:r w:rsidRPr="0039741E">
              <w:rPr>
                <w:rFonts w:ascii="Calibri" w:eastAsia="Times New Roman" w:hAnsi="Calibri" w:cs="Arial"/>
                <w:iCs/>
              </w:rPr>
              <w:t>13</w:t>
            </w:r>
          </w:p>
        </w:tc>
        <w:tc>
          <w:tcPr>
            <w:tcW w:w="4410" w:type="dxa"/>
            <w:tcBorders>
              <w:top w:val="nil"/>
              <w:left w:val="single" w:sz="4" w:space="0" w:color="auto"/>
              <w:bottom w:val="single" w:sz="4" w:space="0" w:color="auto"/>
              <w:right w:val="single" w:sz="4" w:space="0" w:color="auto"/>
            </w:tcBorders>
            <w:noWrap/>
            <w:vAlign w:val="center"/>
            <w:hideMark/>
          </w:tcPr>
          <w:p w14:paraId="57D494A0" w14:textId="77777777" w:rsidR="00CD0F7D" w:rsidRPr="0039741E" w:rsidRDefault="00CD0F7D" w:rsidP="000A7155">
            <w:pPr>
              <w:spacing w:after="0" w:line="240" w:lineRule="auto"/>
              <w:jc w:val="both"/>
              <w:rPr>
                <w:rFonts w:ascii="Calibri" w:eastAsia="Times New Roman" w:hAnsi="Calibri" w:cs="Calibri"/>
                <w:sz w:val="20"/>
                <w:szCs w:val="20"/>
              </w:rPr>
            </w:pPr>
            <w:r>
              <w:rPr>
                <w:rFonts w:ascii="Calibri" w:eastAsia="Times New Roman" w:hAnsi="Calibri" w:cs="Calibri"/>
                <w:sz w:val="20"/>
                <w:szCs w:val="20"/>
              </w:rPr>
              <w:t>Clocks, Flip Flops</w:t>
            </w:r>
          </w:p>
        </w:tc>
      </w:tr>
      <w:tr w:rsidR="00CD0F7D" w:rsidRPr="0039741E" w14:paraId="015DE591" w14:textId="77777777" w:rsidTr="00CD0F7D">
        <w:trPr>
          <w:trHeight w:val="330"/>
        </w:trPr>
        <w:tc>
          <w:tcPr>
            <w:tcW w:w="642" w:type="dxa"/>
            <w:tcBorders>
              <w:top w:val="nil"/>
              <w:left w:val="single" w:sz="4" w:space="0" w:color="auto"/>
              <w:bottom w:val="single" w:sz="4" w:space="0" w:color="auto"/>
              <w:right w:val="single" w:sz="4" w:space="0" w:color="auto"/>
            </w:tcBorders>
            <w:noWrap/>
            <w:vAlign w:val="center"/>
            <w:hideMark/>
          </w:tcPr>
          <w:p w14:paraId="42EB2693" w14:textId="77777777" w:rsidR="00CD0F7D" w:rsidRPr="008C3327" w:rsidRDefault="00CD0F7D" w:rsidP="000A7155">
            <w:pPr>
              <w:spacing w:after="0" w:line="240" w:lineRule="auto"/>
              <w:jc w:val="center"/>
              <w:rPr>
                <w:rFonts w:ascii="Calibri" w:eastAsia="Times New Roman" w:hAnsi="Calibri" w:cs="Calibri"/>
                <w:color w:val="000000"/>
              </w:rPr>
            </w:pPr>
            <w:r w:rsidRPr="008C3327">
              <w:rPr>
                <w:rFonts w:ascii="Calibri" w:eastAsia="Times New Roman" w:hAnsi="Calibri" w:cs="Calibri"/>
                <w:color w:val="000000"/>
              </w:rPr>
              <w:t>4</w:t>
            </w:r>
          </w:p>
        </w:tc>
        <w:tc>
          <w:tcPr>
            <w:tcW w:w="3493" w:type="dxa"/>
            <w:tcBorders>
              <w:top w:val="nil"/>
              <w:left w:val="nil"/>
              <w:bottom w:val="single" w:sz="4" w:space="0" w:color="auto"/>
              <w:right w:val="single" w:sz="4" w:space="0" w:color="auto"/>
            </w:tcBorders>
            <w:noWrap/>
            <w:vAlign w:val="center"/>
            <w:hideMark/>
          </w:tcPr>
          <w:p w14:paraId="5233A87F" w14:textId="77777777" w:rsidR="00CD0F7D" w:rsidRPr="0039741E" w:rsidRDefault="00CD0F7D" w:rsidP="000A7155">
            <w:pPr>
              <w:spacing w:after="0" w:line="240" w:lineRule="auto"/>
              <w:rPr>
                <w:rFonts w:ascii="Calibri" w:eastAsia="Times New Roman" w:hAnsi="Calibri" w:cs="Calibri"/>
                <w:sz w:val="20"/>
                <w:szCs w:val="20"/>
              </w:rPr>
            </w:pPr>
            <w:r>
              <w:rPr>
                <w:sz w:val="20"/>
                <w:szCs w:val="20"/>
              </w:rPr>
              <w:t>Binary multiplication, Booth’s Algorithm, character codes</w:t>
            </w:r>
          </w:p>
        </w:tc>
        <w:tc>
          <w:tcPr>
            <w:tcW w:w="720" w:type="dxa"/>
            <w:tcBorders>
              <w:top w:val="single" w:sz="4" w:space="0" w:color="auto"/>
              <w:left w:val="nil"/>
              <w:bottom w:val="single" w:sz="4" w:space="0" w:color="auto"/>
              <w:right w:val="single" w:sz="4" w:space="0" w:color="auto"/>
            </w:tcBorders>
            <w:vAlign w:val="center"/>
          </w:tcPr>
          <w:p w14:paraId="22D3FAD6" w14:textId="77777777" w:rsidR="00CD0F7D" w:rsidRPr="0039741E" w:rsidRDefault="00CD0F7D" w:rsidP="000A7155">
            <w:pPr>
              <w:spacing w:after="0" w:line="240" w:lineRule="auto"/>
              <w:jc w:val="center"/>
              <w:rPr>
                <w:rFonts w:ascii="Calibri" w:eastAsia="Times New Roman" w:hAnsi="Calibri" w:cs="Calibri"/>
              </w:rPr>
            </w:pPr>
            <w:r w:rsidRPr="0039741E">
              <w:rPr>
                <w:rFonts w:ascii="Calibri" w:eastAsia="Times New Roman" w:hAnsi="Calibri" w:cs="Calibri"/>
              </w:rPr>
              <w:t>14</w:t>
            </w:r>
          </w:p>
        </w:tc>
        <w:tc>
          <w:tcPr>
            <w:tcW w:w="4410" w:type="dxa"/>
            <w:tcBorders>
              <w:top w:val="nil"/>
              <w:left w:val="single" w:sz="4" w:space="0" w:color="auto"/>
              <w:bottom w:val="single" w:sz="4" w:space="0" w:color="auto"/>
              <w:right w:val="single" w:sz="4" w:space="0" w:color="auto"/>
            </w:tcBorders>
            <w:noWrap/>
            <w:vAlign w:val="center"/>
            <w:hideMark/>
          </w:tcPr>
          <w:p w14:paraId="394AB065" w14:textId="77777777" w:rsidR="00CD0F7D" w:rsidRPr="0039741E" w:rsidRDefault="00CD0F7D" w:rsidP="000A7155">
            <w:pPr>
              <w:spacing w:after="0" w:line="240" w:lineRule="auto"/>
              <w:jc w:val="both"/>
              <w:rPr>
                <w:rFonts w:ascii="Calibri" w:eastAsia="Times New Roman" w:hAnsi="Calibri" w:cs="Calibri"/>
                <w:sz w:val="20"/>
                <w:szCs w:val="20"/>
              </w:rPr>
            </w:pPr>
            <w:r>
              <w:rPr>
                <w:rFonts w:ascii="Calibri" w:eastAsia="Times New Roman" w:hAnsi="Calibri" w:cs="Arial"/>
                <w:iCs/>
                <w:sz w:val="20"/>
                <w:szCs w:val="20"/>
              </w:rPr>
              <w:t>Sequential circuits</w:t>
            </w:r>
          </w:p>
        </w:tc>
      </w:tr>
      <w:tr w:rsidR="00CD0F7D" w:rsidRPr="0039741E" w14:paraId="39876EC4"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hideMark/>
          </w:tcPr>
          <w:p w14:paraId="0A3C9B1C" w14:textId="77777777" w:rsidR="00CD0F7D" w:rsidRPr="008C3327" w:rsidRDefault="00CD0F7D" w:rsidP="000A7155">
            <w:pPr>
              <w:spacing w:after="0" w:line="240" w:lineRule="auto"/>
              <w:jc w:val="center"/>
              <w:rPr>
                <w:rFonts w:ascii="Calibri" w:eastAsia="Times New Roman" w:hAnsi="Calibri" w:cs="Calibri"/>
                <w:color w:val="000000"/>
              </w:rPr>
            </w:pPr>
            <w:r w:rsidRPr="008C3327">
              <w:rPr>
                <w:rFonts w:ascii="Calibri" w:eastAsia="Times New Roman" w:hAnsi="Calibri" w:cs="Calibri"/>
                <w:color w:val="000000"/>
              </w:rPr>
              <w:t>5</w:t>
            </w:r>
          </w:p>
        </w:tc>
        <w:tc>
          <w:tcPr>
            <w:tcW w:w="3493" w:type="dxa"/>
            <w:tcBorders>
              <w:top w:val="nil"/>
              <w:left w:val="nil"/>
              <w:bottom w:val="single" w:sz="4" w:space="0" w:color="auto"/>
              <w:right w:val="single" w:sz="4" w:space="0" w:color="auto"/>
            </w:tcBorders>
            <w:noWrap/>
            <w:vAlign w:val="center"/>
            <w:hideMark/>
          </w:tcPr>
          <w:p w14:paraId="521733D3" w14:textId="77777777" w:rsidR="00CD0F7D" w:rsidRPr="0039741E" w:rsidRDefault="00CD0F7D" w:rsidP="000A7155">
            <w:pPr>
              <w:spacing w:after="0" w:line="240" w:lineRule="auto"/>
              <w:rPr>
                <w:rFonts w:ascii="Calibri" w:eastAsia="Times New Roman" w:hAnsi="Calibri" w:cs="Calibri"/>
                <w:sz w:val="20"/>
                <w:szCs w:val="20"/>
              </w:rPr>
            </w:pPr>
            <w:r>
              <w:rPr>
                <w:sz w:val="20"/>
                <w:szCs w:val="20"/>
              </w:rPr>
              <w:t>Error detection and correction</w:t>
            </w:r>
          </w:p>
        </w:tc>
        <w:tc>
          <w:tcPr>
            <w:tcW w:w="720" w:type="dxa"/>
            <w:tcBorders>
              <w:top w:val="single" w:sz="4" w:space="0" w:color="auto"/>
              <w:left w:val="nil"/>
              <w:bottom w:val="single" w:sz="4" w:space="0" w:color="auto"/>
              <w:right w:val="single" w:sz="4" w:space="0" w:color="auto"/>
            </w:tcBorders>
            <w:vAlign w:val="center"/>
          </w:tcPr>
          <w:p w14:paraId="5F2C02E6" w14:textId="77777777" w:rsidR="00CD0F7D" w:rsidRPr="0039741E" w:rsidRDefault="00CD0F7D" w:rsidP="000A7155">
            <w:pPr>
              <w:spacing w:after="0" w:line="240" w:lineRule="auto"/>
              <w:jc w:val="center"/>
              <w:rPr>
                <w:rFonts w:ascii="Calibri" w:eastAsia="Times New Roman" w:hAnsi="Calibri" w:cs="Arial"/>
              </w:rPr>
            </w:pPr>
            <w:r w:rsidRPr="0039741E">
              <w:rPr>
                <w:rFonts w:ascii="Calibri" w:eastAsia="Times New Roman" w:hAnsi="Calibri" w:cs="Arial"/>
              </w:rPr>
              <w:t>15</w:t>
            </w:r>
          </w:p>
        </w:tc>
        <w:tc>
          <w:tcPr>
            <w:tcW w:w="4410" w:type="dxa"/>
            <w:tcBorders>
              <w:top w:val="nil"/>
              <w:left w:val="single" w:sz="4" w:space="0" w:color="auto"/>
              <w:bottom w:val="single" w:sz="4" w:space="0" w:color="auto"/>
              <w:right w:val="single" w:sz="4" w:space="0" w:color="auto"/>
            </w:tcBorders>
            <w:noWrap/>
            <w:vAlign w:val="center"/>
            <w:hideMark/>
          </w:tcPr>
          <w:p w14:paraId="36782099" w14:textId="77777777" w:rsidR="00CD0F7D" w:rsidRPr="0039741E" w:rsidRDefault="00CD0F7D" w:rsidP="000A7155">
            <w:pPr>
              <w:spacing w:after="0" w:line="240" w:lineRule="auto"/>
              <w:jc w:val="both"/>
              <w:rPr>
                <w:rFonts w:ascii="Calibri" w:eastAsia="Times New Roman" w:hAnsi="Calibri" w:cs="Calibri"/>
                <w:sz w:val="20"/>
                <w:szCs w:val="20"/>
              </w:rPr>
            </w:pPr>
            <w:r>
              <w:rPr>
                <w:rFonts w:ascii="Calibri" w:eastAsia="Times New Roman" w:hAnsi="Calibri" w:cs="Calibri"/>
                <w:sz w:val="20"/>
                <w:szCs w:val="20"/>
              </w:rPr>
              <w:t>Basic structure of computers, Memory organization</w:t>
            </w:r>
          </w:p>
        </w:tc>
      </w:tr>
      <w:tr w:rsidR="00CD0F7D" w:rsidRPr="0039741E" w14:paraId="7E3D608F"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hideMark/>
          </w:tcPr>
          <w:p w14:paraId="1BB11F3C" w14:textId="77777777" w:rsidR="00CD0F7D" w:rsidRPr="008C3327" w:rsidRDefault="00CD0F7D" w:rsidP="000A7155">
            <w:pPr>
              <w:spacing w:after="0" w:line="240" w:lineRule="auto"/>
              <w:jc w:val="center"/>
              <w:rPr>
                <w:rFonts w:ascii="Calibri" w:eastAsia="Times New Roman" w:hAnsi="Calibri" w:cs="Calibri"/>
                <w:color w:val="000000"/>
              </w:rPr>
            </w:pPr>
            <w:r w:rsidRPr="008C3327">
              <w:rPr>
                <w:rFonts w:ascii="Calibri" w:eastAsia="Times New Roman" w:hAnsi="Calibri" w:cs="Calibri"/>
                <w:color w:val="000000"/>
              </w:rPr>
              <w:t>6</w:t>
            </w:r>
          </w:p>
        </w:tc>
        <w:tc>
          <w:tcPr>
            <w:tcW w:w="3493" w:type="dxa"/>
            <w:tcBorders>
              <w:top w:val="nil"/>
              <w:left w:val="nil"/>
              <w:bottom w:val="single" w:sz="4" w:space="0" w:color="auto"/>
              <w:right w:val="single" w:sz="4" w:space="0" w:color="auto"/>
            </w:tcBorders>
            <w:noWrap/>
            <w:vAlign w:val="center"/>
            <w:hideMark/>
          </w:tcPr>
          <w:p w14:paraId="750805F4" w14:textId="77777777" w:rsidR="00CD0F7D" w:rsidRPr="0039741E" w:rsidRDefault="00CD0F7D" w:rsidP="000A7155">
            <w:pPr>
              <w:spacing w:after="0" w:line="240" w:lineRule="auto"/>
              <w:rPr>
                <w:rFonts w:ascii="Calibri" w:eastAsia="Times New Roman" w:hAnsi="Calibri" w:cs="Calibri"/>
                <w:sz w:val="20"/>
                <w:szCs w:val="20"/>
              </w:rPr>
            </w:pPr>
            <w:r>
              <w:rPr>
                <w:sz w:val="20"/>
                <w:szCs w:val="20"/>
              </w:rPr>
              <w:t>Error control continued</w:t>
            </w:r>
          </w:p>
        </w:tc>
        <w:tc>
          <w:tcPr>
            <w:tcW w:w="720" w:type="dxa"/>
            <w:tcBorders>
              <w:top w:val="single" w:sz="4" w:space="0" w:color="auto"/>
              <w:left w:val="nil"/>
              <w:bottom w:val="single" w:sz="4" w:space="0" w:color="auto"/>
              <w:right w:val="single" w:sz="4" w:space="0" w:color="auto"/>
            </w:tcBorders>
            <w:vAlign w:val="center"/>
          </w:tcPr>
          <w:p w14:paraId="4FD95494" w14:textId="77777777" w:rsidR="00CD0F7D" w:rsidRPr="0039741E" w:rsidRDefault="00CD0F7D" w:rsidP="000A7155">
            <w:pPr>
              <w:spacing w:after="0" w:line="240" w:lineRule="auto"/>
              <w:jc w:val="center"/>
              <w:rPr>
                <w:rFonts w:ascii="Calibri" w:eastAsia="Times New Roman" w:hAnsi="Calibri" w:cs="Calibri"/>
              </w:rPr>
            </w:pPr>
            <w:r w:rsidRPr="0039741E">
              <w:rPr>
                <w:rFonts w:ascii="Calibri" w:eastAsia="Times New Roman" w:hAnsi="Calibri" w:cs="Calibri"/>
              </w:rPr>
              <w:t>16</w:t>
            </w:r>
          </w:p>
        </w:tc>
        <w:tc>
          <w:tcPr>
            <w:tcW w:w="4410" w:type="dxa"/>
            <w:tcBorders>
              <w:top w:val="nil"/>
              <w:left w:val="single" w:sz="4" w:space="0" w:color="auto"/>
              <w:bottom w:val="single" w:sz="4" w:space="0" w:color="auto"/>
              <w:right w:val="single" w:sz="4" w:space="0" w:color="auto"/>
            </w:tcBorders>
            <w:noWrap/>
            <w:vAlign w:val="center"/>
            <w:hideMark/>
          </w:tcPr>
          <w:p w14:paraId="5F8EA42E" w14:textId="77777777" w:rsidR="00CD0F7D" w:rsidRPr="0039741E" w:rsidRDefault="00CD0F7D" w:rsidP="000A7155">
            <w:pPr>
              <w:spacing w:after="0" w:line="240" w:lineRule="auto"/>
              <w:jc w:val="both"/>
              <w:rPr>
                <w:rFonts w:ascii="Calibri" w:eastAsia="Times New Roman" w:hAnsi="Calibri" w:cs="Calibri"/>
                <w:sz w:val="20"/>
                <w:szCs w:val="20"/>
              </w:rPr>
            </w:pPr>
            <w:r>
              <w:rPr>
                <w:rFonts w:ascii="Calibri" w:eastAsia="Times New Roman" w:hAnsi="Calibri" w:cs="Calibri"/>
                <w:sz w:val="20"/>
                <w:szCs w:val="20"/>
              </w:rPr>
              <w:t>CPU structure and registers</w:t>
            </w:r>
          </w:p>
        </w:tc>
      </w:tr>
      <w:tr w:rsidR="00CD0F7D" w:rsidRPr="0039741E" w14:paraId="13961D40"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tcPr>
          <w:p w14:paraId="13AE44B7" w14:textId="77777777" w:rsidR="00CD0F7D" w:rsidRPr="008C3327" w:rsidRDefault="00CD0F7D" w:rsidP="000A7155">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3493" w:type="dxa"/>
            <w:tcBorders>
              <w:top w:val="nil"/>
              <w:left w:val="nil"/>
              <w:bottom w:val="single" w:sz="4" w:space="0" w:color="auto"/>
              <w:right w:val="single" w:sz="4" w:space="0" w:color="auto"/>
            </w:tcBorders>
            <w:noWrap/>
            <w:vAlign w:val="center"/>
          </w:tcPr>
          <w:p w14:paraId="1F8ED036" w14:textId="77777777" w:rsidR="00CD0F7D" w:rsidRPr="0039741E" w:rsidRDefault="00CD0F7D" w:rsidP="000A7155">
            <w:pPr>
              <w:spacing w:after="0" w:line="240" w:lineRule="auto"/>
              <w:rPr>
                <w:sz w:val="20"/>
                <w:szCs w:val="20"/>
              </w:rPr>
            </w:pPr>
            <w:r>
              <w:rPr>
                <w:sz w:val="20"/>
                <w:szCs w:val="20"/>
              </w:rPr>
              <w:t>Floating point</w:t>
            </w:r>
          </w:p>
        </w:tc>
        <w:tc>
          <w:tcPr>
            <w:tcW w:w="720" w:type="dxa"/>
            <w:tcBorders>
              <w:top w:val="single" w:sz="4" w:space="0" w:color="auto"/>
              <w:left w:val="nil"/>
              <w:bottom w:val="single" w:sz="4" w:space="0" w:color="auto"/>
              <w:right w:val="single" w:sz="4" w:space="0" w:color="auto"/>
            </w:tcBorders>
            <w:vAlign w:val="center"/>
          </w:tcPr>
          <w:p w14:paraId="44D67624" w14:textId="77777777" w:rsidR="00CD0F7D" w:rsidRPr="0039741E" w:rsidRDefault="00CD0F7D" w:rsidP="000A7155">
            <w:pPr>
              <w:spacing w:after="0" w:line="240" w:lineRule="auto"/>
              <w:jc w:val="center"/>
              <w:rPr>
                <w:rFonts w:ascii="Calibri" w:eastAsia="Times New Roman" w:hAnsi="Calibri" w:cs="Arial"/>
                <w:iCs/>
              </w:rPr>
            </w:pPr>
            <w:r w:rsidRPr="0039741E">
              <w:rPr>
                <w:rFonts w:ascii="Calibri" w:eastAsia="Times New Roman" w:hAnsi="Calibri" w:cs="Arial"/>
                <w:iCs/>
              </w:rPr>
              <w:t>17</w:t>
            </w:r>
          </w:p>
        </w:tc>
        <w:tc>
          <w:tcPr>
            <w:tcW w:w="4410" w:type="dxa"/>
            <w:tcBorders>
              <w:top w:val="nil"/>
              <w:left w:val="single" w:sz="4" w:space="0" w:color="auto"/>
              <w:bottom w:val="single" w:sz="4" w:space="0" w:color="auto"/>
              <w:right w:val="single" w:sz="4" w:space="0" w:color="auto"/>
            </w:tcBorders>
            <w:noWrap/>
            <w:vAlign w:val="center"/>
          </w:tcPr>
          <w:p w14:paraId="727F2AB4" w14:textId="77777777" w:rsidR="00CD0F7D" w:rsidRPr="0039741E" w:rsidRDefault="00CD0F7D" w:rsidP="000A7155">
            <w:pPr>
              <w:spacing w:after="0" w:line="240" w:lineRule="auto"/>
              <w:jc w:val="both"/>
              <w:rPr>
                <w:rFonts w:ascii="Calibri" w:eastAsia="Times New Roman" w:hAnsi="Calibri" w:cs="Arial"/>
                <w:iCs/>
                <w:sz w:val="20"/>
                <w:szCs w:val="20"/>
              </w:rPr>
            </w:pPr>
            <w:r>
              <w:rPr>
                <w:rFonts w:ascii="Calibri" w:eastAsia="Times New Roman" w:hAnsi="Calibri" w:cs="Arial"/>
                <w:iCs/>
                <w:sz w:val="20"/>
                <w:szCs w:val="20"/>
              </w:rPr>
              <w:t>Instruction Set Architecture, RTN/RTL</w:t>
            </w:r>
          </w:p>
        </w:tc>
      </w:tr>
      <w:tr w:rsidR="00CD0F7D" w:rsidRPr="0039741E" w14:paraId="71B7D289"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tcPr>
          <w:p w14:paraId="00ECDC6C" w14:textId="77777777" w:rsidR="00CD0F7D" w:rsidRPr="008C3327" w:rsidRDefault="00CD0F7D" w:rsidP="000A7155">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3493" w:type="dxa"/>
            <w:tcBorders>
              <w:top w:val="nil"/>
              <w:left w:val="nil"/>
              <w:bottom w:val="single" w:sz="4" w:space="0" w:color="auto"/>
              <w:right w:val="single" w:sz="4" w:space="0" w:color="auto"/>
            </w:tcBorders>
            <w:noWrap/>
            <w:vAlign w:val="center"/>
          </w:tcPr>
          <w:p w14:paraId="19D0C93E" w14:textId="77777777" w:rsidR="00CD0F7D" w:rsidRPr="0039741E" w:rsidRDefault="00CD0F7D" w:rsidP="000A7155">
            <w:pPr>
              <w:spacing w:after="0" w:line="240" w:lineRule="auto"/>
              <w:rPr>
                <w:sz w:val="20"/>
                <w:szCs w:val="20"/>
              </w:rPr>
            </w:pPr>
            <w:r>
              <w:rPr>
                <w:sz w:val="20"/>
                <w:szCs w:val="20"/>
              </w:rPr>
              <w:t>Intro to Boolean algebra and identities</w:t>
            </w:r>
          </w:p>
        </w:tc>
        <w:tc>
          <w:tcPr>
            <w:tcW w:w="720" w:type="dxa"/>
            <w:tcBorders>
              <w:top w:val="single" w:sz="4" w:space="0" w:color="auto"/>
              <w:left w:val="nil"/>
              <w:bottom w:val="single" w:sz="4" w:space="0" w:color="auto"/>
              <w:right w:val="single" w:sz="4" w:space="0" w:color="auto"/>
            </w:tcBorders>
            <w:vAlign w:val="center"/>
          </w:tcPr>
          <w:p w14:paraId="79C5173A" w14:textId="77777777" w:rsidR="00CD0F7D" w:rsidRPr="0039741E" w:rsidRDefault="00CD0F7D" w:rsidP="000A7155">
            <w:pPr>
              <w:spacing w:after="0" w:line="240" w:lineRule="auto"/>
              <w:jc w:val="center"/>
              <w:rPr>
                <w:rFonts w:ascii="Calibri" w:eastAsia="Times New Roman" w:hAnsi="Calibri" w:cs="Arial"/>
                <w:iCs/>
              </w:rPr>
            </w:pPr>
            <w:r w:rsidRPr="0039741E">
              <w:rPr>
                <w:rFonts w:ascii="Calibri" w:eastAsia="Times New Roman" w:hAnsi="Calibri" w:cs="Arial"/>
                <w:iCs/>
              </w:rPr>
              <w:t>18</w:t>
            </w:r>
          </w:p>
        </w:tc>
        <w:tc>
          <w:tcPr>
            <w:tcW w:w="4410" w:type="dxa"/>
            <w:tcBorders>
              <w:top w:val="nil"/>
              <w:left w:val="single" w:sz="4" w:space="0" w:color="auto"/>
              <w:bottom w:val="single" w:sz="4" w:space="0" w:color="auto"/>
              <w:right w:val="single" w:sz="4" w:space="0" w:color="auto"/>
            </w:tcBorders>
            <w:noWrap/>
            <w:vAlign w:val="center"/>
          </w:tcPr>
          <w:p w14:paraId="19191142" w14:textId="77777777" w:rsidR="00CD0F7D" w:rsidRPr="0039741E" w:rsidRDefault="00CD0F7D" w:rsidP="000A7155">
            <w:pPr>
              <w:spacing w:after="0" w:line="240" w:lineRule="auto"/>
              <w:jc w:val="both"/>
              <w:rPr>
                <w:rFonts w:ascii="Calibri" w:eastAsia="Times New Roman" w:hAnsi="Calibri" w:cs="Arial"/>
                <w:iCs/>
                <w:sz w:val="20"/>
                <w:szCs w:val="20"/>
              </w:rPr>
            </w:pPr>
            <w:r>
              <w:rPr>
                <w:rFonts w:ascii="Calibri" w:eastAsia="Times New Roman" w:hAnsi="Calibri" w:cs="Arial"/>
                <w:iCs/>
                <w:sz w:val="20"/>
                <w:szCs w:val="20"/>
              </w:rPr>
              <w:t>Assembly Programming</w:t>
            </w:r>
          </w:p>
        </w:tc>
      </w:tr>
      <w:tr w:rsidR="00CD0F7D" w:rsidRPr="0039741E" w14:paraId="454BC736"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hideMark/>
          </w:tcPr>
          <w:p w14:paraId="3414CF80" w14:textId="77777777" w:rsidR="00CD0F7D" w:rsidRPr="008C3327" w:rsidRDefault="00CD0F7D" w:rsidP="000A7155">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3493" w:type="dxa"/>
            <w:tcBorders>
              <w:top w:val="nil"/>
              <w:left w:val="nil"/>
              <w:bottom w:val="single" w:sz="4" w:space="0" w:color="auto"/>
              <w:right w:val="single" w:sz="4" w:space="0" w:color="auto"/>
            </w:tcBorders>
            <w:noWrap/>
            <w:vAlign w:val="center"/>
            <w:hideMark/>
          </w:tcPr>
          <w:p w14:paraId="1D69338D" w14:textId="77777777" w:rsidR="00CD0F7D" w:rsidRPr="0039741E" w:rsidRDefault="00CD0F7D" w:rsidP="000A7155">
            <w:pPr>
              <w:spacing w:after="0" w:line="240" w:lineRule="auto"/>
              <w:rPr>
                <w:rFonts w:ascii="Calibri" w:eastAsia="Times New Roman" w:hAnsi="Calibri" w:cs="Calibri"/>
                <w:sz w:val="20"/>
                <w:szCs w:val="20"/>
              </w:rPr>
            </w:pPr>
            <w:r>
              <w:rPr>
                <w:sz w:val="20"/>
                <w:szCs w:val="20"/>
              </w:rPr>
              <w:t>Logic gates, Combinatorial circuits</w:t>
            </w:r>
          </w:p>
        </w:tc>
        <w:tc>
          <w:tcPr>
            <w:tcW w:w="720" w:type="dxa"/>
            <w:tcBorders>
              <w:top w:val="single" w:sz="4" w:space="0" w:color="auto"/>
              <w:left w:val="nil"/>
              <w:bottom w:val="single" w:sz="4" w:space="0" w:color="auto"/>
              <w:right w:val="single" w:sz="4" w:space="0" w:color="auto"/>
            </w:tcBorders>
            <w:vAlign w:val="center"/>
          </w:tcPr>
          <w:p w14:paraId="67EB57BA" w14:textId="77777777" w:rsidR="00CD0F7D" w:rsidRPr="0039741E" w:rsidRDefault="00CD0F7D" w:rsidP="000A7155">
            <w:pPr>
              <w:spacing w:after="0" w:line="240" w:lineRule="auto"/>
              <w:jc w:val="center"/>
              <w:rPr>
                <w:rFonts w:ascii="Calibri" w:eastAsia="Times New Roman" w:hAnsi="Calibri" w:cs="Arial"/>
                <w:iCs/>
              </w:rPr>
            </w:pPr>
            <w:r w:rsidRPr="0039741E">
              <w:rPr>
                <w:rFonts w:ascii="Calibri" w:eastAsia="Times New Roman" w:hAnsi="Calibri" w:cs="Arial"/>
                <w:iCs/>
              </w:rPr>
              <w:t>19</w:t>
            </w:r>
          </w:p>
        </w:tc>
        <w:tc>
          <w:tcPr>
            <w:tcW w:w="4410" w:type="dxa"/>
            <w:tcBorders>
              <w:top w:val="nil"/>
              <w:left w:val="single" w:sz="4" w:space="0" w:color="auto"/>
              <w:bottom w:val="single" w:sz="4" w:space="0" w:color="auto"/>
              <w:right w:val="single" w:sz="4" w:space="0" w:color="auto"/>
            </w:tcBorders>
            <w:noWrap/>
            <w:vAlign w:val="center"/>
            <w:hideMark/>
          </w:tcPr>
          <w:p w14:paraId="4A915A8E" w14:textId="77777777" w:rsidR="00CD0F7D" w:rsidRPr="0039741E" w:rsidRDefault="00CD0F7D" w:rsidP="000A7155">
            <w:pPr>
              <w:spacing w:after="0" w:line="240" w:lineRule="auto"/>
              <w:jc w:val="both"/>
              <w:rPr>
                <w:rFonts w:ascii="Calibri" w:eastAsia="Times New Roman" w:hAnsi="Calibri" w:cs="Calibri"/>
                <w:sz w:val="20"/>
                <w:szCs w:val="20"/>
              </w:rPr>
            </w:pPr>
            <w:r>
              <w:rPr>
                <w:rFonts w:ascii="Calibri" w:eastAsia="Times New Roman" w:hAnsi="Calibri" w:cs="Arial"/>
                <w:iCs/>
                <w:sz w:val="20"/>
                <w:szCs w:val="20"/>
              </w:rPr>
              <w:t>Assemblers, Decoding</w:t>
            </w:r>
          </w:p>
        </w:tc>
      </w:tr>
      <w:tr w:rsidR="00CD0F7D" w:rsidRPr="0039741E" w14:paraId="7BCC2329" w14:textId="77777777" w:rsidTr="00CD0F7D">
        <w:trPr>
          <w:trHeight w:val="300"/>
        </w:trPr>
        <w:tc>
          <w:tcPr>
            <w:tcW w:w="642" w:type="dxa"/>
            <w:tcBorders>
              <w:top w:val="nil"/>
              <w:left w:val="single" w:sz="4" w:space="0" w:color="auto"/>
              <w:bottom w:val="single" w:sz="4" w:space="0" w:color="auto"/>
              <w:right w:val="single" w:sz="4" w:space="0" w:color="auto"/>
            </w:tcBorders>
            <w:noWrap/>
            <w:vAlign w:val="center"/>
            <w:hideMark/>
          </w:tcPr>
          <w:p w14:paraId="0726435A" w14:textId="77777777" w:rsidR="00CD0F7D" w:rsidRPr="008C3327" w:rsidRDefault="00CD0F7D" w:rsidP="000A7155">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3493" w:type="dxa"/>
            <w:tcBorders>
              <w:top w:val="nil"/>
              <w:left w:val="nil"/>
              <w:bottom w:val="single" w:sz="4" w:space="0" w:color="auto"/>
              <w:right w:val="single" w:sz="4" w:space="0" w:color="auto"/>
            </w:tcBorders>
            <w:noWrap/>
            <w:vAlign w:val="center"/>
            <w:hideMark/>
          </w:tcPr>
          <w:p w14:paraId="61F29A47" w14:textId="77777777" w:rsidR="00CD0F7D" w:rsidRPr="0039741E" w:rsidRDefault="00CD0F7D" w:rsidP="000A7155">
            <w:pPr>
              <w:spacing w:after="0" w:line="240" w:lineRule="auto"/>
              <w:rPr>
                <w:rFonts w:ascii="Calibri" w:eastAsia="Times New Roman" w:hAnsi="Calibri" w:cs="Calibri"/>
                <w:sz w:val="20"/>
                <w:szCs w:val="20"/>
              </w:rPr>
            </w:pPr>
            <w:r>
              <w:rPr>
                <w:rFonts w:ascii="Calibri" w:eastAsia="Times New Roman" w:hAnsi="Calibri" w:cs="Calibri"/>
                <w:sz w:val="20"/>
                <w:szCs w:val="20"/>
              </w:rPr>
              <w:t>Consensus theorem, POS, SOP</w:t>
            </w:r>
          </w:p>
        </w:tc>
        <w:tc>
          <w:tcPr>
            <w:tcW w:w="720" w:type="dxa"/>
            <w:tcBorders>
              <w:top w:val="single" w:sz="4" w:space="0" w:color="auto"/>
              <w:left w:val="nil"/>
              <w:bottom w:val="single" w:sz="4" w:space="0" w:color="auto"/>
              <w:right w:val="single" w:sz="4" w:space="0" w:color="auto"/>
            </w:tcBorders>
            <w:vAlign w:val="center"/>
          </w:tcPr>
          <w:p w14:paraId="331573AE" w14:textId="77777777" w:rsidR="00CD0F7D" w:rsidRPr="0039741E" w:rsidRDefault="00CD0F7D" w:rsidP="000A7155">
            <w:pPr>
              <w:spacing w:after="0" w:line="240" w:lineRule="auto"/>
              <w:jc w:val="center"/>
              <w:rPr>
                <w:rFonts w:ascii="Calibri" w:eastAsia="Times New Roman" w:hAnsi="Calibri" w:cs="Arial"/>
                <w:iCs/>
              </w:rPr>
            </w:pPr>
            <w:r>
              <w:rPr>
                <w:rFonts w:ascii="Calibri" w:eastAsia="Times New Roman" w:hAnsi="Calibri" w:cs="Arial"/>
                <w:iCs/>
              </w:rPr>
              <w:t>20</w:t>
            </w:r>
          </w:p>
        </w:tc>
        <w:tc>
          <w:tcPr>
            <w:tcW w:w="4410" w:type="dxa"/>
            <w:tcBorders>
              <w:top w:val="nil"/>
              <w:left w:val="single" w:sz="4" w:space="0" w:color="auto"/>
              <w:bottom w:val="single" w:sz="4" w:space="0" w:color="auto"/>
              <w:right w:val="single" w:sz="4" w:space="0" w:color="auto"/>
            </w:tcBorders>
            <w:noWrap/>
            <w:vAlign w:val="center"/>
            <w:hideMark/>
          </w:tcPr>
          <w:p w14:paraId="5903A48A" w14:textId="77777777" w:rsidR="00CD0F7D" w:rsidRPr="0039741E" w:rsidRDefault="00CD0F7D" w:rsidP="000A7155">
            <w:pPr>
              <w:spacing w:after="0" w:line="240" w:lineRule="auto"/>
              <w:jc w:val="both"/>
              <w:rPr>
                <w:rFonts w:ascii="Calibri" w:eastAsia="Times New Roman" w:hAnsi="Calibri" w:cs="Calibri"/>
                <w:sz w:val="20"/>
                <w:szCs w:val="20"/>
              </w:rPr>
            </w:pPr>
            <w:r>
              <w:rPr>
                <w:rFonts w:ascii="Calibri" w:eastAsia="Times New Roman" w:hAnsi="Calibri" w:cs="Arial"/>
                <w:iCs/>
                <w:sz w:val="20"/>
                <w:szCs w:val="20"/>
              </w:rPr>
              <w:t>Instruction formats in general, infix, postfix</w:t>
            </w:r>
          </w:p>
        </w:tc>
      </w:tr>
    </w:tbl>
    <w:p w14:paraId="4BE771F8" w14:textId="77777777" w:rsidR="00BF17C5" w:rsidRDefault="00BF17C5" w:rsidP="0B158D46">
      <w:pPr>
        <w:widowControl w:val="0"/>
        <w:autoSpaceDN w:val="0"/>
        <w:spacing w:after="0" w:line="240" w:lineRule="auto"/>
        <w:rPr>
          <w:rFonts w:ascii="Times New Roman" w:eastAsia="Times New Roman" w:hAnsi="Times New Roman" w:cs="Times New Roman"/>
          <w:b/>
          <w:bCs/>
          <w:u w:val="single"/>
        </w:rPr>
      </w:pPr>
    </w:p>
    <w:p w14:paraId="7BCD1B9E" w14:textId="44DC20E9" w:rsidR="00A94411" w:rsidRPr="00F568F7" w:rsidRDefault="0B158D46" w:rsidP="0B158D46">
      <w:pPr>
        <w:widowControl w:val="0"/>
        <w:autoSpaceDN w:val="0"/>
        <w:spacing w:after="0" w:line="240" w:lineRule="auto"/>
        <w:rPr>
          <w:rFonts w:ascii="Times New Roman,Calibri" w:eastAsia="Times New Roman,Calibri" w:hAnsi="Times New Roman,Calibri" w:cs="Times New Roman,Calibri"/>
          <w:b/>
          <w:bCs/>
          <w:u w:val="single"/>
        </w:rPr>
      </w:pPr>
      <w:r w:rsidRPr="00F568F7">
        <w:rPr>
          <w:rFonts w:ascii="Times New Roman" w:eastAsia="Times New Roman" w:hAnsi="Times New Roman" w:cs="Times New Roman"/>
          <w:b/>
          <w:bCs/>
          <w:u w:val="single"/>
        </w:rPr>
        <w:t xml:space="preserve">Grading </w:t>
      </w:r>
      <w:r w:rsidR="00F568F7" w:rsidRPr="00F568F7">
        <w:rPr>
          <w:rFonts w:ascii="Times New Roman" w:eastAsia="Times New Roman" w:hAnsi="Times New Roman" w:cs="Times New Roman"/>
          <w:b/>
          <w:bCs/>
          <w:u w:val="single"/>
        </w:rPr>
        <w:t>Assessment and Evaluation</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tbl>
      <w:tblPr>
        <w:tblW w:w="6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810"/>
        <w:gridCol w:w="720"/>
        <w:gridCol w:w="2160"/>
      </w:tblGrid>
      <w:tr w:rsidR="009272A8" w:rsidRPr="00F568F7" w14:paraId="2D15905B" w14:textId="77777777" w:rsidTr="00CE25D3">
        <w:trPr>
          <w:cantSplit/>
          <w:trHeight w:val="269"/>
        </w:trPr>
        <w:tc>
          <w:tcPr>
            <w:tcW w:w="4045" w:type="dxa"/>
            <w:gridSpan w:val="2"/>
            <w:tcBorders>
              <w:top w:val="single" w:sz="4" w:space="0" w:color="auto"/>
              <w:left w:val="single" w:sz="4" w:space="0" w:color="auto"/>
              <w:bottom w:val="nil"/>
              <w:right w:val="single" w:sz="4" w:space="0" w:color="auto"/>
            </w:tcBorders>
            <w:shd w:val="clear" w:color="auto" w:fill="FFFFFF"/>
            <w:vAlign w:val="center"/>
          </w:tcPr>
          <w:p w14:paraId="6F1AA272" w14:textId="00F1456D" w:rsidR="009272A8" w:rsidRPr="00923182" w:rsidRDefault="009272A8" w:rsidP="00F568F7">
            <w:pPr>
              <w:keepNext/>
              <w:spacing w:after="0" w:line="240" w:lineRule="auto"/>
              <w:outlineLvl w:val="1"/>
              <w:rPr>
                <w:rFonts w:ascii="Arial" w:eastAsia="Times New Roman" w:hAnsi="Arial" w:cs="Times New Roman"/>
                <w:b/>
                <w:sz w:val="20"/>
                <w:szCs w:val="20"/>
              </w:rPr>
            </w:pPr>
            <w:r w:rsidRPr="00923182">
              <w:rPr>
                <w:rFonts w:ascii="Arial" w:eastAsia="Times New Roman" w:hAnsi="Arial" w:cs="Times New Roman"/>
                <w:b/>
                <w:color w:val="0000FF"/>
                <w:sz w:val="20"/>
                <w:szCs w:val="20"/>
              </w:rPr>
              <w:t>Assessment:</w:t>
            </w:r>
          </w:p>
        </w:tc>
        <w:tc>
          <w:tcPr>
            <w:tcW w:w="2880" w:type="dxa"/>
            <w:gridSpan w:val="2"/>
            <w:tcBorders>
              <w:top w:val="single" w:sz="4" w:space="0" w:color="auto"/>
              <w:left w:val="single" w:sz="4" w:space="0" w:color="auto"/>
              <w:bottom w:val="nil"/>
              <w:right w:val="single" w:sz="4" w:space="0" w:color="auto"/>
            </w:tcBorders>
            <w:shd w:val="clear" w:color="auto" w:fill="FFFFFF"/>
            <w:vAlign w:val="center"/>
          </w:tcPr>
          <w:p w14:paraId="6BD6DE28" w14:textId="77777777" w:rsidR="009272A8" w:rsidRPr="00923182" w:rsidRDefault="009272A8" w:rsidP="00F568F7">
            <w:pPr>
              <w:keepNext/>
              <w:spacing w:after="0" w:line="240" w:lineRule="auto"/>
              <w:outlineLvl w:val="1"/>
              <w:rPr>
                <w:rFonts w:ascii="Arial" w:eastAsia="Times New Roman" w:hAnsi="Arial" w:cs="Times New Roman"/>
                <w:b/>
                <w:sz w:val="20"/>
                <w:szCs w:val="20"/>
              </w:rPr>
            </w:pPr>
            <w:r w:rsidRPr="00923182">
              <w:rPr>
                <w:rFonts w:ascii="Arial" w:eastAsia="Arial Unicode MS" w:hAnsi="Arial" w:cs="Times New Roman"/>
                <w:b/>
                <w:color w:val="0000FF"/>
                <w:sz w:val="20"/>
                <w:szCs w:val="20"/>
              </w:rPr>
              <w:t>Grade Evaluation:</w:t>
            </w:r>
          </w:p>
        </w:tc>
      </w:tr>
      <w:tr w:rsidR="00F568F7" w:rsidRPr="00F568F7" w14:paraId="4D2147DE" w14:textId="77777777" w:rsidTr="00CE25D3">
        <w:trPr>
          <w:cantSplit/>
        </w:trPr>
        <w:tc>
          <w:tcPr>
            <w:tcW w:w="3235" w:type="dxa"/>
            <w:tcBorders>
              <w:top w:val="single" w:sz="4" w:space="0" w:color="auto"/>
              <w:left w:val="single" w:sz="4" w:space="0" w:color="auto"/>
              <w:bottom w:val="single" w:sz="4" w:space="0" w:color="auto"/>
              <w:right w:val="nil"/>
            </w:tcBorders>
            <w:vAlign w:val="center"/>
          </w:tcPr>
          <w:p w14:paraId="2F4FB539" w14:textId="77777777" w:rsidR="00F568F7" w:rsidRPr="00923182" w:rsidRDefault="00F568F7" w:rsidP="00F568F7">
            <w:pPr>
              <w:spacing w:after="0" w:line="240" w:lineRule="auto"/>
              <w:rPr>
                <w:rFonts w:ascii="Arial" w:eastAsia="Times New Roman" w:hAnsi="Arial" w:cs="Times New Roman"/>
                <w:b/>
                <w:bCs/>
                <w:sz w:val="20"/>
                <w:szCs w:val="20"/>
              </w:rPr>
            </w:pPr>
            <w:r w:rsidRPr="00923182">
              <w:rPr>
                <w:rFonts w:ascii="Arial" w:eastAsia="Times New Roman" w:hAnsi="Arial" w:cs="Times New Roman"/>
                <w:b/>
                <w:bCs/>
                <w:sz w:val="20"/>
                <w:szCs w:val="20"/>
              </w:rPr>
              <w:t xml:space="preserve">Exam 1 </w:t>
            </w:r>
            <w:r w:rsidRPr="00923182">
              <w:rPr>
                <w:rFonts w:ascii="Arial" w:eastAsia="Times New Roman" w:hAnsi="Arial" w:cs="Times New Roman"/>
                <w:bCs/>
                <w:i/>
                <w:sz w:val="20"/>
                <w:szCs w:val="20"/>
              </w:rPr>
              <w:t>(Ch2) - closed</w:t>
            </w:r>
          </w:p>
        </w:tc>
        <w:tc>
          <w:tcPr>
            <w:tcW w:w="810" w:type="dxa"/>
            <w:tcBorders>
              <w:top w:val="single" w:sz="4" w:space="0" w:color="auto"/>
              <w:left w:val="nil"/>
              <w:bottom w:val="single" w:sz="4" w:space="0" w:color="auto"/>
              <w:right w:val="single" w:sz="4" w:space="0" w:color="auto"/>
            </w:tcBorders>
            <w:vAlign w:val="center"/>
          </w:tcPr>
          <w:p w14:paraId="1FE80E19" w14:textId="77777777" w:rsidR="00F568F7" w:rsidRPr="00923182" w:rsidRDefault="00F568F7" w:rsidP="00CE25D3">
            <w:pPr>
              <w:spacing w:after="0" w:line="240" w:lineRule="auto"/>
              <w:jc w:val="center"/>
              <w:rPr>
                <w:rFonts w:ascii="Arial" w:eastAsia="Times New Roman" w:hAnsi="Arial" w:cs="Times New Roman"/>
                <w:sz w:val="20"/>
                <w:szCs w:val="20"/>
              </w:rPr>
            </w:pPr>
            <w:r w:rsidRPr="00923182">
              <w:rPr>
                <w:rFonts w:ascii="Arial" w:eastAsia="Times New Roman" w:hAnsi="Arial" w:cs="Times New Roman"/>
                <w:sz w:val="20"/>
                <w:szCs w:val="20"/>
              </w:rPr>
              <w:t>22%</w:t>
            </w:r>
          </w:p>
        </w:tc>
        <w:tc>
          <w:tcPr>
            <w:tcW w:w="720" w:type="dxa"/>
            <w:tcBorders>
              <w:top w:val="nil"/>
              <w:left w:val="single" w:sz="4" w:space="0" w:color="auto"/>
              <w:bottom w:val="single" w:sz="4" w:space="0" w:color="auto"/>
              <w:right w:val="nil"/>
            </w:tcBorders>
            <w:vAlign w:val="center"/>
          </w:tcPr>
          <w:p w14:paraId="24718603" w14:textId="77777777" w:rsidR="00F568F7" w:rsidRPr="00923182" w:rsidRDefault="00F568F7" w:rsidP="00F568F7">
            <w:pPr>
              <w:spacing w:after="0" w:line="240" w:lineRule="auto"/>
              <w:jc w:val="center"/>
              <w:rPr>
                <w:rFonts w:ascii="Arial" w:eastAsia="Times New Roman" w:hAnsi="Arial" w:cs="Times New Roman"/>
                <w:b/>
                <w:bCs/>
                <w:sz w:val="20"/>
                <w:szCs w:val="20"/>
              </w:rPr>
            </w:pPr>
            <w:r w:rsidRPr="00923182">
              <w:rPr>
                <w:rFonts w:ascii="Arial" w:eastAsia="Times New Roman" w:hAnsi="Arial" w:cs="Times New Roman"/>
                <w:b/>
                <w:bCs/>
                <w:sz w:val="20"/>
                <w:szCs w:val="20"/>
              </w:rPr>
              <w:t>A</w:t>
            </w:r>
          </w:p>
        </w:tc>
        <w:tc>
          <w:tcPr>
            <w:tcW w:w="2160" w:type="dxa"/>
            <w:tcBorders>
              <w:top w:val="nil"/>
              <w:left w:val="nil"/>
              <w:bottom w:val="single" w:sz="4" w:space="0" w:color="auto"/>
              <w:right w:val="single" w:sz="4" w:space="0" w:color="auto"/>
            </w:tcBorders>
            <w:vAlign w:val="center"/>
          </w:tcPr>
          <w:p w14:paraId="322EEC05" w14:textId="77777777" w:rsidR="00F568F7" w:rsidRPr="00923182" w:rsidRDefault="00F568F7" w:rsidP="00F568F7">
            <w:pPr>
              <w:spacing w:after="0" w:line="240" w:lineRule="auto"/>
              <w:rPr>
                <w:rFonts w:ascii="Arial" w:eastAsia="Times New Roman" w:hAnsi="Arial" w:cs="Times New Roman"/>
                <w:sz w:val="20"/>
                <w:szCs w:val="20"/>
              </w:rPr>
            </w:pPr>
            <w:r w:rsidRPr="00923182">
              <w:rPr>
                <w:rFonts w:ascii="Arial" w:eastAsia="Times New Roman" w:hAnsi="Arial" w:cs="Times New Roman"/>
                <w:sz w:val="20"/>
                <w:szCs w:val="20"/>
              </w:rPr>
              <w:t>90% - 100%</w:t>
            </w:r>
          </w:p>
        </w:tc>
      </w:tr>
      <w:tr w:rsidR="00F568F7" w:rsidRPr="00F568F7" w14:paraId="16CF8AD4" w14:textId="77777777" w:rsidTr="00CE25D3">
        <w:trPr>
          <w:cantSplit/>
        </w:trPr>
        <w:tc>
          <w:tcPr>
            <w:tcW w:w="3235" w:type="dxa"/>
            <w:tcBorders>
              <w:top w:val="single" w:sz="4" w:space="0" w:color="auto"/>
              <w:left w:val="single" w:sz="4" w:space="0" w:color="auto"/>
              <w:bottom w:val="single" w:sz="4" w:space="0" w:color="auto"/>
              <w:right w:val="nil"/>
            </w:tcBorders>
            <w:vAlign w:val="center"/>
          </w:tcPr>
          <w:p w14:paraId="10CEF781" w14:textId="77777777" w:rsidR="00F568F7" w:rsidRPr="00923182" w:rsidRDefault="00F568F7" w:rsidP="00F568F7">
            <w:pPr>
              <w:spacing w:after="0" w:line="240" w:lineRule="auto"/>
              <w:rPr>
                <w:rFonts w:ascii="Arial" w:eastAsia="Times New Roman" w:hAnsi="Arial" w:cs="Times New Roman"/>
                <w:b/>
                <w:bCs/>
                <w:sz w:val="20"/>
                <w:szCs w:val="20"/>
              </w:rPr>
            </w:pPr>
            <w:r w:rsidRPr="00923182">
              <w:rPr>
                <w:rFonts w:ascii="Arial" w:eastAsia="Times New Roman" w:hAnsi="Arial" w:cs="Times New Roman"/>
                <w:b/>
                <w:bCs/>
                <w:sz w:val="20"/>
                <w:szCs w:val="20"/>
              </w:rPr>
              <w:t xml:space="preserve">Exam 2 </w:t>
            </w:r>
            <w:r w:rsidRPr="00923182">
              <w:rPr>
                <w:rFonts w:ascii="Arial" w:eastAsia="Times New Roman" w:hAnsi="Arial" w:cs="Times New Roman"/>
                <w:bCs/>
                <w:i/>
                <w:sz w:val="20"/>
                <w:szCs w:val="20"/>
              </w:rPr>
              <w:t>(Ch 3)</w:t>
            </w:r>
            <w:r w:rsidRPr="00923182">
              <w:rPr>
                <w:rFonts w:ascii="Arial" w:eastAsia="Times New Roman" w:hAnsi="Arial" w:cs="Times New Roman"/>
                <w:b/>
                <w:bCs/>
                <w:sz w:val="20"/>
                <w:szCs w:val="20"/>
              </w:rPr>
              <w:t xml:space="preserve"> – </w:t>
            </w:r>
            <w:r w:rsidRPr="00923182">
              <w:rPr>
                <w:rFonts w:ascii="Arial" w:eastAsia="Times New Roman" w:hAnsi="Arial" w:cs="Times New Roman"/>
                <w:bCs/>
                <w:i/>
                <w:sz w:val="20"/>
                <w:szCs w:val="20"/>
              </w:rPr>
              <w:t>closed</w:t>
            </w:r>
          </w:p>
        </w:tc>
        <w:tc>
          <w:tcPr>
            <w:tcW w:w="810" w:type="dxa"/>
            <w:tcBorders>
              <w:top w:val="single" w:sz="4" w:space="0" w:color="auto"/>
              <w:left w:val="nil"/>
              <w:bottom w:val="single" w:sz="4" w:space="0" w:color="auto"/>
              <w:right w:val="single" w:sz="4" w:space="0" w:color="auto"/>
            </w:tcBorders>
            <w:vAlign w:val="center"/>
          </w:tcPr>
          <w:p w14:paraId="6EF9B9E5" w14:textId="77777777" w:rsidR="00F568F7" w:rsidRPr="00923182" w:rsidRDefault="00F568F7" w:rsidP="00CE25D3">
            <w:pPr>
              <w:spacing w:after="0" w:line="240" w:lineRule="auto"/>
              <w:jc w:val="center"/>
              <w:rPr>
                <w:rFonts w:ascii="Arial" w:eastAsia="Times New Roman" w:hAnsi="Arial" w:cs="Times New Roman"/>
                <w:sz w:val="20"/>
                <w:szCs w:val="20"/>
              </w:rPr>
            </w:pPr>
            <w:r w:rsidRPr="00923182">
              <w:rPr>
                <w:rFonts w:ascii="Arial" w:eastAsia="Times New Roman" w:hAnsi="Arial" w:cs="Times New Roman"/>
                <w:sz w:val="20"/>
                <w:szCs w:val="20"/>
              </w:rPr>
              <w:t>20%</w:t>
            </w:r>
          </w:p>
        </w:tc>
        <w:tc>
          <w:tcPr>
            <w:tcW w:w="720" w:type="dxa"/>
            <w:tcBorders>
              <w:top w:val="single" w:sz="4" w:space="0" w:color="auto"/>
              <w:left w:val="single" w:sz="4" w:space="0" w:color="auto"/>
              <w:bottom w:val="single" w:sz="4" w:space="0" w:color="auto"/>
              <w:right w:val="nil"/>
            </w:tcBorders>
            <w:vAlign w:val="center"/>
          </w:tcPr>
          <w:p w14:paraId="7D5D8292" w14:textId="77777777" w:rsidR="00F568F7" w:rsidRPr="00923182" w:rsidRDefault="00F568F7" w:rsidP="00F568F7">
            <w:pPr>
              <w:spacing w:after="0" w:line="240" w:lineRule="auto"/>
              <w:jc w:val="center"/>
              <w:rPr>
                <w:rFonts w:ascii="Arial" w:eastAsia="Times New Roman" w:hAnsi="Arial" w:cs="Times New Roman"/>
                <w:b/>
                <w:bCs/>
                <w:sz w:val="20"/>
                <w:szCs w:val="20"/>
              </w:rPr>
            </w:pPr>
            <w:r w:rsidRPr="00923182">
              <w:rPr>
                <w:rFonts w:ascii="Arial" w:eastAsia="Times New Roman" w:hAnsi="Arial" w:cs="Times New Roman"/>
                <w:b/>
                <w:bCs/>
                <w:sz w:val="20"/>
                <w:szCs w:val="20"/>
              </w:rPr>
              <w:t>B</w:t>
            </w:r>
          </w:p>
        </w:tc>
        <w:tc>
          <w:tcPr>
            <w:tcW w:w="2160" w:type="dxa"/>
            <w:tcBorders>
              <w:top w:val="single" w:sz="4" w:space="0" w:color="auto"/>
              <w:left w:val="nil"/>
              <w:bottom w:val="single" w:sz="4" w:space="0" w:color="auto"/>
              <w:right w:val="single" w:sz="4" w:space="0" w:color="auto"/>
            </w:tcBorders>
            <w:vAlign w:val="center"/>
          </w:tcPr>
          <w:p w14:paraId="076708F6" w14:textId="77777777" w:rsidR="00F568F7" w:rsidRPr="00923182" w:rsidRDefault="00F568F7" w:rsidP="00F568F7">
            <w:pPr>
              <w:spacing w:after="0" w:line="240" w:lineRule="auto"/>
              <w:rPr>
                <w:rFonts w:ascii="Arial" w:eastAsia="Times New Roman" w:hAnsi="Arial" w:cs="Times New Roman"/>
                <w:sz w:val="20"/>
                <w:szCs w:val="20"/>
              </w:rPr>
            </w:pPr>
            <w:r w:rsidRPr="00923182">
              <w:rPr>
                <w:rFonts w:ascii="Arial" w:eastAsia="Times New Roman" w:hAnsi="Arial" w:cs="Times New Roman"/>
                <w:sz w:val="20"/>
                <w:szCs w:val="20"/>
              </w:rPr>
              <w:t>80% - 89%</w:t>
            </w:r>
          </w:p>
        </w:tc>
      </w:tr>
      <w:tr w:rsidR="00F568F7" w:rsidRPr="00F568F7" w14:paraId="32DC2E85" w14:textId="77777777" w:rsidTr="00CE25D3">
        <w:trPr>
          <w:cantSplit/>
        </w:trPr>
        <w:tc>
          <w:tcPr>
            <w:tcW w:w="3235" w:type="dxa"/>
            <w:tcBorders>
              <w:top w:val="single" w:sz="4" w:space="0" w:color="auto"/>
              <w:left w:val="single" w:sz="4" w:space="0" w:color="auto"/>
              <w:bottom w:val="single" w:sz="4" w:space="0" w:color="auto"/>
              <w:right w:val="nil"/>
            </w:tcBorders>
            <w:vAlign w:val="center"/>
          </w:tcPr>
          <w:p w14:paraId="330DA91A" w14:textId="77777777" w:rsidR="00F568F7" w:rsidRPr="00923182" w:rsidRDefault="00F568F7" w:rsidP="00F568F7">
            <w:pPr>
              <w:spacing w:after="0" w:line="240" w:lineRule="auto"/>
              <w:rPr>
                <w:rFonts w:ascii="Arial" w:eastAsia="Times New Roman" w:hAnsi="Arial" w:cs="Times New Roman"/>
                <w:b/>
                <w:bCs/>
                <w:sz w:val="20"/>
                <w:szCs w:val="20"/>
              </w:rPr>
            </w:pPr>
            <w:r w:rsidRPr="00923182">
              <w:rPr>
                <w:rFonts w:ascii="Arial" w:eastAsia="Times New Roman" w:hAnsi="Arial" w:cs="Times New Roman"/>
                <w:b/>
                <w:bCs/>
                <w:sz w:val="20"/>
                <w:szCs w:val="20"/>
              </w:rPr>
              <w:t xml:space="preserve">Exam 3 </w:t>
            </w:r>
            <w:r w:rsidRPr="00923182">
              <w:rPr>
                <w:rFonts w:ascii="Arial" w:eastAsia="Times New Roman" w:hAnsi="Arial" w:cs="Times New Roman"/>
                <w:bCs/>
                <w:i/>
                <w:sz w:val="20"/>
                <w:szCs w:val="20"/>
              </w:rPr>
              <w:t>(Ch 3</w:t>
            </w:r>
            <w:r w:rsidRPr="00923182">
              <w:rPr>
                <w:rFonts w:ascii="Arial" w:eastAsia="Times New Roman" w:hAnsi="Arial" w:cs="Times New Roman"/>
                <w:b/>
                <w:bCs/>
                <w:sz w:val="20"/>
                <w:szCs w:val="20"/>
              </w:rPr>
              <w:t xml:space="preserve">) - </w:t>
            </w:r>
            <w:r w:rsidRPr="00923182">
              <w:rPr>
                <w:rFonts w:ascii="Arial" w:eastAsia="Times New Roman" w:hAnsi="Arial" w:cs="Times New Roman"/>
                <w:bCs/>
                <w:i/>
                <w:sz w:val="20"/>
                <w:szCs w:val="20"/>
              </w:rPr>
              <w:t>open</w:t>
            </w:r>
          </w:p>
        </w:tc>
        <w:tc>
          <w:tcPr>
            <w:tcW w:w="810" w:type="dxa"/>
            <w:tcBorders>
              <w:top w:val="single" w:sz="4" w:space="0" w:color="auto"/>
              <w:left w:val="nil"/>
              <w:bottom w:val="single" w:sz="4" w:space="0" w:color="auto"/>
              <w:right w:val="single" w:sz="4" w:space="0" w:color="auto"/>
            </w:tcBorders>
            <w:vAlign w:val="center"/>
          </w:tcPr>
          <w:p w14:paraId="2E1D2C3A" w14:textId="77777777" w:rsidR="00F568F7" w:rsidRPr="00923182" w:rsidRDefault="00F568F7" w:rsidP="00CE25D3">
            <w:pPr>
              <w:spacing w:after="0" w:line="240" w:lineRule="auto"/>
              <w:jc w:val="center"/>
              <w:rPr>
                <w:rFonts w:ascii="Arial" w:eastAsia="Times New Roman" w:hAnsi="Arial" w:cs="Times New Roman"/>
                <w:sz w:val="20"/>
                <w:szCs w:val="20"/>
              </w:rPr>
            </w:pPr>
            <w:r w:rsidRPr="00923182">
              <w:rPr>
                <w:rFonts w:ascii="Arial" w:eastAsia="Times New Roman" w:hAnsi="Arial" w:cs="Times New Roman"/>
                <w:sz w:val="20"/>
                <w:szCs w:val="20"/>
              </w:rPr>
              <w:t>20%</w:t>
            </w:r>
          </w:p>
        </w:tc>
        <w:tc>
          <w:tcPr>
            <w:tcW w:w="720" w:type="dxa"/>
            <w:tcBorders>
              <w:top w:val="single" w:sz="4" w:space="0" w:color="auto"/>
              <w:left w:val="single" w:sz="4" w:space="0" w:color="auto"/>
              <w:bottom w:val="single" w:sz="4" w:space="0" w:color="auto"/>
              <w:right w:val="nil"/>
            </w:tcBorders>
            <w:vAlign w:val="center"/>
          </w:tcPr>
          <w:p w14:paraId="3036887C" w14:textId="77777777" w:rsidR="00F568F7" w:rsidRPr="00923182" w:rsidRDefault="00F568F7" w:rsidP="00F568F7">
            <w:pPr>
              <w:spacing w:after="0" w:line="240" w:lineRule="auto"/>
              <w:jc w:val="center"/>
              <w:rPr>
                <w:rFonts w:ascii="Arial" w:eastAsia="Times New Roman" w:hAnsi="Arial" w:cs="Times New Roman"/>
                <w:b/>
                <w:bCs/>
                <w:sz w:val="20"/>
                <w:szCs w:val="20"/>
              </w:rPr>
            </w:pPr>
            <w:r w:rsidRPr="00923182">
              <w:rPr>
                <w:rFonts w:ascii="Arial" w:eastAsia="Times New Roman" w:hAnsi="Arial" w:cs="Times New Roman"/>
                <w:b/>
                <w:bCs/>
                <w:sz w:val="20"/>
                <w:szCs w:val="20"/>
              </w:rPr>
              <w:t>C</w:t>
            </w:r>
          </w:p>
        </w:tc>
        <w:tc>
          <w:tcPr>
            <w:tcW w:w="2160" w:type="dxa"/>
            <w:tcBorders>
              <w:top w:val="single" w:sz="4" w:space="0" w:color="auto"/>
              <w:left w:val="nil"/>
              <w:bottom w:val="single" w:sz="4" w:space="0" w:color="auto"/>
              <w:right w:val="single" w:sz="4" w:space="0" w:color="auto"/>
            </w:tcBorders>
            <w:vAlign w:val="center"/>
          </w:tcPr>
          <w:p w14:paraId="371EC79A" w14:textId="77777777" w:rsidR="00F568F7" w:rsidRPr="00923182" w:rsidRDefault="00F568F7" w:rsidP="00F568F7">
            <w:pPr>
              <w:spacing w:after="0" w:line="240" w:lineRule="auto"/>
              <w:rPr>
                <w:rFonts w:ascii="Arial" w:eastAsia="Times New Roman" w:hAnsi="Arial" w:cs="Times New Roman"/>
                <w:sz w:val="20"/>
                <w:szCs w:val="20"/>
              </w:rPr>
            </w:pPr>
            <w:r w:rsidRPr="00923182">
              <w:rPr>
                <w:rFonts w:ascii="Arial" w:eastAsia="Times New Roman" w:hAnsi="Arial" w:cs="Times New Roman"/>
                <w:sz w:val="20"/>
                <w:szCs w:val="20"/>
              </w:rPr>
              <w:t>70% - 79%</w:t>
            </w:r>
          </w:p>
        </w:tc>
      </w:tr>
      <w:tr w:rsidR="00F568F7" w:rsidRPr="00F568F7" w14:paraId="0FD454E8" w14:textId="77777777" w:rsidTr="00CE25D3">
        <w:trPr>
          <w:cantSplit/>
        </w:trPr>
        <w:tc>
          <w:tcPr>
            <w:tcW w:w="3235" w:type="dxa"/>
            <w:tcBorders>
              <w:top w:val="single" w:sz="4" w:space="0" w:color="auto"/>
              <w:left w:val="single" w:sz="4" w:space="0" w:color="auto"/>
              <w:bottom w:val="single" w:sz="4" w:space="0" w:color="auto"/>
              <w:right w:val="nil"/>
            </w:tcBorders>
            <w:vAlign w:val="center"/>
          </w:tcPr>
          <w:p w14:paraId="43F17A69" w14:textId="77777777" w:rsidR="00F568F7" w:rsidRPr="00923182" w:rsidRDefault="00F568F7" w:rsidP="00F568F7">
            <w:pPr>
              <w:spacing w:after="0" w:line="240" w:lineRule="auto"/>
              <w:rPr>
                <w:rFonts w:ascii="Arial" w:eastAsia="Times New Roman" w:hAnsi="Arial" w:cs="Times New Roman"/>
                <w:b/>
                <w:bCs/>
                <w:sz w:val="20"/>
                <w:szCs w:val="20"/>
              </w:rPr>
            </w:pPr>
            <w:r w:rsidRPr="00923182">
              <w:rPr>
                <w:rFonts w:ascii="Arial" w:eastAsia="Times New Roman" w:hAnsi="Arial" w:cs="Times New Roman"/>
                <w:b/>
                <w:bCs/>
                <w:sz w:val="20"/>
                <w:szCs w:val="20"/>
              </w:rPr>
              <w:t xml:space="preserve">Exam 4 </w:t>
            </w:r>
            <w:r w:rsidRPr="00923182">
              <w:rPr>
                <w:rFonts w:ascii="Arial" w:eastAsia="Times New Roman" w:hAnsi="Arial" w:cs="Times New Roman"/>
                <w:bCs/>
                <w:i/>
                <w:sz w:val="20"/>
                <w:szCs w:val="20"/>
              </w:rPr>
              <w:t>(Ch 4, 5) - open</w:t>
            </w:r>
          </w:p>
        </w:tc>
        <w:tc>
          <w:tcPr>
            <w:tcW w:w="810" w:type="dxa"/>
            <w:tcBorders>
              <w:top w:val="single" w:sz="4" w:space="0" w:color="auto"/>
              <w:left w:val="nil"/>
              <w:bottom w:val="single" w:sz="4" w:space="0" w:color="auto"/>
              <w:right w:val="single" w:sz="4" w:space="0" w:color="auto"/>
            </w:tcBorders>
            <w:vAlign w:val="center"/>
          </w:tcPr>
          <w:p w14:paraId="21F1DCAC" w14:textId="77777777" w:rsidR="00F568F7" w:rsidRPr="00923182" w:rsidRDefault="00F568F7" w:rsidP="00CE25D3">
            <w:pPr>
              <w:spacing w:after="0" w:line="240" w:lineRule="auto"/>
              <w:jc w:val="center"/>
              <w:rPr>
                <w:rFonts w:ascii="Arial" w:eastAsia="Times New Roman" w:hAnsi="Arial" w:cs="Times New Roman"/>
                <w:sz w:val="20"/>
                <w:szCs w:val="20"/>
              </w:rPr>
            </w:pPr>
            <w:r w:rsidRPr="00923182">
              <w:rPr>
                <w:rFonts w:ascii="Arial" w:eastAsia="Times New Roman" w:hAnsi="Arial" w:cs="Times New Roman"/>
                <w:sz w:val="20"/>
                <w:szCs w:val="20"/>
              </w:rPr>
              <w:t>22%</w:t>
            </w:r>
          </w:p>
        </w:tc>
        <w:tc>
          <w:tcPr>
            <w:tcW w:w="720" w:type="dxa"/>
            <w:tcBorders>
              <w:top w:val="single" w:sz="4" w:space="0" w:color="auto"/>
              <w:left w:val="single" w:sz="4" w:space="0" w:color="auto"/>
              <w:bottom w:val="single" w:sz="4" w:space="0" w:color="auto"/>
              <w:right w:val="nil"/>
            </w:tcBorders>
            <w:vAlign w:val="center"/>
          </w:tcPr>
          <w:p w14:paraId="56AB73BF" w14:textId="77777777" w:rsidR="00F568F7" w:rsidRPr="00923182" w:rsidRDefault="00F568F7" w:rsidP="00F568F7">
            <w:pPr>
              <w:spacing w:after="0" w:line="240" w:lineRule="auto"/>
              <w:jc w:val="center"/>
              <w:rPr>
                <w:rFonts w:ascii="Arial" w:eastAsia="Times New Roman" w:hAnsi="Arial" w:cs="Times New Roman"/>
                <w:b/>
                <w:bCs/>
                <w:sz w:val="20"/>
                <w:szCs w:val="20"/>
              </w:rPr>
            </w:pPr>
            <w:r w:rsidRPr="00923182">
              <w:rPr>
                <w:rFonts w:ascii="Arial" w:eastAsia="Times New Roman" w:hAnsi="Arial" w:cs="Times New Roman"/>
                <w:b/>
                <w:bCs/>
                <w:sz w:val="20"/>
                <w:szCs w:val="20"/>
              </w:rPr>
              <w:t>D</w:t>
            </w:r>
          </w:p>
        </w:tc>
        <w:tc>
          <w:tcPr>
            <w:tcW w:w="2160" w:type="dxa"/>
            <w:tcBorders>
              <w:top w:val="single" w:sz="4" w:space="0" w:color="auto"/>
              <w:left w:val="nil"/>
              <w:bottom w:val="single" w:sz="4" w:space="0" w:color="auto"/>
              <w:right w:val="single" w:sz="4" w:space="0" w:color="auto"/>
            </w:tcBorders>
            <w:vAlign w:val="center"/>
          </w:tcPr>
          <w:p w14:paraId="0A84483F" w14:textId="77777777" w:rsidR="00F568F7" w:rsidRPr="00923182" w:rsidRDefault="00F568F7" w:rsidP="00F568F7">
            <w:pPr>
              <w:spacing w:after="0" w:line="240" w:lineRule="auto"/>
              <w:rPr>
                <w:rFonts w:ascii="Arial" w:eastAsia="Times New Roman" w:hAnsi="Arial" w:cs="Times New Roman"/>
                <w:sz w:val="20"/>
                <w:szCs w:val="20"/>
              </w:rPr>
            </w:pPr>
            <w:r w:rsidRPr="00923182">
              <w:rPr>
                <w:rFonts w:ascii="Arial" w:eastAsia="Times New Roman" w:hAnsi="Arial" w:cs="Times New Roman"/>
                <w:sz w:val="20"/>
                <w:szCs w:val="20"/>
              </w:rPr>
              <w:t>60% - 69%</w:t>
            </w:r>
          </w:p>
        </w:tc>
      </w:tr>
      <w:tr w:rsidR="00F568F7" w:rsidRPr="00F568F7" w14:paraId="2EBABE70" w14:textId="77777777" w:rsidTr="00CE25D3">
        <w:trPr>
          <w:cantSplit/>
        </w:trPr>
        <w:tc>
          <w:tcPr>
            <w:tcW w:w="3235" w:type="dxa"/>
            <w:tcBorders>
              <w:top w:val="single" w:sz="4" w:space="0" w:color="auto"/>
              <w:left w:val="single" w:sz="4" w:space="0" w:color="auto"/>
              <w:bottom w:val="single" w:sz="4" w:space="0" w:color="auto"/>
              <w:right w:val="nil"/>
            </w:tcBorders>
            <w:vAlign w:val="center"/>
          </w:tcPr>
          <w:p w14:paraId="5FCA0EB6" w14:textId="77777777" w:rsidR="00F568F7" w:rsidRPr="00923182" w:rsidRDefault="00F568F7" w:rsidP="00F568F7">
            <w:pPr>
              <w:spacing w:after="0" w:line="240" w:lineRule="auto"/>
              <w:rPr>
                <w:rFonts w:ascii="Arial" w:eastAsia="Times New Roman" w:hAnsi="Arial" w:cs="Times New Roman"/>
                <w:b/>
                <w:bCs/>
                <w:sz w:val="20"/>
                <w:szCs w:val="20"/>
              </w:rPr>
            </w:pPr>
            <w:r w:rsidRPr="00923182">
              <w:rPr>
                <w:rFonts w:ascii="Arial" w:eastAsia="Times New Roman" w:hAnsi="Arial" w:cs="Times New Roman"/>
                <w:b/>
                <w:bCs/>
                <w:sz w:val="20"/>
                <w:szCs w:val="20"/>
              </w:rPr>
              <w:t xml:space="preserve">Final Project </w:t>
            </w:r>
          </w:p>
        </w:tc>
        <w:tc>
          <w:tcPr>
            <w:tcW w:w="810" w:type="dxa"/>
            <w:tcBorders>
              <w:top w:val="single" w:sz="4" w:space="0" w:color="auto"/>
              <w:left w:val="nil"/>
              <w:bottom w:val="single" w:sz="4" w:space="0" w:color="auto"/>
              <w:right w:val="single" w:sz="4" w:space="0" w:color="auto"/>
            </w:tcBorders>
            <w:vAlign w:val="center"/>
          </w:tcPr>
          <w:p w14:paraId="65A3526D" w14:textId="77777777" w:rsidR="00F568F7" w:rsidRPr="00923182" w:rsidRDefault="00F568F7" w:rsidP="00CE25D3">
            <w:pPr>
              <w:spacing w:after="0" w:line="240" w:lineRule="auto"/>
              <w:jc w:val="center"/>
              <w:rPr>
                <w:rFonts w:ascii="Arial" w:eastAsia="Times New Roman" w:hAnsi="Arial" w:cs="Times New Roman"/>
                <w:sz w:val="20"/>
                <w:szCs w:val="20"/>
              </w:rPr>
            </w:pPr>
            <w:r w:rsidRPr="00923182">
              <w:rPr>
                <w:rFonts w:ascii="Arial" w:eastAsia="Times New Roman" w:hAnsi="Arial" w:cs="Times New Roman"/>
                <w:sz w:val="20"/>
                <w:szCs w:val="20"/>
              </w:rPr>
              <w:t>8%</w:t>
            </w:r>
          </w:p>
        </w:tc>
        <w:tc>
          <w:tcPr>
            <w:tcW w:w="720" w:type="dxa"/>
            <w:tcBorders>
              <w:top w:val="single" w:sz="4" w:space="0" w:color="auto"/>
              <w:left w:val="single" w:sz="4" w:space="0" w:color="auto"/>
              <w:bottom w:val="single" w:sz="4" w:space="0" w:color="auto"/>
              <w:right w:val="nil"/>
            </w:tcBorders>
            <w:vAlign w:val="center"/>
          </w:tcPr>
          <w:p w14:paraId="459E1888" w14:textId="77777777" w:rsidR="00F568F7" w:rsidRPr="00923182" w:rsidRDefault="00F568F7" w:rsidP="00F568F7">
            <w:pPr>
              <w:spacing w:after="0" w:line="240" w:lineRule="auto"/>
              <w:jc w:val="center"/>
              <w:rPr>
                <w:rFonts w:ascii="Arial" w:eastAsia="Times New Roman" w:hAnsi="Arial" w:cs="Times New Roman"/>
                <w:b/>
                <w:bCs/>
                <w:sz w:val="20"/>
                <w:szCs w:val="20"/>
              </w:rPr>
            </w:pPr>
            <w:r w:rsidRPr="00923182">
              <w:rPr>
                <w:rFonts w:ascii="Arial" w:eastAsia="Times New Roman" w:hAnsi="Arial" w:cs="Times New Roman"/>
                <w:b/>
                <w:bCs/>
                <w:sz w:val="20"/>
                <w:szCs w:val="20"/>
              </w:rPr>
              <w:t>F</w:t>
            </w:r>
          </w:p>
        </w:tc>
        <w:tc>
          <w:tcPr>
            <w:tcW w:w="2160" w:type="dxa"/>
            <w:tcBorders>
              <w:top w:val="single" w:sz="4" w:space="0" w:color="auto"/>
              <w:left w:val="nil"/>
              <w:bottom w:val="single" w:sz="4" w:space="0" w:color="auto"/>
              <w:right w:val="single" w:sz="4" w:space="0" w:color="auto"/>
            </w:tcBorders>
            <w:vAlign w:val="center"/>
          </w:tcPr>
          <w:p w14:paraId="5D1FF9B0" w14:textId="77777777" w:rsidR="00F568F7" w:rsidRPr="00923182" w:rsidRDefault="00F568F7" w:rsidP="00F568F7">
            <w:pPr>
              <w:spacing w:after="0" w:line="240" w:lineRule="auto"/>
              <w:rPr>
                <w:rFonts w:ascii="Arial" w:eastAsia="Times New Roman" w:hAnsi="Arial" w:cs="Times New Roman"/>
                <w:sz w:val="20"/>
                <w:szCs w:val="20"/>
              </w:rPr>
            </w:pPr>
            <w:r w:rsidRPr="00923182">
              <w:rPr>
                <w:rFonts w:ascii="Arial" w:eastAsia="Times New Roman" w:hAnsi="Arial" w:cs="Times New Roman"/>
                <w:sz w:val="20"/>
                <w:szCs w:val="20"/>
              </w:rPr>
              <w:t>59% or below</w:t>
            </w:r>
          </w:p>
        </w:tc>
      </w:tr>
      <w:tr w:rsidR="00F568F7" w:rsidRPr="00F568F7" w14:paraId="264886AF" w14:textId="77777777" w:rsidTr="00CE25D3">
        <w:trPr>
          <w:cantSplit/>
        </w:trPr>
        <w:tc>
          <w:tcPr>
            <w:tcW w:w="3235" w:type="dxa"/>
            <w:tcBorders>
              <w:top w:val="single" w:sz="4" w:space="0" w:color="auto"/>
              <w:left w:val="single" w:sz="4" w:space="0" w:color="auto"/>
              <w:bottom w:val="single" w:sz="4" w:space="0" w:color="auto"/>
              <w:right w:val="nil"/>
            </w:tcBorders>
            <w:vAlign w:val="center"/>
          </w:tcPr>
          <w:p w14:paraId="4D289EEF" w14:textId="648AEE86" w:rsidR="00F568F7" w:rsidRPr="00923182" w:rsidRDefault="00007BA8" w:rsidP="00F568F7">
            <w:pPr>
              <w:spacing w:after="0" w:line="240" w:lineRule="auto"/>
              <w:rPr>
                <w:rFonts w:ascii="Arial" w:eastAsia="Times New Roman" w:hAnsi="Arial" w:cs="Times New Roman"/>
                <w:b/>
                <w:bCs/>
                <w:sz w:val="20"/>
                <w:szCs w:val="20"/>
              </w:rPr>
            </w:pPr>
            <w:r w:rsidRPr="00923182">
              <w:rPr>
                <w:rFonts w:ascii="Arial" w:eastAsia="Times New Roman" w:hAnsi="Arial" w:cs="Times New Roman"/>
                <w:b/>
                <w:bCs/>
                <w:sz w:val="20"/>
                <w:szCs w:val="20"/>
              </w:rPr>
              <w:t xml:space="preserve">Various </w:t>
            </w:r>
            <w:r w:rsidR="00F568F7" w:rsidRPr="00923182">
              <w:rPr>
                <w:rFonts w:ascii="Arial" w:eastAsia="Times New Roman" w:hAnsi="Arial" w:cs="Times New Roman"/>
                <w:b/>
                <w:bCs/>
                <w:sz w:val="20"/>
                <w:szCs w:val="20"/>
              </w:rPr>
              <w:t>Assignments</w:t>
            </w:r>
            <w:r w:rsidR="00065907" w:rsidRPr="00923182">
              <w:rPr>
                <w:rFonts w:ascii="Arial" w:eastAsia="Times New Roman" w:hAnsi="Arial" w:cs="Times New Roman"/>
                <w:b/>
                <w:bCs/>
                <w:sz w:val="20"/>
                <w:szCs w:val="20"/>
              </w:rPr>
              <w:t>/Labs</w:t>
            </w:r>
          </w:p>
        </w:tc>
        <w:tc>
          <w:tcPr>
            <w:tcW w:w="810" w:type="dxa"/>
            <w:tcBorders>
              <w:top w:val="single" w:sz="4" w:space="0" w:color="auto"/>
              <w:left w:val="nil"/>
              <w:bottom w:val="single" w:sz="4" w:space="0" w:color="auto"/>
              <w:right w:val="single" w:sz="4" w:space="0" w:color="auto"/>
            </w:tcBorders>
            <w:vAlign w:val="center"/>
          </w:tcPr>
          <w:p w14:paraId="2A662545" w14:textId="77777777" w:rsidR="00F568F7" w:rsidRPr="00923182" w:rsidRDefault="00F568F7" w:rsidP="00CE25D3">
            <w:pPr>
              <w:spacing w:after="0" w:line="240" w:lineRule="auto"/>
              <w:jc w:val="center"/>
              <w:rPr>
                <w:rFonts w:ascii="Arial" w:eastAsia="Times New Roman" w:hAnsi="Arial" w:cs="Times New Roman"/>
                <w:sz w:val="20"/>
                <w:szCs w:val="20"/>
              </w:rPr>
            </w:pPr>
            <w:r w:rsidRPr="00923182">
              <w:rPr>
                <w:rFonts w:ascii="Arial" w:eastAsia="Times New Roman" w:hAnsi="Arial" w:cs="Times New Roman"/>
                <w:sz w:val="20"/>
                <w:szCs w:val="20"/>
              </w:rPr>
              <w:t>8%</w:t>
            </w:r>
          </w:p>
        </w:tc>
        <w:tc>
          <w:tcPr>
            <w:tcW w:w="720" w:type="dxa"/>
            <w:tcBorders>
              <w:top w:val="single" w:sz="4" w:space="0" w:color="auto"/>
              <w:left w:val="single" w:sz="4" w:space="0" w:color="auto"/>
              <w:bottom w:val="single" w:sz="4" w:space="0" w:color="auto"/>
              <w:right w:val="nil"/>
            </w:tcBorders>
            <w:vAlign w:val="center"/>
          </w:tcPr>
          <w:p w14:paraId="2BB097DE" w14:textId="77777777" w:rsidR="00F568F7" w:rsidRPr="00923182" w:rsidRDefault="00F568F7" w:rsidP="00F568F7">
            <w:pPr>
              <w:spacing w:after="0" w:line="240" w:lineRule="auto"/>
              <w:rPr>
                <w:rFonts w:ascii="Arial" w:eastAsia="Times New Roman" w:hAnsi="Arial" w:cs="Times New Roman"/>
                <w:b/>
                <w:bCs/>
                <w:sz w:val="20"/>
                <w:szCs w:val="20"/>
              </w:rPr>
            </w:pPr>
          </w:p>
        </w:tc>
        <w:tc>
          <w:tcPr>
            <w:tcW w:w="2160" w:type="dxa"/>
            <w:tcBorders>
              <w:top w:val="single" w:sz="4" w:space="0" w:color="auto"/>
              <w:left w:val="nil"/>
              <w:bottom w:val="single" w:sz="4" w:space="0" w:color="auto"/>
              <w:right w:val="single" w:sz="4" w:space="0" w:color="auto"/>
            </w:tcBorders>
            <w:vAlign w:val="center"/>
          </w:tcPr>
          <w:p w14:paraId="30BEE449" w14:textId="3EBF5F45" w:rsidR="00F568F7" w:rsidRPr="00EF10F7" w:rsidRDefault="00EF10F7" w:rsidP="00F568F7">
            <w:pPr>
              <w:spacing w:after="0" w:line="240" w:lineRule="auto"/>
              <w:rPr>
                <w:rFonts w:ascii="Arial" w:eastAsia="Times New Roman" w:hAnsi="Arial" w:cs="Times New Roman"/>
                <w:i/>
                <w:iCs/>
                <w:sz w:val="20"/>
                <w:szCs w:val="20"/>
              </w:rPr>
            </w:pPr>
            <w:r w:rsidRPr="00EF10F7">
              <w:rPr>
                <w:rFonts w:ascii="Arial" w:eastAsia="Times New Roman" w:hAnsi="Arial" w:cs="Times New Roman"/>
                <w:i/>
                <w:iCs/>
                <w:sz w:val="20"/>
                <w:szCs w:val="20"/>
              </w:rPr>
              <w:t>Possible Extra Credit</w:t>
            </w:r>
          </w:p>
        </w:tc>
      </w:tr>
    </w:tbl>
    <w:p w14:paraId="66683E4B" w14:textId="77777777" w:rsidR="00B8491C" w:rsidRPr="00CD0F7D" w:rsidRDefault="00B8491C" w:rsidP="00B8491C">
      <w:pPr>
        <w:spacing w:after="0" w:line="240" w:lineRule="auto"/>
        <w:rPr>
          <w:rFonts w:ascii="Times New Roman,Calibri" w:eastAsia="Times New Roman,Calibri" w:hAnsi="Times New Roman,Calibri" w:cs="Times New Roman,Calibri"/>
          <w:sz w:val="18"/>
        </w:rPr>
      </w:pPr>
      <w:r w:rsidRPr="00CD0F7D">
        <w:rPr>
          <w:rFonts w:ascii="Arial" w:eastAsia="Times New Roman" w:hAnsi="Arial" w:cs="Times New Roman"/>
          <w:sz w:val="18"/>
          <w:szCs w:val="24"/>
        </w:rPr>
        <w:t>Exam statistics and results will be posted within a week of the exam date. The grading approach will be fully explained in the course introduction on day one.</w:t>
      </w:r>
    </w:p>
    <w:p w14:paraId="490BB121" w14:textId="609727A9" w:rsidR="008A45EC" w:rsidRDefault="008A45EC" w:rsidP="6212C5A4">
      <w:pPr>
        <w:widowControl w:val="0"/>
        <w:spacing w:after="0" w:line="240" w:lineRule="auto"/>
        <w:rPr>
          <w:rFonts w:ascii="Times New Roman" w:eastAsia="Times New Roman" w:hAnsi="Times New Roman" w:cs="Times New Roman"/>
          <w:b/>
          <w:bCs/>
          <w:u w:val="single"/>
        </w:rPr>
      </w:pPr>
    </w:p>
    <w:p w14:paraId="3E8DB988" w14:textId="7339B1EC" w:rsidR="00A94411" w:rsidRPr="00C06044" w:rsidRDefault="00A94411" w:rsidP="6212C5A4">
      <w:pPr>
        <w:widowControl w:val="0"/>
        <w:spacing w:after="0" w:line="240" w:lineRule="auto"/>
        <w:rPr>
          <w:rFonts w:ascii="Times New Roman,Trebuchet MS" w:eastAsia="Times New Roman,Trebuchet MS" w:hAnsi="Times New Roman,Trebuchet MS" w:cs="Times New Roman,Trebuchet MS"/>
          <w:b/>
          <w:bCs/>
          <w:u w:val="single"/>
        </w:rPr>
      </w:pPr>
      <w:r w:rsidRPr="6212C5A4">
        <w:rPr>
          <w:rFonts w:ascii="Times New Roman" w:eastAsia="Times New Roman" w:hAnsi="Times New Roman" w:cs="Times New Roman"/>
          <w:b/>
          <w:bCs/>
          <w:u w:val="single"/>
        </w:rPr>
        <w:t>C</w:t>
      </w:r>
      <w:r w:rsidRPr="6212C5A4">
        <w:rPr>
          <w:rFonts w:ascii="Times New Roman" w:eastAsia="Times New Roman" w:hAnsi="Times New Roman" w:cs="Times New Roman"/>
          <w:b/>
          <w:bCs/>
          <w:spacing w:val="-1"/>
          <w:u w:val="single"/>
        </w:rPr>
        <w:t>o</w:t>
      </w:r>
      <w:r w:rsidRPr="6212C5A4">
        <w:rPr>
          <w:rFonts w:ascii="Times New Roman" w:eastAsia="Times New Roman" w:hAnsi="Times New Roman" w:cs="Times New Roman"/>
          <w:b/>
          <w:bCs/>
          <w:u w:val="single"/>
        </w:rPr>
        <w:t>u</w:t>
      </w:r>
      <w:r w:rsidRPr="6212C5A4">
        <w:rPr>
          <w:rFonts w:ascii="Times New Roman" w:eastAsia="Times New Roman" w:hAnsi="Times New Roman" w:cs="Times New Roman"/>
          <w:b/>
          <w:bCs/>
          <w:spacing w:val="1"/>
          <w:u w:val="single"/>
        </w:rPr>
        <w:t>r</w:t>
      </w:r>
      <w:r w:rsidRPr="6212C5A4">
        <w:rPr>
          <w:rFonts w:ascii="Times New Roman" w:eastAsia="Times New Roman" w:hAnsi="Times New Roman" w:cs="Times New Roman"/>
          <w:b/>
          <w:bCs/>
          <w:u w:val="single"/>
        </w:rPr>
        <w:t xml:space="preserve">se </w:t>
      </w:r>
      <w:r w:rsidRPr="6212C5A4">
        <w:rPr>
          <w:rFonts w:ascii="Times New Roman" w:eastAsia="Times New Roman" w:hAnsi="Times New Roman" w:cs="Times New Roman"/>
          <w:b/>
          <w:bCs/>
          <w:spacing w:val="-1"/>
          <w:u w:val="single"/>
        </w:rPr>
        <w:t>Po</w:t>
      </w:r>
      <w:r w:rsidRPr="6212C5A4">
        <w:rPr>
          <w:rFonts w:ascii="Times New Roman" w:eastAsia="Times New Roman" w:hAnsi="Times New Roman" w:cs="Times New Roman"/>
          <w:b/>
          <w:bCs/>
          <w:u w:val="single"/>
        </w:rPr>
        <w:t>l</w:t>
      </w:r>
      <w:r w:rsidRPr="6212C5A4">
        <w:rPr>
          <w:rFonts w:ascii="Times New Roman" w:eastAsia="Times New Roman" w:hAnsi="Times New Roman" w:cs="Times New Roman"/>
          <w:b/>
          <w:bCs/>
          <w:spacing w:val="-1"/>
          <w:u w:val="single"/>
        </w:rPr>
        <w:t>i</w:t>
      </w:r>
      <w:r w:rsidRPr="6212C5A4">
        <w:rPr>
          <w:rFonts w:ascii="Times New Roman" w:eastAsia="Times New Roman" w:hAnsi="Times New Roman" w:cs="Times New Roman"/>
          <w:b/>
          <w:bCs/>
          <w:spacing w:val="1"/>
          <w:u w:val="single"/>
        </w:rPr>
        <w:t>c</w:t>
      </w:r>
      <w:r w:rsidRPr="6212C5A4">
        <w:rPr>
          <w:rFonts w:ascii="Times New Roman" w:eastAsia="Times New Roman" w:hAnsi="Times New Roman" w:cs="Times New Roman"/>
          <w:b/>
          <w:bCs/>
          <w:spacing w:val="-1"/>
          <w:u w:val="single"/>
        </w:rPr>
        <w:t>i</w:t>
      </w:r>
      <w:r w:rsidRPr="6212C5A4">
        <w:rPr>
          <w:rFonts w:ascii="Times New Roman" w:eastAsia="Times New Roman" w:hAnsi="Times New Roman" w:cs="Times New Roman"/>
          <w:b/>
          <w:bCs/>
          <w:spacing w:val="1"/>
          <w:u w:val="single"/>
        </w:rPr>
        <w:t>e</w:t>
      </w:r>
      <w:r w:rsidRPr="6212C5A4">
        <w:rPr>
          <w:rFonts w:ascii="Times New Roman" w:eastAsia="Times New Roman" w:hAnsi="Times New Roman" w:cs="Times New Roman"/>
          <w:b/>
          <w:bCs/>
          <w:spacing w:val="-3"/>
          <w:u w:val="single"/>
        </w:rPr>
        <w:t>s</w:t>
      </w:r>
      <w:r w:rsidRPr="6212C5A4">
        <w:rPr>
          <w:rFonts w:ascii="Times New Roman,Trebuchet MS" w:eastAsia="Times New Roman,Trebuchet MS" w:hAnsi="Times New Roman,Trebuchet MS" w:cs="Times New Roman,Trebuchet MS"/>
          <w:b/>
          <w:bCs/>
          <w:u w:val="single"/>
        </w:rPr>
        <w:t>:</w:t>
      </w:r>
    </w:p>
    <w:p w14:paraId="7249472C" w14:textId="42BAFAFB" w:rsidR="00B70DAD" w:rsidRDefault="00B70DAD" w:rsidP="00DA49DC">
      <w:pPr>
        <w:widowControl w:val="0"/>
        <w:spacing w:after="0" w:line="240" w:lineRule="auto"/>
        <w:contextualSpacing/>
        <w:rPr>
          <w:rFonts w:ascii="Times New Roman" w:eastAsia="Trebuchet MS" w:hAnsi="Times New Roman" w:cs="Times New Roman"/>
        </w:rPr>
      </w:pPr>
    </w:p>
    <w:p w14:paraId="11D2A0EE" w14:textId="77777777" w:rsidR="00142DC8" w:rsidRPr="00A155FC" w:rsidRDefault="00142DC8" w:rsidP="00142DC8">
      <w:pPr>
        <w:widowControl w:val="0"/>
        <w:spacing w:after="0" w:line="240" w:lineRule="auto"/>
        <w:contextualSpacing/>
        <w:rPr>
          <w:rFonts w:ascii="Arial" w:eastAsia="Trebuchet MS" w:hAnsi="Arial" w:cs="Arial"/>
          <w:b/>
          <w:sz w:val="20"/>
          <w:szCs w:val="20"/>
        </w:rPr>
      </w:pPr>
      <w:r w:rsidRPr="001F533F">
        <w:rPr>
          <w:rFonts w:ascii="Arial" w:eastAsia="Times New Roman" w:hAnsi="Arial" w:cs="Times New Roman"/>
          <w:sz w:val="20"/>
          <w:szCs w:val="24"/>
        </w:rPr>
        <w:t xml:space="preserve">Attendance </w:t>
      </w:r>
      <w:r>
        <w:rPr>
          <w:rFonts w:ascii="Arial" w:eastAsia="Times New Roman" w:hAnsi="Arial" w:cs="Times New Roman"/>
          <w:sz w:val="20"/>
          <w:szCs w:val="24"/>
        </w:rPr>
        <w:t>[viewing] of</w:t>
      </w:r>
      <w:r w:rsidRPr="001F533F">
        <w:rPr>
          <w:rFonts w:ascii="Arial" w:eastAsia="Times New Roman" w:hAnsi="Arial" w:cs="Times New Roman"/>
          <w:sz w:val="20"/>
          <w:szCs w:val="24"/>
        </w:rPr>
        <w:t xml:space="preserve"> all </w:t>
      </w:r>
      <w:r>
        <w:rPr>
          <w:rFonts w:ascii="Arial" w:eastAsia="Times New Roman" w:hAnsi="Arial" w:cs="Times New Roman"/>
          <w:sz w:val="20"/>
          <w:szCs w:val="24"/>
        </w:rPr>
        <w:t>lectures</w:t>
      </w:r>
      <w:r w:rsidRPr="001F533F">
        <w:rPr>
          <w:rFonts w:ascii="Arial" w:eastAsia="Times New Roman" w:hAnsi="Arial" w:cs="Times New Roman"/>
          <w:sz w:val="20"/>
          <w:szCs w:val="24"/>
        </w:rPr>
        <w:t xml:space="preserve"> is highly encouraged. Concepts and ideas discussed in one class</w:t>
      </w:r>
      <w:r>
        <w:rPr>
          <w:rFonts w:ascii="Arial" w:eastAsia="Times New Roman" w:hAnsi="Arial" w:cs="Times New Roman"/>
          <w:sz w:val="20"/>
          <w:szCs w:val="24"/>
        </w:rPr>
        <w:t xml:space="preserve"> [lecture]</w:t>
      </w:r>
      <w:r w:rsidRPr="001F533F">
        <w:rPr>
          <w:rFonts w:ascii="Arial" w:eastAsia="Times New Roman" w:hAnsi="Arial" w:cs="Times New Roman"/>
          <w:sz w:val="20"/>
          <w:szCs w:val="24"/>
        </w:rPr>
        <w:t xml:space="preserve"> are used as building blocks for more concepts and ideas in the next class</w:t>
      </w:r>
      <w:r>
        <w:rPr>
          <w:rFonts w:ascii="Arial" w:eastAsia="Times New Roman" w:hAnsi="Arial" w:cs="Times New Roman"/>
          <w:sz w:val="20"/>
          <w:szCs w:val="24"/>
        </w:rPr>
        <w:t xml:space="preserve"> [lecture]</w:t>
      </w:r>
      <w:r w:rsidRPr="001F533F">
        <w:rPr>
          <w:rFonts w:ascii="Arial" w:eastAsia="Times New Roman" w:hAnsi="Arial" w:cs="Times New Roman"/>
          <w:sz w:val="20"/>
          <w:szCs w:val="24"/>
        </w:rPr>
        <w:t>. In being successful in this subject matter, a good rule-of-thumb is to study at least 3 hours per one hour of lecture. Any class session missed by the student is the student's responsibility to make up, not the Professor's.  Makeup exams will NOT be given; instead, the last exam will count in place of one missed exam. If the last exam is missed, instead of a zero for the missed exam, 7</w:t>
      </w:r>
      <w:r>
        <w:rPr>
          <w:rFonts w:ascii="Arial" w:eastAsia="Times New Roman" w:hAnsi="Arial" w:cs="Times New Roman"/>
          <w:sz w:val="20"/>
          <w:szCs w:val="24"/>
        </w:rPr>
        <w:t>0</w:t>
      </w:r>
      <w:r w:rsidRPr="001F533F">
        <w:rPr>
          <w:rFonts w:ascii="Arial" w:eastAsia="Times New Roman" w:hAnsi="Arial" w:cs="Times New Roman"/>
          <w:sz w:val="20"/>
          <w:szCs w:val="24"/>
        </w:rPr>
        <w:t xml:space="preserve">% of the average of the first three exams will be used as the exam grade for the last exam. </w:t>
      </w:r>
      <w:r>
        <w:rPr>
          <w:rFonts w:ascii="Arial" w:eastAsia="Times New Roman" w:hAnsi="Arial" w:cs="Times New Roman"/>
          <w:sz w:val="20"/>
          <w:szCs w:val="24"/>
        </w:rPr>
        <w:t xml:space="preserve">Students must have access to a cam for online exams for the lockdown browser. </w:t>
      </w:r>
      <w:r w:rsidRPr="001F533F">
        <w:rPr>
          <w:rFonts w:ascii="Arial" w:eastAsia="Times New Roman" w:hAnsi="Arial" w:cs="Times New Roman"/>
          <w:sz w:val="20"/>
          <w:szCs w:val="24"/>
        </w:rPr>
        <w:t>Project assignments MUST be turned in on time to receive full credit. Late project assignments</w:t>
      </w:r>
      <w:r>
        <w:rPr>
          <w:rFonts w:ascii="Arial" w:eastAsia="Times New Roman" w:hAnsi="Arial" w:cs="Times New Roman"/>
          <w:sz w:val="20"/>
          <w:szCs w:val="24"/>
        </w:rPr>
        <w:t xml:space="preserve"> (or labs)</w:t>
      </w:r>
      <w:r w:rsidRPr="001F533F">
        <w:rPr>
          <w:rFonts w:ascii="Arial" w:eastAsia="Times New Roman" w:hAnsi="Arial" w:cs="Times New Roman"/>
          <w:sz w:val="20"/>
          <w:szCs w:val="24"/>
        </w:rPr>
        <w:t xml:space="preserve"> will be graded severely – for each hour the assignment is late, the assignment’s grade will be reduced by 5%. Students will not be allowed to makeup missed project</w:t>
      </w:r>
      <w:r>
        <w:rPr>
          <w:rFonts w:ascii="Arial" w:eastAsia="Times New Roman" w:hAnsi="Arial" w:cs="Times New Roman"/>
          <w:sz w:val="20"/>
          <w:szCs w:val="24"/>
        </w:rPr>
        <w:t xml:space="preserve"> (lab)</w:t>
      </w:r>
      <w:r w:rsidRPr="001F533F">
        <w:rPr>
          <w:rFonts w:ascii="Arial" w:eastAsia="Times New Roman" w:hAnsi="Arial" w:cs="Times New Roman"/>
          <w:sz w:val="20"/>
          <w:szCs w:val="24"/>
        </w:rPr>
        <w:t xml:space="preserve"> assignments.  Students are expected to read the text and any other supporting documentation the Professor distributes. If the student requires additional materials to read or additional problems to solve in better understanding the topics and concepts, the Professor expects the student to take the initiative in locating additional materials or problems. The Professor expects students to take advantage of office hours when needing clarification or help.  The Professor greatly supports students sending emails at any time – it will be the goal of the Professor to reply to emails within a 24-hour time span </w:t>
      </w:r>
      <w:r w:rsidRPr="008C3327">
        <w:rPr>
          <w:rFonts w:ascii="Arial" w:eastAsia="Times New Roman" w:hAnsi="Arial" w:cs="Times New Roman"/>
          <w:sz w:val="20"/>
          <w:szCs w:val="24"/>
        </w:rPr>
        <w:t xml:space="preserve">given </w:t>
      </w:r>
      <w:r>
        <w:rPr>
          <w:rFonts w:ascii="Arial" w:eastAsia="Times New Roman" w:hAnsi="Arial" w:cs="Times New Roman"/>
          <w:sz w:val="20"/>
          <w:szCs w:val="24"/>
        </w:rPr>
        <w:t>the 24-hour window doesn’t spans into the</w:t>
      </w:r>
      <w:r w:rsidRPr="008C3327">
        <w:rPr>
          <w:rFonts w:ascii="Arial" w:eastAsia="Times New Roman" w:hAnsi="Arial" w:cs="Times New Roman"/>
          <w:sz w:val="20"/>
          <w:szCs w:val="24"/>
        </w:rPr>
        <w:t xml:space="preserve"> weekend.  Only use the KSU email system and not the D2L email system if you want a reply – Professor can’t </w:t>
      </w:r>
      <w:r>
        <w:rPr>
          <w:rFonts w:ascii="Arial" w:eastAsia="Times New Roman" w:hAnsi="Arial" w:cs="Times New Roman"/>
          <w:sz w:val="20"/>
          <w:szCs w:val="24"/>
        </w:rPr>
        <w:t xml:space="preserve">readily </w:t>
      </w:r>
      <w:r w:rsidRPr="008C3327">
        <w:rPr>
          <w:rFonts w:ascii="Arial" w:eastAsia="Times New Roman" w:hAnsi="Arial" w:cs="Times New Roman"/>
          <w:sz w:val="20"/>
          <w:szCs w:val="24"/>
        </w:rPr>
        <w:t>reply using the D2L email system</w:t>
      </w:r>
      <w:r w:rsidRPr="001F533F">
        <w:rPr>
          <w:rFonts w:ascii="Arial" w:eastAsia="Times New Roman" w:hAnsi="Arial" w:cs="Times New Roman"/>
          <w:sz w:val="20"/>
          <w:szCs w:val="24"/>
        </w:rPr>
        <w:t>.  Only use the KSU email system and not the D2L email system if you want a reply – Professor can’t reply using the D2L email system. If you are taking an online version of this course, there will be additional general policies and expectations covered specific to online courses.  Be sure to familiarize yourself with those additional policies and expectations. Also, in general, there could be additional or special course policies and expectations mentioned in the course introduction.</w:t>
      </w:r>
      <w:r w:rsidRPr="00A155FC">
        <w:rPr>
          <w:rFonts w:ascii="Arial" w:hAnsi="Arial" w:cs="Arial"/>
          <w:sz w:val="20"/>
          <w:szCs w:val="20"/>
        </w:rPr>
        <w:t xml:space="preserve"> </w:t>
      </w:r>
      <w:r>
        <w:rPr>
          <w:rFonts w:ascii="Arial" w:hAnsi="Arial" w:cs="Arial"/>
          <w:sz w:val="20"/>
          <w:szCs w:val="20"/>
        </w:rPr>
        <w:t xml:space="preserve">For online exams, there will not be in-class reviews, students are more than welcomed to stop by the office during office hours in seeing and reviewing their exams. Refer to D2L daily in determining assignments’ releases and due dates – all assignments are course-flow based and not time-based. </w:t>
      </w:r>
    </w:p>
    <w:p w14:paraId="45B33062" w14:textId="77777777" w:rsidR="00A94411" w:rsidRPr="000121E3" w:rsidRDefault="00A94411" w:rsidP="00D3202F">
      <w:pPr>
        <w:autoSpaceDN w:val="0"/>
        <w:spacing w:after="0" w:line="240" w:lineRule="auto"/>
        <w:rPr>
          <w:rFonts w:ascii="Times New Roman" w:eastAsia="Calibri" w:hAnsi="Times New Roman" w:cs="Times New Roman"/>
        </w:rPr>
      </w:pPr>
    </w:p>
    <w:p w14:paraId="3900CE77" w14:textId="77777777" w:rsidR="00B8491C" w:rsidRDefault="00B8491C" w:rsidP="00B8491C">
      <w:pPr>
        <w:spacing w:after="0" w:line="240" w:lineRule="auto"/>
        <w:rPr>
          <w:rFonts w:ascii="Times New Roman" w:eastAsia="Times New Roman" w:hAnsi="Times New Roman" w:cs="Times New Roman"/>
          <w:b/>
          <w:bCs/>
          <w:color w:val="000000" w:themeColor="text1"/>
          <w:sz w:val="32"/>
          <w:szCs w:val="32"/>
          <w:u w:val="single"/>
        </w:rPr>
      </w:pPr>
      <w:r w:rsidRPr="00A825E5">
        <w:rPr>
          <w:rFonts w:ascii="Times New Roman" w:eastAsia="Times New Roman" w:hAnsi="Times New Roman" w:cs="Times New Roman"/>
          <w:b/>
          <w:bCs/>
          <w:color w:val="000000" w:themeColor="text1"/>
          <w:sz w:val="32"/>
          <w:szCs w:val="32"/>
          <w:u w:val="single"/>
        </w:rPr>
        <w:t>AI USE PROHIBITED</w:t>
      </w:r>
    </w:p>
    <w:p w14:paraId="6EFD867E" w14:textId="77777777" w:rsidR="00B8491C" w:rsidRPr="00A825E5" w:rsidRDefault="00B8491C" w:rsidP="00B8491C">
      <w:pPr>
        <w:spacing w:after="0" w:line="240" w:lineRule="auto"/>
        <w:rPr>
          <w:rFonts w:ascii="Times New Roman" w:eastAsia="Times New Roman" w:hAnsi="Times New Roman" w:cs="Times New Roman"/>
          <w:b/>
          <w:bCs/>
          <w:color w:val="000000" w:themeColor="text1"/>
          <w:sz w:val="20"/>
          <w:szCs w:val="20"/>
          <w:u w:val="single"/>
        </w:rPr>
      </w:pPr>
    </w:p>
    <w:p w14:paraId="0F1D72C2" w14:textId="77777777" w:rsidR="00B8491C" w:rsidRPr="00A825E5" w:rsidRDefault="00B8491C" w:rsidP="00B8491C">
      <w:pPr>
        <w:spacing w:after="0" w:line="240" w:lineRule="auto"/>
        <w:rPr>
          <w:rFonts w:ascii="Arial" w:eastAsia="Times New Roman" w:hAnsi="Arial" w:cs="Arial"/>
          <w:color w:val="000000" w:themeColor="text1"/>
          <w:sz w:val="20"/>
          <w:szCs w:val="20"/>
        </w:rPr>
      </w:pPr>
      <w:r w:rsidRPr="00A825E5">
        <w:rPr>
          <w:rFonts w:ascii="Arial" w:eastAsia="Times New Roman" w:hAnsi="Arial" w:cs="Arial"/>
          <w:color w:val="000000" w:themeColor="text1"/>
          <w:sz w:val="20"/>
          <w:szCs w:val="20"/>
        </w:rPr>
        <w:t>You are expected to generate your own work in this class. When you submit any kind of work, you are asserting that you have created it completely on your own unless you indicate otherwise using quotation marks and proper citation for the source(s) you used to help you. Submitting content that has been generated by someone other than you, or that was created or assisted by an AI generative tool is cheating and constitutes a violation of the KSU Code of Academic Integrity.</w:t>
      </w:r>
    </w:p>
    <w:p w14:paraId="77C82E00" w14:textId="77777777" w:rsidR="00B8491C" w:rsidRDefault="00B8491C" w:rsidP="00B8491C">
      <w:pPr>
        <w:spacing w:after="0" w:line="240" w:lineRule="auto"/>
        <w:rPr>
          <w:rFonts w:ascii="Times New Roman" w:eastAsia="Times New Roman" w:hAnsi="Times New Roman" w:cs="Times New Roman"/>
          <w:b/>
          <w:bCs/>
          <w:color w:val="000000" w:themeColor="text1"/>
          <w:sz w:val="32"/>
          <w:szCs w:val="32"/>
          <w:u w:val="single"/>
        </w:rPr>
      </w:pPr>
    </w:p>
    <w:p w14:paraId="5599B8AD" w14:textId="77777777" w:rsidR="00B8491C" w:rsidRPr="00A825E5" w:rsidRDefault="00B8491C" w:rsidP="00B8491C">
      <w:pPr>
        <w:rPr>
          <w:rFonts w:ascii="Times New Roman" w:eastAsia="Times New Roman" w:hAnsi="Times New Roman" w:cs="Times New Roman"/>
          <w:b/>
          <w:bCs/>
          <w:color w:val="000000" w:themeColor="text1"/>
          <w:sz w:val="32"/>
          <w:szCs w:val="32"/>
          <w:u w:val="single"/>
        </w:rPr>
      </w:pPr>
      <w:r w:rsidRPr="00A825E5">
        <w:rPr>
          <w:rFonts w:ascii="Times New Roman" w:eastAsia="Times New Roman" w:hAnsi="Times New Roman" w:cs="Times New Roman"/>
          <w:b/>
          <w:bCs/>
          <w:color w:val="000000" w:themeColor="text1"/>
          <w:sz w:val="32"/>
          <w:szCs w:val="32"/>
          <w:u w:val="single"/>
        </w:rPr>
        <w:t>INSTUCTIONAL CONTINUITY PLAN</w:t>
      </w:r>
    </w:p>
    <w:p w14:paraId="054E964C" w14:textId="77777777" w:rsidR="00B8491C" w:rsidRPr="00A825E5" w:rsidRDefault="00B8491C" w:rsidP="00B8491C">
      <w:pPr>
        <w:spacing w:after="0" w:line="240" w:lineRule="auto"/>
        <w:rPr>
          <w:rFonts w:ascii="Arial" w:eastAsia="Arial" w:hAnsi="Arial" w:cs="Arial"/>
          <w:sz w:val="20"/>
          <w:szCs w:val="20"/>
        </w:rPr>
      </w:pPr>
      <w:r w:rsidRPr="00A825E5">
        <w:rPr>
          <w:rFonts w:ascii="Arial" w:eastAsia="Arial" w:hAnsi="Arial" w:cs="Arial"/>
          <w:sz w:val="20"/>
          <w:szCs w:val="20"/>
        </w:rPr>
        <w:t xml:space="preserve">Kennesaw State University (KSU) may decide to close campuses, operate on a delayed schedule, or transition to remote instruction for inclement weather or in case of emergency.   The University will announce campus closures, delayed schedules, or remote instruction through KSU Alerts sent to your cell number on file and to your university email account. In addition, announcements will be posted on KSU’s home page: </w:t>
      </w:r>
      <w:hyperlink>
        <w:r w:rsidRPr="00A825E5">
          <w:rPr>
            <w:rStyle w:val="Hyperlink"/>
            <w:rFonts w:ascii="Arial" w:eastAsia="Arial" w:hAnsi="Arial" w:cs="Arial"/>
            <w:sz w:val="20"/>
            <w:szCs w:val="20"/>
          </w:rPr>
          <w:t>www.kennesaw.edu</w:t>
        </w:r>
      </w:hyperlink>
      <w:r w:rsidRPr="00A825E5">
        <w:rPr>
          <w:rFonts w:ascii="Arial" w:eastAsia="Arial" w:hAnsi="Arial" w:cs="Arial"/>
          <w:sz w:val="20"/>
          <w:szCs w:val="20"/>
        </w:rPr>
        <w:t>.</w:t>
      </w:r>
    </w:p>
    <w:p w14:paraId="32E8A618" w14:textId="77777777" w:rsidR="00B8491C" w:rsidRPr="00A825E5" w:rsidRDefault="00B8491C" w:rsidP="00B8491C">
      <w:pPr>
        <w:spacing w:after="0" w:line="240" w:lineRule="auto"/>
        <w:rPr>
          <w:rFonts w:ascii="Arial" w:eastAsia="Arial" w:hAnsi="Arial" w:cs="Arial"/>
          <w:sz w:val="20"/>
          <w:szCs w:val="20"/>
        </w:rPr>
      </w:pPr>
      <w:r w:rsidRPr="00A825E5">
        <w:rPr>
          <w:rFonts w:ascii="Arial" w:eastAsia="Arial" w:hAnsi="Arial" w:cs="Arial"/>
          <w:sz w:val="20"/>
          <w:szCs w:val="20"/>
        </w:rPr>
        <w:t>Our class continuity plan includes:</w:t>
      </w:r>
    </w:p>
    <w:p w14:paraId="2238C14F" w14:textId="77777777" w:rsidR="00B8491C" w:rsidRPr="00A825E5" w:rsidRDefault="00B8491C" w:rsidP="00B8491C">
      <w:pPr>
        <w:spacing w:after="0" w:line="240" w:lineRule="auto"/>
        <w:rPr>
          <w:rFonts w:ascii="Arial" w:eastAsia="Arial" w:hAnsi="Arial" w:cs="Arial"/>
          <w:sz w:val="20"/>
          <w:szCs w:val="20"/>
        </w:rPr>
      </w:pPr>
    </w:p>
    <w:p w14:paraId="765CBE53" w14:textId="77777777" w:rsidR="00B8491C" w:rsidRPr="00A825E5" w:rsidRDefault="00B8491C" w:rsidP="00B8491C">
      <w:pPr>
        <w:pStyle w:val="ListParagraph"/>
        <w:numPr>
          <w:ilvl w:val="0"/>
          <w:numId w:val="35"/>
        </w:numPr>
        <w:spacing w:after="0" w:line="240" w:lineRule="auto"/>
        <w:ind w:left="1080"/>
        <w:rPr>
          <w:rFonts w:ascii="Arial" w:eastAsia="Arial" w:hAnsi="Arial" w:cs="Arial"/>
          <w:sz w:val="20"/>
          <w:szCs w:val="20"/>
        </w:rPr>
      </w:pPr>
      <w:r w:rsidRPr="00A825E5">
        <w:rPr>
          <w:rFonts w:ascii="Arial" w:eastAsia="Arial" w:hAnsi="Arial" w:cs="Arial"/>
          <w:sz w:val="20"/>
          <w:szCs w:val="20"/>
        </w:rPr>
        <w:t>Communication:  Please check D2l Brightspace or e-mail for necessary instructions.</w:t>
      </w:r>
    </w:p>
    <w:p w14:paraId="5EFE730E" w14:textId="77777777" w:rsidR="00B8491C" w:rsidRPr="00A825E5" w:rsidRDefault="00B8491C" w:rsidP="00B8491C">
      <w:pPr>
        <w:pStyle w:val="ListParagraph"/>
        <w:numPr>
          <w:ilvl w:val="0"/>
          <w:numId w:val="35"/>
        </w:numPr>
        <w:spacing w:after="0" w:line="240" w:lineRule="auto"/>
        <w:ind w:left="1080"/>
        <w:rPr>
          <w:rFonts w:ascii="Arial" w:eastAsia="Arial" w:hAnsi="Arial" w:cs="Arial"/>
          <w:sz w:val="20"/>
          <w:szCs w:val="20"/>
        </w:rPr>
      </w:pPr>
      <w:r w:rsidRPr="00A825E5">
        <w:rPr>
          <w:rFonts w:ascii="Arial" w:eastAsia="Arial" w:hAnsi="Arial" w:cs="Arial"/>
          <w:sz w:val="20"/>
          <w:szCs w:val="20"/>
        </w:rPr>
        <w:t>Virtual Classes:  If in-person classes are not possible, we may transition to D2L recorded lectures</w:t>
      </w:r>
    </w:p>
    <w:p w14:paraId="6290D87E" w14:textId="77777777" w:rsidR="00B8491C" w:rsidRPr="00A825E5" w:rsidRDefault="00B8491C" w:rsidP="00B8491C">
      <w:pPr>
        <w:pStyle w:val="ListParagraph"/>
        <w:numPr>
          <w:ilvl w:val="0"/>
          <w:numId w:val="35"/>
        </w:numPr>
        <w:spacing w:after="0" w:line="240" w:lineRule="auto"/>
        <w:ind w:left="1080"/>
        <w:rPr>
          <w:rFonts w:ascii="Arial" w:eastAsia="Arial" w:hAnsi="Arial" w:cs="Arial"/>
          <w:sz w:val="20"/>
          <w:szCs w:val="20"/>
        </w:rPr>
      </w:pPr>
      <w:r w:rsidRPr="00A825E5">
        <w:rPr>
          <w:rFonts w:ascii="Arial" w:eastAsia="Arial" w:hAnsi="Arial" w:cs="Arial"/>
          <w:sz w:val="20"/>
          <w:szCs w:val="20"/>
        </w:rPr>
        <w:t xml:space="preserve">Assignments and Assessments: Deadlines for assignments and assessments may be adjusted to accommodate the emergency situation. </w:t>
      </w:r>
    </w:p>
    <w:p w14:paraId="69CE5601" w14:textId="77777777" w:rsidR="00B8491C" w:rsidRPr="00A825E5" w:rsidRDefault="00B8491C" w:rsidP="00B8491C">
      <w:pPr>
        <w:pStyle w:val="ListParagraph"/>
        <w:spacing w:after="0" w:line="240" w:lineRule="auto"/>
        <w:ind w:left="1080" w:hanging="360"/>
        <w:rPr>
          <w:rFonts w:ascii="Arial" w:eastAsia="Arial" w:hAnsi="Arial" w:cs="Arial"/>
          <w:i/>
          <w:iCs/>
          <w:sz w:val="20"/>
          <w:szCs w:val="20"/>
        </w:rPr>
      </w:pPr>
    </w:p>
    <w:p w14:paraId="6CA3D389" w14:textId="2BC64459" w:rsidR="00BF17C5" w:rsidRDefault="00B8491C" w:rsidP="00B8491C">
      <w:pPr>
        <w:widowControl w:val="0"/>
        <w:spacing w:after="0" w:line="240" w:lineRule="auto"/>
        <w:rPr>
          <w:rFonts w:ascii="Arial" w:eastAsia="Arial" w:hAnsi="Arial" w:cs="Arial"/>
          <w:sz w:val="20"/>
          <w:szCs w:val="20"/>
        </w:rPr>
      </w:pPr>
      <w:r w:rsidRPr="00A825E5">
        <w:rPr>
          <w:rFonts w:ascii="Arial" w:eastAsia="Arial" w:hAnsi="Arial" w:cs="Arial"/>
          <w:sz w:val="20"/>
          <w:szCs w:val="20"/>
        </w:rPr>
        <w:t>We understand that emergencies create unique challenges.  If you need additional support during an emergency, reach out via Brightspace or e-mail.</w:t>
      </w:r>
      <w:r w:rsidRPr="00A825E5">
        <w:rPr>
          <w:rFonts w:ascii="Arial" w:eastAsia="Arial" w:hAnsi="Arial" w:cs="Arial"/>
          <w:color w:val="FF0000"/>
          <w:sz w:val="20"/>
          <w:szCs w:val="20"/>
        </w:rPr>
        <w:t xml:space="preserve">  </w:t>
      </w:r>
      <w:r w:rsidRPr="00A825E5">
        <w:rPr>
          <w:rFonts w:ascii="Arial" w:eastAsia="Arial" w:hAnsi="Arial" w:cs="Arial"/>
          <w:sz w:val="20"/>
          <w:szCs w:val="20"/>
        </w:rPr>
        <w:t>The university also offers resources such as counseling and academic support, which can be accessed remotely.</w:t>
      </w:r>
    </w:p>
    <w:p w14:paraId="28E21FDE" w14:textId="77777777" w:rsidR="00B8491C" w:rsidRDefault="00B8491C" w:rsidP="00B8491C">
      <w:pPr>
        <w:widowControl w:val="0"/>
        <w:spacing w:after="0" w:line="240" w:lineRule="auto"/>
        <w:rPr>
          <w:rFonts w:ascii="Arial" w:eastAsia="Times New Roman" w:hAnsi="Arial" w:cs="Times New Roman"/>
          <w:sz w:val="20"/>
          <w:szCs w:val="24"/>
        </w:rPr>
      </w:pPr>
    </w:p>
    <w:p w14:paraId="2AC36D9E" w14:textId="0C7DEE9E" w:rsidR="00AF2BE3" w:rsidRDefault="00AF2BE3" w:rsidP="00BF17C5">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Course Withdrawal</w:t>
      </w:r>
    </w:p>
    <w:p w14:paraId="2650FF7F" w14:textId="77777777" w:rsidR="00AF2BE3" w:rsidRDefault="00AF2BE3" w:rsidP="00AF2BE3">
      <w:pPr>
        <w:widowControl w:val="0"/>
        <w:spacing w:after="0" w:line="240" w:lineRule="auto"/>
        <w:rPr>
          <w:rFonts w:ascii="Times New Roman" w:eastAsia="Calibri" w:hAnsi="Times New Roman" w:cs="Times New Roman"/>
          <w:sz w:val="24"/>
          <w:szCs w:val="24"/>
        </w:rPr>
      </w:pPr>
    </w:p>
    <w:p w14:paraId="14ED4558" w14:textId="6CA42FF6" w:rsidR="001F533F" w:rsidRDefault="001F533F" w:rsidP="00AF2BE3">
      <w:pPr>
        <w:spacing w:after="0" w:line="240" w:lineRule="auto"/>
        <w:rPr>
          <w:rFonts w:ascii="Times New Roman" w:eastAsia="Times New Roman" w:hAnsi="Times New Roman" w:cs="Times New Roman"/>
          <w:bCs/>
          <w:u w:val="single"/>
        </w:rPr>
      </w:pPr>
      <w:r w:rsidRPr="001F533F">
        <w:rPr>
          <w:rFonts w:ascii="Arial" w:eastAsia="Times New Roman" w:hAnsi="Arial" w:cs="Times New Roman"/>
          <w:sz w:val="20"/>
          <w:szCs w:val="24"/>
        </w:rPr>
        <w:t xml:space="preserve">The last day to withdrawal without academic penalty is </w:t>
      </w:r>
      <w:r w:rsidR="009C6FFA" w:rsidRPr="009C6FFA">
        <w:rPr>
          <w:rFonts w:ascii="Arial" w:eastAsia="Times New Roman" w:hAnsi="Arial" w:cs="Times New Roman"/>
          <w:b/>
          <w:bCs/>
          <w:color w:val="C00000"/>
          <w:sz w:val="20"/>
          <w:szCs w:val="24"/>
        </w:rPr>
        <w:t>October 31</w:t>
      </w:r>
      <w:r w:rsidRPr="009C6FFA">
        <w:rPr>
          <w:rFonts w:ascii="Arial" w:eastAsia="Times New Roman" w:hAnsi="Arial" w:cs="Times New Roman"/>
          <w:b/>
          <w:bCs/>
          <w:color w:val="C00000"/>
          <w:sz w:val="20"/>
          <w:szCs w:val="24"/>
        </w:rPr>
        <w:t xml:space="preserve">, </w:t>
      </w:r>
      <w:r w:rsidRPr="005B4E31">
        <w:rPr>
          <w:rFonts w:ascii="Arial" w:eastAsia="Times New Roman" w:hAnsi="Arial" w:cs="Times New Roman"/>
          <w:b/>
          <w:bCs/>
          <w:color w:val="C00000"/>
          <w:sz w:val="20"/>
          <w:szCs w:val="24"/>
        </w:rPr>
        <w:t>202</w:t>
      </w:r>
      <w:r w:rsidR="00B8491C">
        <w:rPr>
          <w:rFonts w:ascii="Arial" w:eastAsia="Times New Roman" w:hAnsi="Arial" w:cs="Times New Roman"/>
          <w:b/>
          <w:bCs/>
          <w:color w:val="C00000"/>
          <w:sz w:val="20"/>
          <w:szCs w:val="24"/>
        </w:rPr>
        <w:t>5</w:t>
      </w:r>
      <w:r w:rsidRPr="001F533F">
        <w:rPr>
          <w:rFonts w:ascii="Arial" w:eastAsia="Times New Roman" w:hAnsi="Arial" w:cs="Times New Roman"/>
          <w:sz w:val="20"/>
          <w:szCs w:val="24"/>
        </w:rPr>
        <w:t>.  Ceasing to attend class or oral notice thereof DOES NOT constitute official withdrawal and will result in the rendering of a grade of “F” for the class.  Students wishing to withdrawal must obtain and complete a withdrawal form from the Academic Services Department in the Registrar’s Office.</w:t>
      </w:r>
    </w:p>
    <w:p w14:paraId="7D56A0C4" w14:textId="77777777" w:rsidR="00AF2BE3" w:rsidRDefault="00AF2BE3" w:rsidP="00AF2BE3">
      <w:pPr>
        <w:keepNext/>
        <w:spacing w:after="0" w:line="240" w:lineRule="auto"/>
        <w:outlineLvl w:val="1"/>
        <w:rPr>
          <w:rFonts w:ascii="Times New Roman" w:eastAsia="Times New Roman" w:hAnsi="Times New Roman" w:cs="Times New Roman"/>
          <w:b/>
          <w:bCs/>
          <w:sz w:val="24"/>
          <w:szCs w:val="24"/>
          <w:u w:val="single"/>
        </w:rPr>
      </w:pPr>
    </w:p>
    <w:p w14:paraId="7F6270DE" w14:textId="77777777" w:rsidR="00AF2BE3" w:rsidRDefault="00AF2BE3" w:rsidP="00AF2BE3">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Grade Appeals and Student Complaints</w:t>
      </w:r>
    </w:p>
    <w:p w14:paraId="7E90E39D" w14:textId="77777777" w:rsidR="00AF2BE3" w:rsidRDefault="00AF2BE3" w:rsidP="00AF2BE3">
      <w:pPr>
        <w:widowControl w:val="0"/>
        <w:spacing w:after="0" w:line="240" w:lineRule="auto"/>
        <w:rPr>
          <w:rFonts w:ascii="Times New Roman" w:eastAsia="Calibri" w:hAnsi="Times New Roman" w:cs="Times New Roman"/>
          <w:bCs/>
          <w:sz w:val="24"/>
          <w:szCs w:val="24"/>
        </w:rPr>
      </w:pPr>
    </w:p>
    <w:p w14:paraId="0DB38EFD" w14:textId="4001739B" w:rsidR="00AF2BE3" w:rsidRPr="00DE4962" w:rsidRDefault="00AF2BE3" w:rsidP="00AF2BE3">
      <w:pPr>
        <w:widowControl w:val="0"/>
        <w:spacing w:after="0" w:line="240" w:lineRule="auto"/>
        <w:rPr>
          <w:rFonts w:ascii="Times New Roman" w:eastAsia="Calibri" w:hAnsi="Times New Roman" w:cs="Times New Roman"/>
          <w:bCs/>
        </w:rPr>
      </w:pPr>
      <w:r w:rsidRPr="00DE4962">
        <w:rPr>
          <w:rFonts w:ascii="Times New Roman" w:eastAsia="Calibri" w:hAnsi="Times New Roman" w:cs="Times New Roman"/>
          <w:bCs/>
        </w:rPr>
        <w:t xml:space="preserve">A student's rights to grade appeals are defined in the University catalogs. </w:t>
      </w:r>
      <w:r w:rsidR="0061649A">
        <w:rPr>
          <w:rFonts w:ascii="Times New Roman" w:eastAsia="Calibri" w:hAnsi="Times New Roman" w:cs="Times New Roman"/>
          <w:bCs/>
        </w:rPr>
        <w:t>The Professor</w:t>
      </w:r>
      <w:r w:rsidRPr="00DE4962">
        <w:rPr>
          <w:rFonts w:ascii="Times New Roman" w:eastAsia="Calibri" w:hAnsi="Times New Roman" w:cs="Times New Roman"/>
          <w:bCs/>
        </w:rPr>
        <w:t xml:space="preserve"> must specify the grading policy in the syllabus at the beginning of the course. The </w:t>
      </w:r>
      <w:r w:rsidR="0061649A">
        <w:rPr>
          <w:rFonts w:ascii="Times New Roman" w:eastAsia="Calibri" w:hAnsi="Times New Roman" w:cs="Times New Roman"/>
          <w:bCs/>
        </w:rPr>
        <w:t>Professor</w:t>
      </w:r>
      <w:r w:rsidRPr="00DE4962">
        <w:rPr>
          <w:rFonts w:ascii="Times New Roman" w:eastAsia="Calibri" w:hAnsi="Times New Roman" w:cs="Times New Roman"/>
          <w:bCs/>
        </w:rPr>
        <w:t xml:space="preserve"> may change the grading policy for cause after that time but must do so uniformly with ample notification to students.</w:t>
      </w:r>
    </w:p>
    <w:p w14:paraId="4197C5EA" w14:textId="77777777" w:rsidR="00AF2BE3" w:rsidRDefault="00AF2BE3" w:rsidP="00AF2BE3">
      <w:pPr>
        <w:widowControl w:val="0"/>
        <w:spacing w:after="0" w:line="240" w:lineRule="auto"/>
        <w:rPr>
          <w:rFonts w:ascii="Times New Roman" w:eastAsia="Calibri" w:hAnsi="Times New Roman" w:cs="Times New Roman"/>
          <w:bCs/>
        </w:rPr>
      </w:pPr>
    </w:p>
    <w:p w14:paraId="76908848" w14:textId="77777777" w:rsidR="00AF2BE3" w:rsidRDefault="00AF2BE3" w:rsidP="00AF2BE3">
      <w:pPr>
        <w:widowControl w:val="0"/>
        <w:spacing w:after="0" w:line="240" w:lineRule="auto"/>
        <w:rPr>
          <w:rFonts w:ascii="Times New Roman" w:eastAsia="Calibri" w:hAnsi="Times New Roman" w:cs="Times New Roman"/>
          <w:bCs/>
        </w:rPr>
      </w:pPr>
      <w:r>
        <w:rPr>
          <w:rFonts w:ascii="Times New Roman" w:eastAsia="Calibri" w:hAnsi="Times New Roman" w:cs="Times New Roman"/>
          <w:bCs/>
        </w:rPr>
        <w:t>Students can find more details regarding the appeal process here:</w:t>
      </w:r>
    </w:p>
    <w:p w14:paraId="21C9300A" w14:textId="77777777" w:rsidR="00AF2BE3" w:rsidRDefault="00AF2BE3" w:rsidP="00AF2BE3">
      <w:pPr>
        <w:widowControl w:val="0"/>
        <w:spacing w:after="0" w:line="240" w:lineRule="auto"/>
        <w:rPr>
          <w:rFonts w:ascii="Times New Roman" w:hAnsi="Times New Roman" w:cs="Times New Roman"/>
        </w:rPr>
      </w:pPr>
      <w:hyperlink r:id="rId9" w:history="1">
        <w:r>
          <w:rPr>
            <w:rStyle w:val="Hyperlink"/>
            <w:rFonts w:ascii="Times New Roman" w:hAnsi="Times New Roman" w:cs="Times New Roman"/>
          </w:rPr>
          <w:t>http://catalog.kennesaw.edu/</w:t>
        </w:r>
      </w:hyperlink>
    </w:p>
    <w:p w14:paraId="3E44A91A" w14:textId="77777777" w:rsidR="00AF2BE3" w:rsidRDefault="00AF2BE3" w:rsidP="00AF2BE3">
      <w:pPr>
        <w:widowControl w:val="0"/>
        <w:spacing w:after="0" w:line="240" w:lineRule="auto"/>
        <w:rPr>
          <w:rFonts w:ascii="Times New Roman" w:eastAsia="Calibri" w:hAnsi="Times New Roman" w:cs="Times New Roman"/>
          <w:bCs/>
          <w:sz w:val="24"/>
          <w:szCs w:val="24"/>
        </w:rPr>
      </w:pPr>
    </w:p>
    <w:p w14:paraId="6B18307F" w14:textId="77777777" w:rsidR="00AF2BE3" w:rsidRDefault="00AF2BE3" w:rsidP="00AF2BE3">
      <w:pPr>
        <w:widowControl w:val="0"/>
        <w:spacing w:after="0" w:line="240" w:lineRule="auto"/>
        <w:rPr>
          <w:rFonts w:ascii="Times New Roman" w:eastAsia="Times New Roman" w:hAnsi="Times New Roman" w:cs="Times New Roman"/>
          <w:b/>
          <w:u w:val="single"/>
        </w:rPr>
      </w:pPr>
      <w:r>
        <w:rPr>
          <w:rFonts w:ascii="Times New Roman" w:eastAsia="Calibri" w:hAnsi="Times New Roman" w:cs="Times New Roman"/>
          <w:b/>
          <w:bCs/>
          <w:smallCaps/>
          <w:sz w:val="32"/>
          <w:szCs w:val="32"/>
          <w:u w:val="single"/>
        </w:rPr>
        <w:t>Academic Integrity</w:t>
      </w:r>
      <w:r>
        <w:rPr>
          <w:rFonts w:ascii="Times New Roman" w:eastAsia="Calibri" w:hAnsi="Times New Roman" w:cs="Times New Roman"/>
          <w:b/>
          <w:u w:val="single"/>
        </w:rPr>
        <w:t xml:space="preserve"> </w:t>
      </w:r>
    </w:p>
    <w:p w14:paraId="1A09611D" w14:textId="77777777" w:rsidR="00AF2BE3" w:rsidRDefault="00AF2BE3" w:rsidP="00AF2BE3">
      <w:pPr>
        <w:widowControl w:val="0"/>
        <w:spacing w:after="0" w:line="240" w:lineRule="auto"/>
        <w:rPr>
          <w:rFonts w:ascii="Times New Roman" w:eastAsia="Calibri" w:hAnsi="Times New Roman" w:cs="Times New Roman"/>
          <w:snapToGrid w:val="0"/>
          <w:color w:val="000000"/>
        </w:rPr>
      </w:pPr>
    </w:p>
    <w:p w14:paraId="74DF5B71" w14:textId="77777777" w:rsidR="00AF2BE3" w:rsidRDefault="00AF2BE3" w:rsidP="00AF2BE3">
      <w:pPr>
        <w:widowControl w:val="0"/>
        <w:spacing w:after="0" w:line="240" w:lineRule="auto"/>
        <w:rPr>
          <w:rFonts w:ascii="Times New Roman" w:eastAsia="Calibri" w:hAnsi="Times New Roman" w:cs="Times New Roman"/>
          <w:snapToGrid w:val="0"/>
          <w:color w:val="000000"/>
        </w:rPr>
      </w:pPr>
      <w:r>
        <w:rPr>
          <w:rFonts w:ascii="Times New Roman" w:eastAsia="Calibri" w:hAnsi="Times New Roman" w:cs="Times New Roman"/>
          <w:snapToGrid w:val="0"/>
          <w:color w:val="000000"/>
        </w:rPr>
        <w:t>Every KSU student is responsible for upholding the provisions of the </w:t>
      </w:r>
      <w:hyperlink r:id="rId10" w:history="1">
        <w:r>
          <w:rPr>
            <w:rStyle w:val="Hyperlink"/>
            <w:rFonts w:ascii="Times New Roman" w:eastAsia="Calibri" w:hAnsi="Times New Roman" w:cs="Times New Roman"/>
            <w:snapToGrid w:val="0"/>
          </w:rPr>
          <w:t>Student Code of Conduct</w:t>
        </w:r>
      </w:hyperlink>
      <w:r>
        <w:rPr>
          <w:rFonts w:ascii="Times New Roman" w:eastAsia="Calibri" w:hAnsi="Times New Roman" w:cs="Times New Roman"/>
          <w:snapToGrid w:val="0"/>
          <w:color w:val="000000"/>
        </w:rPr>
        <w:t>, as published in the Undergraduate and Graduate Catalogs. Section 5c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w:t>
      </w:r>
    </w:p>
    <w:p w14:paraId="37C3E9F3" w14:textId="77777777" w:rsidR="00AF2BE3" w:rsidRDefault="00AF2BE3" w:rsidP="00AF2BE3">
      <w:pPr>
        <w:widowControl w:val="0"/>
        <w:spacing w:after="0" w:line="240" w:lineRule="auto"/>
      </w:pPr>
      <w:r>
        <w:rPr>
          <w:rFonts w:ascii="Times New Roman" w:eastAsia="Calibri" w:hAnsi="Times New Roman" w:cs="Times New Roman"/>
          <w:snapToGrid w:val="0"/>
          <w:color w:val="000000"/>
        </w:rPr>
        <w:t xml:space="preserve">The Student Code of Conduct is available at: </w:t>
      </w:r>
      <w:hyperlink r:id="rId11" w:history="1">
        <w:r>
          <w:rPr>
            <w:rStyle w:val="Hyperlink"/>
          </w:rPr>
          <w:t>https://scai.kennesaw.edu/codes.php</w:t>
        </w:r>
      </w:hyperlink>
    </w:p>
    <w:p w14:paraId="71F2D854" w14:textId="77777777" w:rsidR="00AF2BE3" w:rsidRDefault="00AF2BE3" w:rsidP="00AF2BE3">
      <w:pPr>
        <w:widowControl w:val="0"/>
        <w:spacing w:after="0" w:line="240" w:lineRule="auto"/>
        <w:rPr>
          <w:rFonts w:ascii="Times New Roman" w:eastAsia="Calibri" w:hAnsi="Times New Roman" w:cs="Times New Roman"/>
          <w:snapToGrid w:val="0"/>
          <w:color w:val="000000"/>
        </w:rPr>
      </w:pPr>
    </w:p>
    <w:p w14:paraId="5064B7DA" w14:textId="77777777" w:rsidR="00AF2BE3" w:rsidRPr="0061649A" w:rsidRDefault="00AF2BE3" w:rsidP="00AF2BE3">
      <w:pPr>
        <w:widowControl w:val="0"/>
        <w:spacing w:after="0" w:line="240" w:lineRule="auto"/>
        <w:rPr>
          <w:rFonts w:ascii="Times New Roman" w:eastAsia="Times New Roman" w:hAnsi="Times New Roman" w:cs="Times New Roman"/>
        </w:rPr>
      </w:pPr>
      <w:r w:rsidRPr="0061649A">
        <w:rPr>
          <w:rFonts w:ascii="Times New Roman" w:eastAsia="Times New Roman" w:hAnsi="Times New Roman" w:cs="Times New Roman"/>
        </w:rPr>
        <w:t>Additional information can be found at the following locations:</w:t>
      </w:r>
    </w:p>
    <w:p w14:paraId="42EDF924" w14:textId="77777777" w:rsidR="00AF2BE3" w:rsidRPr="0061649A" w:rsidRDefault="00AF2BE3" w:rsidP="00AF2BE3">
      <w:pPr>
        <w:pStyle w:val="ListParagraph"/>
        <w:widowControl w:val="0"/>
        <w:numPr>
          <w:ilvl w:val="0"/>
          <w:numId w:val="29"/>
        </w:numPr>
        <w:spacing w:after="0" w:line="240" w:lineRule="auto"/>
        <w:rPr>
          <w:rFonts w:ascii="Times New Roman" w:eastAsia="Times New Roman" w:hAnsi="Times New Roman" w:cs="Times New Roman"/>
        </w:rPr>
      </w:pPr>
      <w:hyperlink r:id="rId12" w:history="1">
        <w:r w:rsidRPr="0061649A">
          <w:rPr>
            <w:rStyle w:val="Hyperlink"/>
          </w:rPr>
          <w:t>https://cia.kennesaw.edu/instructional-resources/syllabus-policy.php</w:t>
        </w:r>
      </w:hyperlink>
    </w:p>
    <w:p w14:paraId="3E7BB6D7" w14:textId="77777777" w:rsidR="00AF2BE3" w:rsidRPr="0061649A" w:rsidRDefault="00AF2BE3" w:rsidP="00AF2BE3">
      <w:pPr>
        <w:pStyle w:val="ListParagraph"/>
        <w:widowControl w:val="0"/>
        <w:numPr>
          <w:ilvl w:val="0"/>
          <w:numId w:val="30"/>
        </w:numPr>
        <w:spacing w:after="0" w:line="240" w:lineRule="auto"/>
        <w:rPr>
          <w:rFonts w:ascii="Times New Roman" w:eastAsia="Times New Roman" w:hAnsi="Times New Roman" w:cs="Times New Roman"/>
          <w:bCs/>
        </w:rPr>
      </w:pPr>
      <w:r w:rsidRPr="0061649A">
        <w:rPr>
          <w:rFonts w:ascii="Times New Roman" w:eastAsia="Times New Roman" w:hAnsi="Times New Roman" w:cs="Times New Roman"/>
          <w:bCs/>
        </w:rPr>
        <w:t>http://www.apa.org/journals/webref.html</w:t>
      </w:r>
    </w:p>
    <w:p w14:paraId="2B222B00" w14:textId="77777777" w:rsidR="00AF2BE3" w:rsidRPr="0061649A" w:rsidRDefault="00AF2BE3" w:rsidP="00AF2BE3">
      <w:pPr>
        <w:pStyle w:val="ListParagraph"/>
        <w:widowControl w:val="0"/>
        <w:numPr>
          <w:ilvl w:val="0"/>
          <w:numId w:val="30"/>
        </w:numPr>
        <w:spacing w:after="0" w:line="240" w:lineRule="auto"/>
        <w:rPr>
          <w:rFonts w:ascii="Times New Roman" w:eastAsia="Times New Roman" w:hAnsi="Times New Roman" w:cs="Times New Roman"/>
          <w:bCs/>
        </w:rPr>
      </w:pPr>
      <w:r w:rsidRPr="0061649A">
        <w:rPr>
          <w:rFonts w:ascii="Times New Roman" w:eastAsia="Times New Roman" w:hAnsi="Times New Roman" w:cs="Times New Roman"/>
          <w:bCs/>
        </w:rPr>
        <w:t>http://bailiwick.lib.uiowa.edu/journalism/cite.html</w:t>
      </w:r>
    </w:p>
    <w:p w14:paraId="58D8711F" w14:textId="77777777" w:rsidR="00AF2BE3" w:rsidRPr="0061649A" w:rsidRDefault="00AF2BE3" w:rsidP="00AF2BE3">
      <w:pPr>
        <w:pStyle w:val="ListParagraph"/>
        <w:widowControl w:val="0"/>
        <w:numPr>
          <w:ilvl w:val="0"/>
          <w:numId w:val="30"/>
        </w:numPr>
        <w:spacing w:after="0" w:line="240" w:lineRule="auto"/>
        <w:rPr>
          <w:rFonts w:ascii="Times New Roman" w:eastAsia="Times New Roman" w:hAnsi="Times New Roman" w:cs="Times New Roman"/>
          <w:bCs/>
        </w:rPr>
      </w:pPr>
      <w:r w:rsidRPr="0061649A">
        <w:rPr>
          <w:rFonts w:ascii="Times New Roman" w:eastAsia="Times New Roman" w:hAnsi="Times New Roman" w:cs="Times New Roman"/>
          <w:bCs/>
        </w:rPr>
        <w:t>http://www.indiana.edu/~wts/wts/plagiarism.html</w:t>
      </w:r>
    </w:p>
    <w:p w14:paraId="02788F1A" w14:textId="34BC47F8" w:rsidR="00AF2BE3" w:rsidRPr="0061649A" w:rsidRDefault="0061649A" w:rsidP="00AF2BE3">
      <w:pPr>
        <w:pStyle w:val="ListParagraph"/>
        <w:widowControl w:val="0"/>
        <w:numPr>
          <w:ilvl w:val="0"/>
          <w:numId w:val="30"/>
        </w:numPr>
        <w:pBdr>
          <w:bottom w:val="single" w:sz="12" w:space="1" w:color="auto"/>
        </w:pBdr>
        <w:spacing w:after="0" w:line="240" w:lineRule="auto"/>
        <w:rPr>
          <w:rFonts w:ascii="Times New Roman" w:eastAsia="Times New Roman" w:hAnsi="Times New Roman" w:cs="Times New Roman"/>
        </w:rPr>
      </w:pPr>
      <w:hyperlink r:id="rId13" w:history="1">
        <w:r w:rsidRPr="007E3688">
          <w:rPr>
            <w:rStyle w:val="Hyperlink"/>
            <w:rFonts w:ascii="Times New Roman" w:eastAsia="Times New Roman" w:hAnsi="Times New Roman" w:cs="Times New Roman"/>
            <w:bCs/>
          </w:rPr>
          <w:t>http://www.virtualsalt.com/antiplag.htm</w:t>
        </w:r>
      </w:hyperlink>
    </w:p>
    <w:p w14:paraId="1550F83D" w14:textId="77777777" w:rsidR="00A155FC" w:rsidRDefault="00A155FC" w:rsidP="00AF2BE3">
      <w:pPr>
        <w:widowControl w:val="0"/>
        <w:spacing w:after="0" w:line="240" w:lineRule="auto"/>
        <w:rPr>
          <w:rFonts w:ascii="Times New Roman" w:eastAsia="Calibri" w:hAnsi="Times New Roman" w:cs="Times New Roman"/>
          <w:b/>
          <w:bCs/>
          <w:smallCaps/>
          <w:sz w:val="32"/>
          <w:szCs w:val="32"/>
          <w:u w:val="single"/>
        </w:rPr>
      </w:pPr>
    </w:p>
    <w:p w14:paraId="0A504AEC" w14:textId="149438BA" w:rsidR="00AF2BE3" w:rsidRDefault="00AF2BE3" w:rsidP="00AF2BE3">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4556E739" w14:textId="77777777" w:rsidR="00AF2BE3" w:rsidRDefault="00AF2BE3" w:rsidP="00AF2BE3">
      <w:pPr>
        <w:pStyle w:val="NoSpacing"/>
      </w:pPr>
      <w:r>
        <w:t>Confidentiality and Privacy Statement (FERPA):</w:t>
      </w:r>
    </w:p>
    <w:p w14:paraId="31F144FB" w14:textId="77777777" w:rsidR="00AF2BE3" w:rsidRDefault="00AF2BE3" w:rsidP="00AF2BE3">
      <w:pPr>
        <w:pStyle w:val="NoSpacing"/>
        <w:rPr>
          <w:rFonts w:ascii="Times New Roman" w:hAnsi="Times New Roman"/>
          <w:sz w:val="24"/>
        </w:rPr>
      </w:pPr>
      <w:r>
        <w:t>Kennesaw State University adheres to the Family Educational Rights &amp; Privacy Act of 1974 - FERPA. See the following link for more information:</w:t>
      </w:r>
    </w:p>
    <w:p w14:paraId="0FF031C5" w14:textId="77777777" w:rsidR="00AF2BE3" w:rsidRDefault="00AF2BE3" w:rsidP="00AF2BE3">
      <w:pPr>
        <w:pStyle w:val="NoSpacing"/>
      </w:pPr>
      <w:hyperlink r:id="rId14" w:history="1">
        <w:r>
          <w:rPr>
            <w:rStyle w:val="Hyperlink"/>
          </w:rPr>
          <w:t>https://ferpa.kennesaw.edu/index.php</w:t>
        </w:r>
      </w:hyperlink>
    </w:p>
    <w:p w14:paraId="0CB20B37" w14:textId="77777777" w:rsidR="00AF2BE3" w:rsidRDefault="00AF2BE3" w:rsidP="00AF2BE3">
      <w:pPr>
        <w:pStyle w:val="NoSpacing"/>
      </w:pPr>
    </w:p>
    <w:p w14:paraId="2564FCBF" w14:textId="77777777" w:rsidR="00AF2BE3" w:rsidRDefault="00AF2BE3" w:rsidP="00AF2BE3">
      <w:pPr>
        <w:pStyle w:val="NoSpacing"/>
      </w:pPr>
    </w:p>
    <w:p w14:paraId="2E40F4F8" w14:textId="77777777" w:rsidR="00AF2BE3" w:rsidRDefault="00AF2BE3" w:rsidP="00AF2BE3">
      <w:pPr>
        <w:pStyle w:val="NoSpacing"/>
      </w:pPr>
      <w:r>
        <w:t>Ethics Statement:</w:t>
      </w:r>
    </w:p>
    <w:p w14:paraId="0D028FCF" w14:textId="77777777" w:rsidR="00AF2BE3" w:rsidRDefault="00AF2BE3" w:rsidP="00AF2BE3">
      <w:pPr>
        <w:pStyle w:val="NoSpacing"/>
      </w:pPr>
      <w: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3653B724" w14:textId="77777777" w:rsidR="00AF2BE3" w:rsidRDefault="00AF2BE3" w:rsidP="00AF2BE3">
      <w:pPr>
        <w:pStyle w:val="NoSpacing"/>
      </w:pPr>
      <w:hyperlink r:id="rId15" w:history="1">
        <w:r>
          <w:rPr>
            <w:rStyle w:val="Hyperlink"/>
          </w:rPr>
          <w:t>http://scai.kennesaw.edu/codes.php</w:t>
        </w:r>
      </w:hyperlink>
    </w:p>
    <w:p w14:paraId="44A5A9BC" w14:textId="77777777" w:rsidR="00AF2BE3" w:rsidRDefault="00AF2BE3" w:rsidP="00AF2BE3">
      <w:pPr>
        <w:pStyle w:val="NoSpacing"/>
      </w:pPr>
    </w:p>
    <w:p w14:paraId="226D59FB" w14:textId="77777777" w:rsidR="00AF2BE3" w:rsidRDefault="00AF2BE3" w:rsidP="00AF2BE3">
      <w:pPr>
        <w:pStyle w:val="NoSpacing"/>
      </w:pPr>
      <w:r>
        <w:t>Sexual Misconduct Policy:</w:t>
      </w:r>
    </w:p>
    <w:p w14:paraId="5821AD00" w14:textId="77777777" w:rsidR="00AF2BE3" w:rsidRDefault="00AF2BE3" w:rsidP="00AF2BE3">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third-parties. Third parties include but are not limited to guests, vendors, contractors, retirees, and alumni.</w:t>
      </w:r>
    </w:p>
    <w:p w14:paraId="1EF6C965" w14:textId="77777777" w:rsidR="00AF2BE3" w:rsidRDefault="00AF2BE3" w:rsidP="00AF2BE3">
      <w:pPr>
        <w:pStyle w:val="NoSpacing"/>
      </w:pPr>
      <w:r>
        <w:t xml:space="preserve">Further information associated with this university policy can be found under sexual misconduct on the Policy Portal website located at: </w:t>
      </w:r>
      <w:hyperlink r:id="rId16" w:history="1">
        <w:r>
          <w:rPr>
            <w:rStyle w:val="Hyperlink"/>
          </w:rPr>
          <w:t>https://policy.kennesaw.edu/</w:t>
        </w:r>
      </w:hyperlink>
    </w:p>
    <w:p w14:paraId="7C98ECD9" w14:textId="77777777" w:rsidR="00AF2BE3" w:rsidRDefault="00AF2BE3" w:rsidP="00AF2BE3">
      <w:pPr>
        <w:pStyle w:val="NoSpacing"/>
        <w:rPr>
          <w:rStyle w:val="Hyperlink"/>
        </w:rPr>
      </w:pPr>
      <w:hyperlink r:id="rId17" w:history="1">
        <w:r>
          <w:rPr>
            <w:rStyle w:val="Hyperlink"/>
          </w:rPr>
          <w:t>http://scai.kennesaw.edu/procedures/sexual-misconduct.php</w:t>
        </w:r>
      </w:hyperlink>
    </w:p>
    <w:p w14:paraId="11C333C6" w14:textId="77777777" w:rsidR="00AF2BE3" w:rsidRDefault="00AF2BE3" w:rsidP="00AF2BE3">
      <w:pPr>
        <w:pStyle w:val="NoSpacing"/>
        <w:rPr>
          <w:rStyle w:val="Hyperlink"/>
        </w:rPr>
      </w:pPr>
    </w:p>
    <w:p w14:paraId="08A5FEFC" w14:textId="77777777" w:rsidR="00AF2BE3" w:rsidRDefault="00AF2BE3" w:rsidP="00AF2BE3">
      <w:pPr>
        <w:pStyle w:val="NoSpacing"/>
      </w:pPr>
      <w:r>
        <w:t>Course Accessibility Statement (ADA Statement):</w:t>
      </w:r>
    </w:p>
    <w:p w14:paraId="6333CB08" w14:textId="1AF0B212" w:rsidR="00AF2BE3" w:rsidRDefault="00AF2BE3" w:rsidP="00AF2BE3">
      <w:pPr>
        <w:widowControl w:val="0"/>
        <w:spacing w:after="0" w:line="240" w:lineRule="auto"/>
        <w:rPr>
          <w:rFonts w:ascii="Times New Roman" w:hAnsi="Times New Roman"/>
          <w:sz w:val="24"/>
        </w:rPr>
      </w:pPr>
      <w:r>
        <w:rPr>
          <w:rFonts w:ascii="Times New Roman" w:hAnsi="Times New Roman"/>
          <w:sz w:val="24"/>
        </w:rPr>
        <w:t xml:space="preserve">Kennesaw State University provides program accessibility and reasonable accommodations for persons defined as disabled under Section 504 of the Rehabilitation Act of 1973 or the Americans with Disabilities Act of 1990 as amended. Students who require accommodation in facilities, services, programs or activities should contact the Assistant Director for Disabled Student Services to arrange an individual assistance plan. Should a student require assistance or have further questions about the ADA, please contact either the ADA Compliance Officer for Students at 770-423-6443; the ADA Compliance Officer for Facilities at 470-578-6224; or the Director of Human Resources, ADA Compliance Officer for staff and faculty at 470-578-2666. For more information, go to: </w:t>
      </w:r>
      <w:hyperlink r:id="rId18" w:history="1">
        <w:r>
          <w:rPr>
            <w:rStyle w:val="Hyperlink"/>
            <w:rFonts w:ascii="Times New Roman" w:hAnsi="Times New Roman"/>
            <w:sz w:val="24"/>
          </w:rPr>
          <w:t>http://sds.kennesaw.edu/</w:t>
        </w:r>
      </w:hyperlink>
    </w:p>
    <w:p w14:paraId="5500E8AB" w14:textId="77777777" w:rsidR="00AF2BE3" w:rsidRDefault="00AF2BE3" w:rsidP="00AF2BE3">
      <w:pPr>
        <w:widowControl w:val="0"/>
        <w:spacing w:after="0" w:line="240" w:lineRule="auto"/>
        <w:rPr>
          <w:rFonts w:ascii="Times New Roman" w:hAnsi="Times New Roman"/>
          <w:sz w:val="24"/>
        </w:rPr>
      </w:pPr>
      <w:r>
        <w:rPr>
          <w:rFonts w:ascii="Times New Roman" w:hAnsi="Times New Roman"/>
          <w:sz w:val="24"/>
        </w:rPr>
        <w:t xml:space="preserve"> </w:t>
      </w:r>
    </w:p>
    <w:p w14:paraId="1EEABE24" w14:textId="77777777" w:rsidR="00AF2BE3" w:rsidRDefault="00AF2BE3" w:rsidP="00AF2BE3">
      <w:pPr>
        <w:widowControl w:val="0"/>
        <w:spacing w:after="0" w:line="240" w:lineRule="auto"/>
        <w:rPr>
          <w:rFonts w:ascii="Times New Roman" w:hAnsi="Times New Roman" w:cs="Times New Roman"/>
        </w:rPr>
      </w:pPr>
    </w:p>
    <w:p w14:paraId="2E8D32A3" w14:textId="77777777" w:rsidR="00AF2BE3" w:rsidRDefault="00AF2BE3" w:rsidP="00AF2BE3">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79DC5C98" w14:textId="77777777" w:rsidR="00AF2BE3" w:rsidRDefault="00AF2BE3" w:rsidP="00AF2BE3">
      <w:pPr>
        <w:widowControl w:val="0"/>
        <w:spacing w:after="0" w:line="240" w:lineRule="auto"/>
        <w:rPr>
          <w:rFonts w:ascii="Times New Roman" w:eastAsia="Calibri" w:hAnsi="Times New Roman" w:cs="Times New Roman"/>
          <w:bCs/>
          <w:smallCaps/>
        </w:rPr>
      </w:pPr>
    </w:p>
    <w:p w14:paraId="15D93B11" w14:textId="77777777" w:rsidR="00AF2BE3" w:rsidRDefault="00AF2BE3" w:rsidP="00AF2BE3">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9BBBACA" w14:textId="77777777" w:rsidR="00AF2BE3" w:rsidRDefault="00AF2BE3" w:rsidP="00AF2BE3">
      <w:pPr>
        <w:widowControl w:val="0"/>
        <w:spacing w:after="0" w:line="240" w:lineRule="auto"/>
        <w:rPr>
          <w:rFonts w:ascii="Times New Roman" w:hAnsi="Times New Roman" w:cs="Times New Roman"/>
        </w:rPr>
      </w:pPr>
      <w:hyperlink r:id="rId19" w:history="1">
        <w:r>
          <w:rPr>
            <w:rStyle w:val="Hyperlink"/>
            <w:rFonts w:ascii="Times New Roman" w:hAnsi="Times New Roman" w:cs="Times New Roman"/>
          </w:rPr>
          <w:t>http://ccse.kennesaw.edu/student-resources.php</w:t>
        </w:r>
      </w:hyperlink>
    </w:p>
    <w:p w14:paraId="41F9B964" w14:textId="77777777" w:rsidR="00AF2BE3" w:rsidRDefault="00AF2BE3" w:rsidP="00AF2BE3">
      <w:pPr>
        <w:widowControl w:val="0"/>
        <w:spacing w:after="0" w:line="240" w:lineRule="auto"/>
        <w:rPr>
          <w:rFonts w:ascii="Times New Roman" w:hAnsi="Times New Roman" w:cs="Times New Roman"/>
        </w:rPr>
      </w:pPr>
    </w:p>
    <w:p w14:paraId="2449FB49"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KSU Service Desk:</w:t>
      </w:r>
    </w:p>
    <w:p w14:paraId="4539DDB6"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0" w:history="1">
        <w:r>
          <w:rPr>
            <w:rStyle w:val="Hyperlink"/>
            <w:rFonts w:ascii="Times New Roman" w:hAnsi="Times New Roman" w:cs="Times New Roman"/>
          </w:rPr>
          <w:t>studenthelpdesk@kennesaw.edu</w:t>
        </w:r>
      </w:hyperlink>
    </w:p>
    <w:p w14:paraId="57FB5FD0" w14:textId="77777777" w:rsidR="00AF2BE3" w:rsidRDefault="00AF2BE3" w:rsidP="00AF2BE3">
      <w:pPr>
        <w:widowControl w:val="0"/>
        <w:spacing w:after="0" w:line="240" w:lineRule="auto"/>
        <w:rPr>
          <w:rFonts w:ascii="Times New Roman" w:hAnsi="Times New Roman" w:cs="Times New Roman"/>
        </w:rPr>
      </w:pPr>
    </w:p>
    <w:p w14:paraId="6197A074"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10F35F94" w14:textId="77777777" w:rsidR="00AF2BE3" w:rsidRDefault="00AF2BE3" w:rsidP="00AF2BE3">
      <w:pPr>
        <w:widowControl w:val="0"/>
        <w:spacing w:after="0" w:line="240" w:lineRule="auto"/>
        <w:rPr>
          <w:rFonts w:ascii="Times New Roman" w:hAnsi="Times New Roman" w:cs="Times New Roman"/>
        </w:rPr>
      </w:pPr>
      <w:hyperlink r:id="rId21" w:history="1">
        <w:r>
          <w:rPr>
            <w:rStyle w:val="Hyperlink"/>
            <w:rFonts w:ascii="Times New Roman" w:hAnsi="Times New Roman" w:cs="Times New Roman"/>
          </w:rPr>
          <w:t>http://ccse.kennesaw.edu/advising/index.php</w:t>
        </w:r>
      </w:hyperlink>
    </w:p>
    <w:p w14:paraId="63A677A5" w14:textId="77777777" w:rsidR="00AF2BE3" w:rsidRDefault="00AF2BE3" w:rsidP="00AF2BE3">
      <w:pPr>
        <w:widowControl w:val="0"/>
        <w:spacing w:after="0" w:line="240" w:lineRule="auto"/>
        <w:rPr>
          <w:rFonts w:ascii="Times New Roman" w:hAnsi="Times New Roman" w:cs="Times New Roman"/>
        </w:rPr>
      </w:pPr>
    </w:p>
    <w:p w14:paraId="0448EEB4"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7CFA293B" w14:textId="77777777" w:rsidR="00AF2BE3" w:rsidRDefault="00AF2BE3" w:rsidP="00AF2BE3">
      <w:pPr>
        <w:widowControl w:val="0"/>
        <w:spacing w:after="0" w:line="240" w:lineRule="auto"/>
        <w:rPr>
          <w:rFonts w:ascii="Times New Roman" w:hAnsi="Times New Roman" w:cs="Times New Roman"/>
        </w:rPr>
      </w:pPr>
      <w:hyperlink r:id="rId22" w:history="1">
        <w:r>
          <w:rPr>
            <w:rStyle w:val="Hyperlink"/>
            <w:rFonts w:ascii="Times New Roman" w:hAnsi="Times New Roman" w:cs="Times New Roman"/>
          </w:rPr>
          <w:t>http://www.kennesaw.edu/myksu/</w:t>
        </w:r>
      </w:hyperlink>
    </w:p>
    <w:p w14:paraId="240CC554" w14:textId="77777777" w:rsidR="00AF2BE3" w:rsidRDefault="00AF2BE3" w:rsidP="00AF2BE3">
      <w:pPr>
        <w:widowControl w:val="0"/>
        <w:spacing w:after="0" w:line="240" w:lineRule="auto"/>
        <w:rPr>
          <w:rFonts w:ascii="Times New Roman" w:hAnsi="Times New Roman" w:cs="Times New Roman"/>
        </w:rPr>
      </w:pPr>
    </w:p>
    <w:p w14:paraId="18FAFBF6"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6FA0DB0A" w14:textId="77777777" w:rsidR="00AF2BE3" w:rsidRDefault="00AF2BE3" w:rsidP="00AF2BE3">
      <w:pPr>
        <w:widowControl w:val="0"/>
        <w:spacing w:after="0" w:line="240" w:lineRule="auto"/>
        <w:rPr>
          <w:rFonts w:ascii="Times New Roman" w:hAnsi="Times New Roman" w:cs="Times New Roman"/>
        </w:rPr>
      </w:pPr>
      <w:hyperlink r:id="rId23" w:history="1">
        <w:r>
          <w:rPr>
            <w:rStyle w:val="Hyperlink"/>
            <w:rFonts w:ascii="Times New Roman" w:hAnsi="Times New Roman" w:cs="Times New Roman"/>
          </w:rPr>
          <w:t>https://careers.kennesaw.edu</w:t>
        </w:r>
      </w:hyperlink>
    </w:p>
    <w:p w14:paraId="09000433" w14:textId="77777777" w:rsidR="00AF2BE3" w:rsidRDefault="00AF2BE3" w:rsidP="00AF2BE3">
      <w:pPr>
        <w:widowControl w:val="0"/>
        <w:spacing w:after="0" w:line="240" w:lineRule="auto"/>
        <w:rPr>
          <w:rFonts w:ascii="Times New Roman" w:hAnsi="Times New Roman" w:cs="Times New Roman"/>
        </w:rPr>
      </w:pPr>
    </w:p>
    <w:p w14:paraId="60ADCBDA"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0672544C" w14:textId="77777777" w:rsidR="00AF2BE3" w:rsidRDefault="00AF2BE3" w:rsidP="00AF2BE3">
      <w:pPr>
        <w:widowControl w:val="0"/>
        <w:spacing w:after="0" w:line="240" w:lineRule="auto"/>
        <w:rPr>
          <w:rFonts w:ascii="Times New Roman" w:hAnsi="Times New Roman" w:cs="Times New Roman"/>
        </w:rPr>
      </w:pPr>
      <w:hyperlink r:id="rId24" w:history="1">
        <w:r>
          <w:rPr>
            <w:rStyle w:val="Hyperlink"/>
            <w:rFonts w:ascii="Times New Roman" w:hAnsi="Times New Roman" w:cs="Times New Roman"/>
          </w:rPr>
          <w:t>https://counseling.kennesaw.edu</w:t>
        </w:r>
      </w:hyperlink>
    </w:p>
    <w:p w14:paraId="6B18A2E0" w14:textId="77777777" w:rsidR="00AF2BE3" w:rsidRDefault="00AF2BE3" w:rsidP="00AF2BE3">
      <w:pPr>
        <w:widowControl w:val="0"/>
        <w:spacing w:after="0" w:line="240" w:lineRule="auto"/>
        <w:rPr>
          <w:rFonts w:ascii="Times New Roman" w:hAnsi="Times New Roman" w:cs="Times New Roman"/>
        </w:rPr>
      </w:pPr>
    </w:p>
    <w:p w14:paraId="2B2D5F37"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06AA93EE" w14:textId="77777777" w:rsidR="00AF2BE3" w:rsidRDefault="00AF2BE3" w:rsidP="00AF2BE3">
      <w:pPr>
        <w:widowControl w:val="0"/>
        <w:spacing w:after="0" w:line="240" w:lineRule="auto"/>
        <w:rPr>
          <w:rFonts w:ascii="Times New Roman" w:hAnsi="Times New Roman" w:cs="Times New Roman"/>
        </w:rPr>
      </w:pPr>
      <w:hyperlink r:id="rId25" w:history="1">
        <w:r>
          <w:rPr>
            <w:rStyle w:val="Hyperlink"/>
            <w:rFonts w:ascii="Times New Roman" w:hAnsi="Times New Roman" w:cs="Times New Roman"/>
          </w:rPr>
          <w:t>https://wellness.kennesaw.edu</w:t>
        </w:r>
      </w:hyperlink>
    </w:p>
    <w:p w14:paraId="58F9C7DC" w14:textId="77777777" w:rsidR="00AF2BE3" w:rsidRDefault="00AF2BE3" w:rsidP="00AF2BE3">
      <w:pPr>
        <w:widowControl w:val="0"/>
        <w:spacing w:after="0" w:line="240" w:lineRule="auto"/>
        <w:rPr>
          <w:rFonts w:ascii="Times New Roman" w:hAnsi="Times New Roman" w:cs="Times New Roman"/>
        </w:rPr>
      </w:pPr>
    </w:p>
    <w:p w14:paraId="017517D2" w14:textId="77777777" w:rsidR="00AF2BE3" w:rsidRDefault="00AF2BE3" w:rsidP="00AF2BE3">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041F7F0D" w14:textId="77777777" w:rsidR="00AF2BE3" w:rsidRDefault="00AF2BE3" w:rsidP="00AF2BE3">
      <w:pPr>
        <w:widowControl w:val="0"/>
        <w:spacing w:after="0" w:line="240" w:lineRule="auto"/>
        <w:rPr>
          <w:rFonts w:ascii="Times New Roman" w:hAnsi="Times New Roman" w:cs="Times New Roman"/>
        </w:rPr>
      </w:pPr>
      <w:hyperlink r:id="rId26" w:history="1">
        <w:r>
          <w:rPr>
            <w:rStyle w:val="Hyperlink"/>
            <w:rFonts w:ascii="Times New Roman" w:hAnsi="Times New Roman" w:cs="Times New Roman"/>
          </w:rPr>
          <w:t>https://studenthealth.kennesaw.edu</w:t>
        </w:r>
      </w:hyperlink>
    </w:p>
    <w:p w14:paraId="4759CC32" w14:textId="77777777" w:rsidR="00AF2BE3" w:rsidRDefault="00AF2BE3" w:rsidP="00AF2BE3">
      <w:pPr>
        <w:widowControl w:val="0"/>
        <w:spacing w:after="0" w:line="240" w:lineRule="auto"/>
        <w:rPr>
          <w:rFonts w:ascii="Times New Roman" w:hAnsi="Times New Roman" w:cs="Times New Roman"/>
        </w:rPr>
      </w:pPr>
    </w:p>
    <w:p w14:paraId="5AFB8186" w14:textId="77777777" w:rsidR="00AF2BE3" w:rsidRDefault="00AF2BE3" w:rsidP="00AF2BE3">
      <w:pPr>
        <w:widowControl w:val="0"/>
        <w:spacing w:after="0" w:line="240" w:lineRule="auto"/>
        <w:rPr>
          <w:rFonts w:ascii="Times New Roman" w:hAnsi="Times New Roman" w:cs="Times New Roman"/>
        </w:rPr>
      </w:pPr>
    </w:p>
    <w:p w14:paraId="5F4DFAF1" w14:textId="77777777" w:rsidR="00916A77" w:rsidRDefault="00916A77" w:rsidP="00AF2BE3">
      <w:pPr>
        <w:widowControl w:val="0"/>
        <w:spacing w:after="0" w:line="240" w:lineRule="auto"/>
        <w:rPr>
          <w:rFonts w:ascii="Times New Roman" w:hAnsi="Times New Roman" w:cs="Times New Roman"/>
        </w:rPr>
      </w:pPr>
    </w:p>
    <w:sectPr w:rsidR="00916A77" w:rsidSect="00BB4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Calibri">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imes New Roman,Trebuchet 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08DD"/>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0C74"/>
    <w:multiLevelType w:val="hybridMultilevel"/>
    <w:tmpl w:val="1C320EF2"/>
    <w:lvl w:ilvl="0" w:tplc="BEFA119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0075A"/>
    <w:multiLevelType w:val="hybridMultilevel"/>
    <w:tmpl w:val="792A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646AE"/>
    <w:multiLevelType w:val="hybridMultilevel"/>
    <w:tmpl w:val="7EEA3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A210F9"/>
    <w:multiLevelType w:val="hybridMultilevel"/>
    <w:tmpl w:val="11D2EA44"/>
    <w:lvl w:ilvl="0" w:tplc="D58CDE68">
      <w:start w:val="1"/>
      <w:numFmt w:val="decimal"/>
      <w:lvlText w:val="%1."/>
      <w:lvlJc w:val="left"/>
      <w:pPr>
        <w:ind w:left="720" w:hanging="360"/>
      </w:pPr>
    </w:lvl>
    <w:lvl w:ilvl="1" w:tplc="BFB66554">
      <w:start w:val="1"/>
      <w:numFmt w:val="lowerLetter"/>
      <w:lvlText w:val="%2."/>
      <w:lvlJc w:val="left"/>
      <w:pPr>
        <w:ind w:left="1440" w:hanging="360"/>
      </w:pPr>
    </w:lvl>
    <w:lvl w:ilvl="2" w:tplc="A282DF82">
      <w:start w:val="1"/>
      <w:numFmt w:val="lowerRoman"/>
      <w:lvlText w:val="%3."/>
      <w:lvlJc w:val="right"/>
      <w:pPr>
        <w:ind w:left="2160" w:hanging="180"/>
      </w:pPr>
    </w:lvl>
    <w:lvl w:ilvl="3" w:tplc="FCC2651A">
      <w:start w:val="1"/>
      <w:numFmt w:val="decimal"/>
      <w:lvlText w:val="%4."/>
      <w:lvlJc w:val="left"/>
      <w:pPr>
        <w:ind w:left="2880" w:hanging="360"/>
      </w:pPr>
    </w:lvl>
    <w:lvl w:ilvl="4" w:tplc="08C0E954">
      <w:start w:val="1"/>
      <w:numFmt w:val="lowerLetter"/>
      <w:lvlText w:val="%5."/>
      <w:lvlJc w:val="left"/>
      <w:pPr>
        <w:ind w:left="3600" w:hanging="360"/>
      </w:pPr>
    </w:lvl>
    <w:lvl w:ilvl="5" w:tplc="E25C7BA2">
      <w:start w:val="1"/>
      <w:numFmt w:val="lowerRoman"/>
      <w:lvlText w:val="%6."/>
      <w:lvlJc w:val="right"/>
      <w:pPr>
        <w:ind w:left="4320" w:hanging="180"/>
      </w:pPr>
    </w:lvl>
    <w:lvl w:ilvl="6" w:tplc="6AAE1094">
      <w:start w:val="1"/>
      <w:numFmt w:val="decimal"/>
      <w:lvlText w:val="%7."/>
      <w:lvlJc w:val="left"/>
      <w:pPr>
        <w:ind w:left="5040" w:hanging="360"/>
      </w:pPr>
    </w:lvl>
    <w:lvl w:ilvl="7" w:tplc="49FC96E0">
      <w:start w:val="1"/>
      <w:numFmt w:val="lowerLetter"/>
      <w:lvlText w:val="%8."/>
      <w:lvlJc w:val="left"/>
      <w:pPr>
        <w:ind w:left="5760" w:hanging="360"/>
      </w:pPr>
    </w:lvl>
    <w:lvl w:ilvl="8" w:tplc="80F0DA72">
      <w:start w:val="1"/>
      <w:numFmt w:val="lowerRoman"/>
      <w:lvlText w:val="%9."/>
      <w:lvlJc w:val="right"/>
      <w:pPr>
        <w:ind w:left="6480" w:hanging="180"/>
      </w:pPr>
    </w:lvl>
  </w:abstractNum>
  <w:abstractNum w:abstractNumId="6" w15:restartNumberingAfterBreak="0">
    <w:nsid w:val="0AC265DA"/>
    <w:multiLevelType w:val="multilevel"/>
    <w:tmpl w:val="2CEE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20166"/>
    <w:multiLevelType w:val="hybridMultilevel"/>
    <w:tmpl w:val="B9685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2175F"/>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76684"/>
    <w:multiLevelType w:val="hybridMultilevel"/>
    <w:tmpl w:val="A322D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E0043C"/>
    <w:multiLevelType w:val="hybridMultilevel"/>
    <w:tmpl w:val="655277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4373DC"/>
    <w:multiLevelType w:val="hybridMultilevel"/>
    <w:tmpl w:val="ACDABA54"/>
    <w:lvl w:ilvl="0" w:tplc="56A0A246">
      <w:start w:val="3"/>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E5FED"/>
    <w:multiLevelType w:val="hybridMultilevel"/>
    <w:tmpl w:val="430A33F2"/>
    <w:lvl w:ilvl="0" w:tplc="40EAA99E">
      <w:start w:val="1"/>
      <w:numFmt w:val="decimal"/>
      <w:lvlText w:val="%1."/>
      <w:lvlJc w:val="left"/>
      <w:pPr>
        <w:ind w:left="720" w:hanging="540"/>
      </w:pPr>
      <w:rPr>
        <w:rFonts w:ascii="Times New Roman" w:hAnsi="Times New Roman" w:cs="Times New Roman"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E8D1D92"/>
    <w:multiLevelType w:val="multilevel"/>
    <w:tmpl w:val="F86E3B8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57213"/>
    <w:multiLevelType w:val="hybridMultilevel"/>
    <w:tmpl w:val="956CBAC2"/>
    <w:lvl w:ilvl="0" w:tplc="CC1601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B656108"/>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00334"/>
    <w:multiLevelType w:val="hybridMultilevel"/>
    <w:tmpl w:val="0AAE160A"/>
    <w:lvl w:ilvl="0" w:tplc="4028D1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8B06E7"/>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9743A"/>
    <w:multiLevelType w:val="hybridMultilevel"/>
    <w:tmpl w:val="424A5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F45AE3"/>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B6A76"/>
    <w:multiLevelType w:val="hybridMultilevel"/>
    <w:tmpl w:val="28FEFE28"/>
    <w:lvl w:ilvl="0" w:tplc="56A0A24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904725"/>
    <w:multiLevelType w:val="multilevel"/>
    <w:tmpl w:val="D9C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4799B"/>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77250"/>
    <w:multiLevelType w:val="multilevel"/>
    <w:tmpl w:val="72C0885C"/>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24" w15:restartNumberingAfterBreak="0">
    <w:nsid w:val="64E86082"/>
    <w:multiLevelType w:val="hybridMultilevel"/>
    <w:tmpl w:val="4BA678E8"/>
    <w:lvl w:ilvl="0" w:tplc="56A0A246">
      <w:start w:val="4"/>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270F2"/>
    <w:multiLevelType w:val="hybridMultilevel"/>
    <w:tmpl w:val="72C0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A7EF0"/>
    <w:multiLevelType w:val="multilevel"/>
    <w:tmpl w:val="1668EB7C"/>
    <w:lvl w:ilvl="0">
      <w:start w:val="1"/>
      <w:numFmt w:val="decimal"/>
      <w:lvlText w:val="%1."/>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F480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5176C"/>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4018B1"/>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F05125"/>
    <w:multiLevelType w:val="multilevel"/>
    <w:tmpl w:val="F86E3B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F1F6A"/>
    <w:multiLevelType w:val="multilevel"/>
    <w:tmpl w:val="72C088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4CE445F"/>
    <w:multiLevelType w:val="multilevel"/>
    <w:tmpl w:val="80EA08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2596553">
    <w:abstractNumId w:val="29"/>
  </w:num>
  <w:num w:numId="2" w16cid:durableId="245725776">
    <w:abstractNumId w:val="3"/>
  </w:num>
  <w:num w:numId="3" w16cid:durableId="663120850">
    <w:abstractNumId w:val="11"/>
  </w:num>
  <w:num w:numId="4" w16cid:durableId="593054036">
    <w:abstractNumId w:val="24"/>
  </w:num>
  <w:num w:numId="5" w16cid:durableId="166868014">
    <w:abstractNumId w:val="20"/>
  </w:num>
  <w:num w:numId="6" w16cid:durableId="992565477">
    <w:abstractNumId w:val="22"/>
  </w:num>
  <w:num w:numId="7" w16cid:durableId="1497575196">
    <w:abstractNumId w:val="30"/>
  </w:num>
  <w:num w:numId="8" w16cid:durableId="715079263">
    <w:abstractNumId w:val="27"/>
  </w:num>
  <w:num w:numId="9" w16cid:durableId="886987813">
    <w:abstractNumId w:val="13"/>
  </w:num>
  <w:num w:numId="10" w16cid:durableId="1909723408">
    <w:abstractNumId w:val="31"/>
  </w:num>
  <w:num w:numId="11" w16cid:durableId="1871722054">
    <w:abstractNumId w:val="1"/>
  </w:num>
  <w:num w:numId="12" w16cid:durableId="530148951">
    <w:abstractNumId w:val="21"/>
  </w:num>
  <w:num w:numId="13" w16cid:durableId="943659376">
    <w:abstractNumId w:val="19"/>
  </w:num>
  <w:num w:numId="14" w16cid:durableId="1783265555">
    <w:abstractNumId w:val="17"/>
  </w:num>
  <w:num w:numId="15" w16cid:durableId="779832768">
    <w:abstractNumId w:val="9"/>
  </w:num>
  <w:num w:numId="16" w16cid:durableId="1935357981">
    <w:abstractNumId w:val="15"/>
  </w:num>
  <w:num w:numId="17" w16cid:durableId="858547329">
    <w:abstractNumId w:val="0"/>
  </w:num>
  <w:num w:numId="18" w16cid:durableId="1717773878">
    <w:abstractNumId w:val="2"/>
  </w:num>
  <w:num w:numId="19" w16cid:durableId="771631448">
    <w:abstractNumId w:val="7"/>
  </w:num>
  <w:num w:numId="20" w16cid:durableId="153761813">
    <w:abstractNumId w:val="26"/>
  </w:num>
  <w:num w:numId="21" w16cid:durableId="2050031886">
    <w:abstractNumId w:val="8"/>
  </w:num>
  <w:num w:numId="22" w16cid:durableId="2063600091">
    <w:abstractNumId w:val="25"/>
  </w:num>
  <w:num w:numId="23" w16cid:durableId="1316029208">
    <w:abstractNumId w:val="16"/>
  </w:num>
  <w:num w:numId="24" w16cid:durableId="139158576">
    <w:abstractNumId w:val="12"/>
  </w:num>
  <w:num w:numId="25" w16cid:durableId="870340096">
    <w:abstractNumId w:val="23"/>
  </w:num>
  <w:num w:numId="26" w16cid:durableId="1008407606">
    <w:abstractNumId w:val="28"/>
  </w:num>
  <w:num w:numId="27" w16cid:durableId="1666975536">
    <w:abstractNumId w:val="32"/>
  </w:num>
  <w:num w:numId="28" w16cid:durableId="519390342">
    <w:abstractNumId w:val="33"/>
  </w:num>
  <w:num w:numId="29" w16cid:durableId="276837409">
    <w:abstractNumId w:val="14"/>
  </w:num>
  <w:num w:numId="30" w16cid:durableId="642542108">
    <w:abstractNumId w:val="3"/>
  </w:num>
  <w:num w:numId="31" w16cid:durableId="284702978">
    <w:abstractNumId w:val="6"/>
  </w:num>
  <w:num w:numId="32" w16cid:durableId="696857735">
    <w:abstractNumId w:val="4"/>
  </w:num>
  <w:num w:numId="33" w16cid:durableId="2002393713">
    <w:abstractNumId w:val="10"/>
  </w:num>
  <w:num w:numId="34" w16cid:durableId="235169078">
    <w:abstractNumId w:val="18"/>
  </w:num>
  <w:num w:numId="35" w16cid:durableId="1567033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07BA8"/>
    <w:rsid w:val="000121E3"/>
    <w:rsid w:val="0002623C"/>
    <w:rsid w:val="00026E4E"/>
    <w:rsid w:val="00035170"/>
    <w:rsid w:val="000503DE"/>
    <w:rsid w:val="00065494"/>
    <w:rsid w:val="00065907"/>
    <w:rsid w:val="00085D81"/>
    <w:rsid w:val="000A3DB5"/>
    <w:rsid w:val="000B45D9"/>
    <w:rsid w:val="000C6974"/>
    <w:rsid w:val="000D7BA5"/>
    <w:rsid w:val="000E156B"/>
    <w:rsid w:val="00102F71"/>
    <w:rsid w:val="00104855"/>
    <w:rsid w:val="00112B09"/>
    <w:rsid w:val="00115792"/>
    <w:rsid w:val="00132A1B"/>
    <w:rsid w:val="00142DC8"/>
    <w:rsid w:val="001715BC"/>
    <w:rsid w:val="00195BC9"/>
    <w:rsid w:val="001A1C46"/>
    <w:rsid w:val="001A30F5"/>
    <w:rsid w:val="001A3686"/>
    <w:rsid w:val="001A6533"/>
    <w:rsid w:val="001C5D2A"/>
    <w:rsid w:val="001E3D15"/>
    <w:rsid w:val="001F2CBC"/>
    <w:rsid w:val="001F533F"/>
    <w:rsid w:val="00206EEF"/>
    <w:rsid w:val="0021317A"/>
    <w:rsid w:val="00242823"/>
    <w:rsid w:val="00253F1D"/>
    <w:rsid w:val="0025551F"/>
    <w:rsid w:val="002E74DE"/>
    <w:rsid w:val="00302000"/>
    <w:rsid w:val="003021D4"/>
    <w:rsid w:val="0030405C"/>
    <w:rsid w:val="003144A1"/>
    <w:rsid w:val="00323E68"/>
    <w:rsid w:val="0032724E"/>
    <w:rsid w:val="0033174C"/>
    <w:rsid w:val="003413EF"/>
    <w:rsid w:val="00350814"/>
    <w:rsid w:val="00356CCA"/>
    <w:rsid w:val="0037132E"/>
    <w:rsid w:val="00390C40"/>
    <w:rsid w:val="003B7E0F"/>
    <w:rsid w:val="003C5A88"/>
    <w:rsid w:val="003D0913"/>
    <w:rsid w:val="003E1D37"/>
    <w:rsid w:val="003E5E63"/>
    <w:rsid w:val="003F1B09"/>
    <w:rsid w:val="00403329"/>
    <w:rsid w:val="00434B08"/>
    <w:rsid w:val="004841C2"/>
    <w:rsid w:val="004A21FB"/>
    <w:rsid w:val="004A6BEA"/>
    <w:rsid w:val="004D002C"/>
    <w:rsid w:val="004E4E80"/>
    <w:rsid w:val="004F7232"/>
    <w:rsid w:val="00524D0C"/>
    <w:rsid w:val="00537E04"/>
    <w:rsid w:val="00563E20"/>
    <w:rsid w:val="005A7B5E"/>
    <w:rsid w:val="005B4E31"/>
    <w:rsid w:val="005C7D20"/>
    <w:rsid w:val="005D400E"/>
    <w:rsid w:val="005E57BA"/>
    <w:rsid w:val="005E61F9"/>
    <w:rsid w:val="00614BA1"/>
    <w:rsid w:val="0061649A"/>
    <w:rsid w:val="0063433A"/>
    <w:rsid w:val="00644372"/>
    <w:rsid w:val="00644880"/>
    <w:rsid w:val="00645029"/>
    <w:rsid w:val="006963BC"/>
    <w:rsid w:val="006E18F8"/>
    <w:rsid w:val="00734182"/>
    <w:rsid w:val="007432AC"/>
    <w:rsid w:val="007666ED"/>
    <w:rsid w:val="007857C9"/>
    <w:rsid w:val="007A2F9A"/>
    <w:rsid w:val="00844AF9"/>
    <w:rsid w:val="0088048B"/>
    <w:rsid w:val="008A45EC"/>
    <w:rsid w:val="008C7185"/>
    <w:rsid w:val="008D4499"/>
    <w:rsid w:val="008E26B3"/>
    <w:rsid w:val="008E7514"/>
    <w:rsid w:val="008F45B2"/>
    <w:rsid w:val="008F6F7A"/>
    <w:rsid w:val="008F7B95"/>
    <w:rsid w:val="00904766"/>
    <w:rsid w:val="00916A77"/>
    <w:rsid w:val="00923182"/>
    <w:rsid w:val="0092515A"/>
    <w:rsid w:val="00926846"/>
    <w:rsid w:val="009272A8"/>
    <w:rsid w:val="00934F35"/>
    <w:rsid w:val="009433BC"/>
    <w:rsid w:val="00952471"/>
    <w:rsid w:val="0096092D"/>
    <w:rsid w:val="009B75C1"/>
    <w:rsid w:val="009C2653"/>
    <w:rsid w:val="009C54A1"/>
    <w:rsid w:val="009C6FFA"/>
    <w:rsid w:val="009E2BF5"/>
    <w:rsid w:val="009E7009"/>
    <w:rsid w:val="00A04EE0"/>
    <w:rsid w:val="00A155FC"/>
    <w:rsid w:val="00A23EA3"/>
    <w:rsid w:val="00A31EB4"/>
    <w:rsid w:val="00A361C9"/>
    <w:rsid w:val="00A36326"/>
    <w:rsid w:val="00A94411"/>
    <w:rsid w:val="00AC5781"/>
    <w:rsid w:val="00AD0145"/>
    <w:rsid w:val="00AD0412"/>
    <w:rsid w:val="00AE3191"/>
    <w:rsid w:val="00AF2BE3"/>
    <w:rsid w:val="00B27E50"/>
    <w:rsid w:val="00B4092D"/>
    <w:rsid w:val="00B70DAD"/>
    <w:rsid w:val="00B73CD2"/>
    <w:rsid w:val="00B8491C"/>
    <w:rsid w:val="00B85FED"/>
    <w:rsid w:val="00B9575F"/>
    <w:rsid w:val="00BA1A2E"/>
    <w:rsid w:val="00BB462C"/>
    <w:rsid w:val="00BF17C5"/>
    <w:rsid w:val="00BF60D9"/>
    <w:rsid w:val="00C06044"/>
    <w:rsid w:val="00C06164"/>
    <w:rsid w:val="00C16399"/>
    <w:rsid w:val="00C16CF7"/>
    <w:rsid w:val="00C22DF0"/>
    <w:rsid w:val="00C246E5"/>
    <w:rsid w:val="00C2569A"/>
    <w:rsid w:val="00C353D2"/>
    <w:rsid w:val="00C46192"/>
    <w:rsid w:val="00C546A2"/>
    <w:rsid w:val="00C7623E"/>
    <w:rsid w:val="00C77F85"/>
    <w:rsid w:val="00C84C84"/>
    <w:rsid w:val="00CB501F"/>
    <w:rsid w:val="00CC22AC"/>
    <w:rsid w:val="00CD0F7D"/>
    <w:rsid w:val="00CE25D3"/>
    <w:rsid w:val="00CE4E9D"/>
    <w:rsid w:val="00D0699B"/>
    <w:rsid w:val="00D126F8"/>
    <w:rsid w:val="00D3202F"/>
    <w:rsid w:val="00D558D4"/>
    <w:rsid w:val="00DA49DC"/>
    <w:rsid w:val="00DF3A49"/>
    <w:rsid w:val="00E154E0"/>
    <w:rsid w:val="00E2234A"/>
    <w:rsid w:val="00E257FF"/>
    <w:rsid w:val="00E857E7"/>
    <w:rsid w:val="00EB0234"/>
    <w:rsid w:val="00EC4FFD"/>
    <w:rsid w:val="00EE748E"/>
    <w:rsid w:val="00EF10F7"/>
    <w:rsid w:val="00EF7361"/>
    <w:rsid w:val="00F014DE"/>
    <w:rsid w:val="00F2176D"/>
    <w:rsid w:val="00F25E2F"/>
    <w:rsid w:val="00F318A2"/>
    <w:rsid w:val="00F4137A"/>
    <w:rsid w:val="00F567F2"/>
    <w:rsid w:val="00F568F7"/>
    <w:rsid w:val="00F64D08"/>
    <w:rsid w:val="00FA12C5"/>
    <w:rsid w:val="00FB00DC"/>
    <w:rsid w:val="00FB0BF7"/>
    <w:rsid w:val="00FB4C4E"/>
    <w:rsid w:val="00FC0914"/>
    <w:rsid w:val="0B158D46"/>
    <w:rsid w:val="3D8AFCEF"/>
    <w:rsid w:val="6212C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customStyle="1" w:styleId="TableParagraph">
    <w:name w:val="Table Paragraph"/>
    <w:basedOn w:val="Normal"/>
    <w:uiPriority w:val="99"/>
    <w:rsid w:val="0033174C"/>
    <w:pPr>
      <w:widowControl w:val="0"/>
      <w:spacing w:after="0" w:line="240" w:lineRule="auto"/>
    </w:pPr>
    <w:rPr>
      <w:rFonts w:ascii="Calibri" w:eastAsia="Calibri" w:hAnsi="Calibri" w:cs="Arial"/>
    </w:rPr>
  </w:style>
  <w:style w:type="paragraph" w:styleId="NormalWeb">
    <w:name w:val="Normal (Web)"/>
    <w:basedOn w:val="Normal"/>
    <w:uiPriority w:val="99"/>
    <w:unhideWhenUsed/>
    <w:rsid w:val="0032724E"/>
    <w:rPr>
      <w:rFonts w:ascii="Times New Roman" w:hAnsi="Times New Roman" w:cs="Times New Roman"/>
      <w:sz w:val="24"/>
      <w:szCs w:val="24"/>
    </w:rPr>
  </w:style>
  <w:style w:type="paragraph" w:customStyle="1" w:styleId="Default">
    <w:name w:val="Default"/>
    <w:rsid w:val="00E857E7"/>
    <w:pPr>
      <w:autoSpaceDE w:val="0"/>
      <w:autoSpaceDN w:val="0"/>
      <w:adjustRightInd w:val="0"/>
      <w:spacing w:after="0" w:line="240" w:lineRule="auto"/>
    </w:pPr>
    <w:rPr>
      <w:rFonts w:ascii="Calibri" w:eastAsia="Times" w:hAnsi="Calibri" w:cs="Calibri"/>
      <w:color w:val="000000"/>
      <w:sz w:val="24"/>
      <w:szCs w:val="24"/>
    </w:rPr>
  </w:style>
  <w:style w:type="paragraph" w:styleId="BodyTextIndent">
    <w:name w:val="Body Text Indent"/>
    <w:basedOn w:val="Normal"/>
    <w:link w:val="BodyTextIndentChar"/>
    <w:uiPriority w:val="99"/>
    <w:semiHidden/>
    <w:unhideWhenUsed/>
    <w:rsid w:val="00F4137A"/>
    <w:pPr>
      <w:spacing w:after="120"/>
      <w:ind w:left="360"/>
    </w:pPr>
  </w:style>
  <w:style w:type="character" w:customStyle="1" w:styleId="BodyTextIndentChar">
    <w:name w:val="Body Text Indent Char"/>
    <w:basedOn w:val="DefaultParagraphFont"/>
    <w:link w:val="BodyTextIndent"/>
    <w:uiPriority w:val="99"/>
    <w:semiHidden/>
    <w:rsid w:val="00F4137A"/>
  </w:style>
  <w:style w:type="table" w:styleId="TableGrid">
    <w:name w:val="Table Grid"/>
    <w:basedOn w:val="TableNormal"/>
    <w:uiPriority w:val="59"/>
    <w:rsid w:val="00F4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37132E"/>
    <w:pPr>
      <w:spacing w:after="0" w:line="240" w:lineRule="auto"/>
    </w:pPr>
  </w:style>
  <w:style w:type="character" w:styleId="UnresolvedMention">
    <w:name w:val="Unresolved Mention"/>
    <w:basedOn w:val="DefaultParagraphFont"/>
    <w:uiPriority w:val="99"/>
    <w:semiHidden/>
    <w:unhideWhenUsed/>
    <w:rsid w:val="00616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881476522">
      <w:bodyDiv w:val="1"/>
      <w:marLeft w:val="0"/>
      <w:marRight w:val="0"/>
      <w:marTop w:val="0"/>
      <w:marBottom w:val="0"/>
      <w:divBdr>
        <w:top w:val="none" w:sz="0" w:space="0" w:color="auto"/>
        <w:left w:val="none" w:sz="0" w:space="0" w:color="auto"/>
        <w:bottom w:val="none" w:sz="0" w:space="0" w:color="auto"/>
        <w:right w:val="none" w:sz="0" w:space="0" w:color="auto"/>
      </w:divBdr>
    </w:div>
    <w:div w:id="891575198">
      <w:bodyDiv w:val="1"/>
      <w:marLeft w:val="0"/>
      <w:marRight w:val="0"/>
      <w:marTop w:val="0"/>
      <w:marBottom w:val="0"/>
      <w:divBdr>
        <w:top w:val="none" w:sz="0" w:space="0" w:color="auto"/>
        <w:left w:val="none" w:sz="0" w:space="0" w:color="auto"/>
        <w:bottom w:val="none" w:sz="0" w:space="0" w:color="auto"/>
        <w:right w:val="none" w:sz="0" w:space="0" w:color="auto"/>
      </w:divBdr>
      <w:divsChild>
        <w:div w:id="1142042276">
          <w:marLeft w:val="0"/>
          <w:marRight w:val="0"/>
          <w:marTop w:val="0"/>
          <w:marBottom w:val="0"/>
          <w:divBdr>
            <w:top w:val="none" w:sz="0" w:space="0" w:color="auto"/>
            <w:left w:val="none" w:sz="0" w:space="0" w:color="auto"/>
            <w:bottom w:val="none" w:sz="0" w:space="0" w:color="auto"/>
            <w:right w:val="none" w:sz="0" w:space="0" w:color="auto"/>
          </w:divBdr>
          <w:divsChild>
            <w:div w:id="1539273451">
              <w:marLeft w:val="0"/>
              <w:marRight w:val="0"/>
              <w:marTop w:val="0"/>
              <w:marBottom w:val="0"/>
              <w:divBdr>
                <w:top w:val="none" w:sz="0" w:space="0" w:color="auto"/>
                <w:left w:val="none" w:sz="0" w:space="0" w:color="auto"/>
                <w:bottom w:val="none" w:sz="0" w:space="0" w:color="auto"/>
                <w:right w:val="none" w:sz="0" w:space="0" w:color="auto"/>
              </w:divBdr>
            </w:div>
          </w:divsChild>
        </w:div>
        <w:div w:id="1326317773">
          <w:marLeft w:val="0"/>
          <w:marRight w:val="0"/>
          <w:marTop w:val="0"/>
          <w:marBottom w:val="0"/>
          <w:divBdr>
            <w:top w:val="none" w:sz="0" w:space="0" w:color="auto"/>
            <w:left w:val="none" w:sz="0" w:space="0" w:color="auto"/>
            <w:bottom w:val="none" w:sz="0" w:space="0" w:color="auto"/>
            <w:right w:val="none" w:sz="0" w:space="0" w:color="auto"/>
          </w:divBdr>
          <w:divsChild>
            <w:div w:id="16638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104">
      <w:bodyDiv w:val="1"/>
      <w:marLeft w:val="0"/>
      <w:marRight w:val="0"/>
      <w:marTop w:val="0"/>
      <w:marBottom w:val="0"/>
      <w:divBdr>
        <w:top w:val="none" w:sz="0" w:space="0" w:color="auto"/>
        <w:left w:val="none" w:sz="0" w:space="0" w:color="auto"/>
        <w:bottom w:val="none" w:sz="0" w:space="0" w:color="auto"/>
        <w:right w:val="none" w:sz="0" w:space="0" w:color="auto"/>
      </w:divBdr>
    </w:div>
    <w:div w:id="1183056993">
      <w:bodyDiv w:val="1"/>
      <w:marLeft w:val="0"/>
      <w:marRight w:val="0"/>
      <w:marTop w:val="0"/>
      <w:marBottom w:val="0"/>
      <w:divBdr>
        <w:top w:val="none" w:sz="0" w:space="0" w:color="auto"/>
        <w:left w:val="none" w:sz="0" w:space="0" w:color="auto"/>
        <w:bottom w:val="none" w:sz="0" w:space="0" w:color="auto"/>
        <w:right w:val="none" w:sz="0" w:space="0" w:color="auto"/>
      </w:divBdr>
    </w:div>
    <w:div w:id="1662004675">
      <w:bodyDiv w:val="1"/>
      <w:marLeft w:val="0"/>
      <w:marRight w:val="0"/>
      <w:marTop w:val="0"/>
      <w:marBottom w:val="0"/>
      <w:divBdr>
        <w:top w:val="none" w:sz="0" w:space="0" w:color="auto"/>
        <w:left w:val="none" w:sz="0" w:space="0" w:color="auto"/>
        <w:bottom w:val="none" w:sz="0" w:space="0" w:color="auto"/>
        <w:right w:val="none" w:sz="0" w:space="0" w:color="auto"/>
      </w:divBdr>
    </w:div>
    <w:div w:id="19016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kennesaw.edu/~vclincy/" TargetMode="External"/><Relationship Id="rId13" Type="http://schemas.openxmlformats.org/officeDocument/2006/relationships/hyperlink" Target="http://www.virtualsalt.com/antiplag.htm" TargetMode="External"/><Relationship Id="rId18" Type="http://schemas.openxmlformats.org/officeDocument/2006/relationships/hyperlink" Target="http://sds.kennesaw.edu/" TargetMode="External"/><Relationship Id="rId26" Type="http://schemas.openxmlformats.org/officeDocument/2006/relationships/hyperlink" Target="https://studenthealth.kennesaw.edu" TargetMode="External"/><Relationship Id="rId3" Type="http://schemas.openxmlformats.org/officeDocument/2006/relationships/styles" Target="styles.xml"/><Relationship Id="rId21" Type="http://schemas.openxmlformats.org/officeDocument/2006/relationships/hyperlink" Target="http://ccse.kennesaw.edu/advising/index.php" TargetMode="External"/><Relationship Id="rId7" Type="http://schemas.openxmlformats.org/officeDocument/2006/relationships/hyperlink" Target="mailto:vclincy%20at%20kennesaw.edu" TargetMode="External"/><Relationship Id="rId12" Type="http://schemas.openxmlformats.org/officeDocument/2006/relationships/hyperlink" Target="https://cia.kennesaw.edu/instructional-resources/syllabus-policy.php" TargetMode="External"/><Relationship Id="rId17" Type="http://schemas.openxmlformats.org/officeDocument/2006/relationships/hyperlink" Target="http://scai.kennesaw.edu/procedures/sexual-misconduct.php" TargetMode="External"/><Relationship Id="rId25" Type="http://schemas.openxmlformats.org/officeDocument/2006/relationships/hyperlink" Target="https://wellness.kennesaw.edu" TargetMode="External"/><Relationship Id="rId2" Type="http://schemas.openxmlformats.org/officeDocument/2006/relationships/numbering" Target="numbering.xml"/><Relationship Id="rId16" Type="http://schemas.openxmlformats.org/officeDocument/2006/relationships/hyperlink" Target="https://policy.kennesaw.edu/" TargetMode="External"/><Relationship Id="rId20" Type="http://schemas.openxmlformats.org/officeDocument/2006/relationships/hyperlink" Target="mailto:studenthelpdesk@kennesaw.ed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ai.kennesaw.edu/codes.php" TargetMode="External"/><Relationship Id="rId24" Type="http://schemas.openxmlformats.org/officeDocument/2006/relationships/hyperlink" Target="https://counseling.kennesaw.edu" TargetMode="External"/><Relationship Id="rId5" Type="http://schemas.openxmlformats.org/officeDocument/2006/relationships/webSettings" Target="webSettings.xml"/><Relationship Id="rId15" Type="http://schemas.openxmlformats.org/officeDocument/2006/relationships/hyperlink" Target="http://scai.kennesaw.edu/codes.php" TargetMode="External"/><Relationship Id="rId23" Type="http://schemas.openxmlformats.org/officeDocument/2006/relationships/hyperlink" Target="https://careers.kennesaw.edu" TargetMode="External"/><Relationship Id="rId28" Type="http://schemas.openxmlformats.org/officeDocument/2006/relationships/theme" Target="theme/theme1.xml"/><Relationship Id="rId10" Type="http://schemas.openxmlformats.org/officeDocument/2006/relationships/hyperlink" Target="https://web.kennesaw.edu/scai/content/ksu-student-code-conduct" TargetMode="External"/><Relationship Id="rId19" Type="http://schemas.openxmlformats.org/officeDocument/2006/relationships/hyperlink" Target="http://ccse.kennesaw.edu/student-resources.php" TargetMode="External"/><Relationship Id="rId4" Type="http://schemas.openxmlformats.org/officeDocument/2006/relationships/settings" Target="settings.xml"/><Relationship Id="rId9" Type="http://schemas.openxmlformats.org/officeDocument/2006/relationships/hyperlink" Target="http://catalog.kennesaw.edu/" TargetMode="External"/><Relationship Id="rId14" Type="http://schemas.openxmlformats.org/officeDocument/2006/relationships/hyperlink" Target="https://ferpa.kennesaw.edu/index.php" TargetMode="External"/><Relationship Id="rId22" Type="http://schemas.openxmlformats.org/officeDocument/2006/relationships/hyperlink" Target="http://www.kennesaw.edu/myks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2C943-AA9C-4D8B-AF24-FC168CB1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Victor Clincy</cp:lastModifiedBy>
  <cp:revision>13</cp:revision>
  <dcterms:created xsi:type="dcterms:W3CDTF">2025-01-06T04:30:00Z</dcterms:created>
  <dcterms:modified xsi:type="dcterms:W3CDTF">2025-08-19T20:20:00Z</dcterms:modified>
</cp:coreProperties>
</file>