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7311" w14:textId="77777777" w:rsidR="00A8303A" w:rsidRPr="00A8303A" w:rsidRDefault="00A8303A">
      <w:pPr>
        <w:rPr>
          <w:rFonts w:ascii="Arial" w:hAnsi="Arial" w:cs="Arial"/>
          <w:sz w:val="72"/>
          <w:szCs w:val="72"/>
          <w:lang w:val="en-IN"/>
        </w:rPr>
      </w:pPr>
    </w:p>
    <w:p w14:paraId="50134AD9" w14:textId="77777777" w:rsidR="00A8303A" w:rsidRPr="00A8303A" w:rsidRDefault="00A8303A">
      <w:pPr>
        <w:rPr>
          <w:rFonts w:ascii="Arial" w:hAnsi="Arial" w:cs="Arial"/>
          <w:sz w:val="72"/>
          <w:szCs w:val="72"/>
          <w:lang w:val="en-IN"/>
        </w:rPr>
      </w:pPr>
    </w:p>
    <w:p w14:paraId="0CA9F223" w14:textId="2B559A3C" w:rsidR="00A8303A" w:rsidRDefault="00A8303A">
      <w:pPr>
        <w:rPr>
          <w:rFonts w:ascii="Arial" w:hAnsi="Arial" w:cs="Arial"/>
          <w:sz w:val="72"/>
          <w:szCs w:val="72"/>
          <w:lang w:val="en-IN"/>
        </w:rPr>
      </w:pPr>
    </w:p>
    <w:p w14:paraId="0E0AC764" w14:textId="77777777" w:rsidR="00A8303A" w:rsidRPr="00A8303A" w:rsidRDefault="00A8303A">
      <w:pPr>
        <w:rPr>
          <w:rFonts w:ascii="Arial" w:hAnsi="Arial" w:cs="Arial"/>
          <w:sz w:val="72"/>
          <w:szCs w:val="72"/>
          <w:lang w:val="en-IN"/>
        </w:rPr>
      </w:pPr>
    </w:p>
    <w:p w14:paraId="7243BA79" w14:textId="5E9E32D0" w:rsidR="00A8303A" w:rsidRPr="00A8303A" w:rsidRDefault="007554C4" w:rsidP="00A8303A">
      <w:pPr>
        <w:rPr>
          <w:rFonts w:ascii="Arial" w:hAnsi="Arial" w:cs="Arial"/>
          <w:color w:val="2A2A2A"/>
          <w:sz w:val="56"/>
          <w:szCs w:val="56"/>
        </w:rPr>
      </w:pPr>
      <w:r>
        <w:rPr>
          <w:rFonts w:ascii="Arial" w:hAnsi="Arial" w:cs="Arial"/>
          <w:color w:val="2A2A2A"/>
          <w:sz w:val="56"/>
          <w:szCs w:val="56"/>
        </w:rPr>
        <w:t>Clustering of World Indicator Data</w:t>
      </w:r>
    </w:p>
    <w:p w14:paraId="523665F0" w14:textId="1DD9A471" w:rsidR="00C34A7B" w:rsidRPr="00A8303A" w:rsidRDefault="00C34A7B">
      <w:pPr>
        <w:rPr>
          <w:rFonts w:ascii="Arial" w:hAnsi="Arial" w:cs="Arial"/>
          <w:sz w:val="48"/>
          <w:szCs w:val="48"/>
          <w:lang w:val="en-IN"/>
        </w:rPr>
      </w:pPr>
      <w:r w:rsidRPr="00A8303A">
        <w:rPr>
          <w:rFonts w:ascii="Arial" w:hAnsi="Arial" w:cs="Arial"/>
          <w:sz w:val="48"/>
          <w:szCs w:val="48"/>
          <w:lang w:val="en-IN"/>
        </w:rPr>
        <w:t>Project Report</w:t>
      </w:r>
    </w:p>
    <w:p w14:paraId="7B3595E6" w14:textId="3E9A2BD3" w:rsidR="00C34A7B" w:rsidRDefault="00A8303A">
      <w:pPr>
        <w:rPr>
          <w:rFonts w:ascii="Arial" w:hAnsi="Arial" w:cs="Arial"/>
          <w:color w:val="2A2A2A"/>
          <w:sz w:val="40"/>
          <w:szCs w:val="40"/>
        </w:rPr>
      </w:pPr>
      <w:r w:rsidRPr="00A8303A">
        <w:rPr>
          <w:rFonts w:ascii="Arial" w:hAnsi="Arial" w:cs="Arial"/>
          <w:sz w:val="48"/>
          <w:szCs w:val="48"/>
          <w:lang w:val="en-IN"/>
        </w:rPr>
        <w:t>DANA 48</w:t>
      </w:r>
      <w:r w:rsidR="005D32D9">
        <w:rPr>
          <w:rFonts w:ascii="Arial" w:hAnsi="Arial" w:cs="Arial"/>
          <w:sz w:val="48"/>
          <w:szCs w:val="48"/>
          <w:lang w:val="en-IN"/>
        </w:rPr>
        <w:t>4</w:t>
      </w:r>
      <w:r w:rsidRPr="00A8303A">
        <w:rPr>
          <w:rFonts w:ascii="Arial" w:hAnsi="Arial" w:cs="Arial"/>
          <w:sz w:val="48"/>
          <w:szCs w:val="48"/>
          <w:lang w:val="en-IN"/>
        </w:rPr>
        <w:t>0</w:t>
      </w:r>
      <w:r>
        <w:rPr>
          <w:rFonts w:ascii="Arial" w:hAnsi="Arial" w:cs="Arial"/>
          <w:sz w:val="48"/>
          <w:szCs w:val="48"/>
          <w:lang w:val="en-IN"/>
        </w:rPr>
        <w:t>-001</w:t>
      </w:r>
    </w:p>
    <w:p w14:paraId="7B3C9DA4" w14:textId="5F789583" w:rsidR="00C34A7B" w:rsidRDefault="00C34A7B">
      <w:pPr>
        <w:rPr>
          <w:rFonts w:ascii="Arial" w:hAnsi="Arial" w:cs="Arial"/>
          <w:color w:val="2A2A2A"/>
          <w:sz w:val="40"/>
          <w:szCs w:val="40"/>
        </w:rPr>
      </w:pPr>
    </w:p>
    <w:p w14:paraId="300CA306" w14:textId="6FD6EE40" w:rsidR="00C34A7B" w:rsidRDefault="00C34A7B">
      <w:pPr>
        <w:rPr>
          <w:rFonts w:ascii="Arial" w:hAnsi="Arial" w:cs="Arial"/>
          <w:color w:val="2A2A2A"/>
          <w:sz w:val="40"/>
          <w:szCs w:val="40"/>
        </w:rPr>
      </w:pPr>
    </w:p>
    <w:p w14:paraId="237EFB9F" w14:textId="5987CBAA" w:rsidR="00C34A7B" w:rsidRDefault="00C34A7B">
      <w:pPr>
        <w:rPr>
          <w:rFonts w:ascii="Arial" w:hAnsi="Arial" w:cs="Arial"/>
          <w:color w:val="2A2A2A"/>
          <w:sz w:val="40"/>
          <w:szCs w:val="40"/>
        </w:rPr>
      </w:pPr>
    </w:p>
    <w:p w14:paraId="499D2ED8" w14:textId="2E1AF880" w:rsidR="00C34A7B" w:rsidRDefault="00C34A7B">
      <w:pPr>
        <w:rPr>
          <w:rFonts w:ascii="Arial" w:hAnsi="Arial" w:cs="Arial"/>
          <w:color w:val="2A2A2A"/>
          <w:sz w:val="40"/>
          <w:szCs w:val="40"/>
        </w:rPr>
      </w:pPr>
    </w:p>
    <w:p w14:paraId="5BBC0CC8" w14:textId="2614FBC3" w:rsidR="00C34A7B" w:rsidRDefault="00C34A7B">
      <w:pPr>
        <w:rPr>
          <w:rFonts w:ascii="Arial" w:hAnsi="Arial" w:cs="Arial"/>
          <w:color w:val="2A2A2A"/>
          <w:sz w:val="40"/>
          <w:szCs w:val="40"/>
        </w:rPr>
      </w:pPr>
    </w:p>
    <w:p w14:paraId="0E0B279B" w14:textId="5CFB2EE3" w:rsidR="00AD1455" w:rsidRDefault="00AD1455">
      <w:pPr>
        <w:rPr>
          <w:rFonts w:ascii="Arial" w:hAnsi="Arial" w:cs="Arial"/>
          <w:color w:val="2A2A2A"/>
          <w:sz w:val="40"/>
          <w:szCs w:val="40"/>
        </w:rPr>
      </w:pPr>
    </w:p>
    <w:p w14:paraId="2B42A28B" w14:textId="36626D70" w:rsidR="00AD1455" w:rsidRDefault="00AD1455">
      <w:pPr>
        <w:rPr>
          <w:rFonts w:ascii="Arial" w:hAnsi="Arial" w:cs="Arial"/>
          <w:color w:val="2A2A2A"/>
          <w:sz w:val="40"/>
          <w:szCs w:val="40"/>
        </w:rPr>
      </w:pPr>
    </w:p>
    <w:p w14:paraId="790D2B57" w14:textId="77777777" w:rsidR="00AD1455" w:rsidRPr="002C0545" w:rsidRDefault="00AD1455">
      <w:pPr>
        <w:rPr>
          <w:rFonts w:ascii="Arial" w:hAnsi="Arial" w:cs="Arial"/>
          <w:szCs w:val="28"/>
          <w:lang w:val="en-IN"/>
        </w:rPr>
      </w:pPr>
    </w:p>
    <w:p w14:paraId="2374C2CD" w14:textId="41F11B2A" w:rsidR="005D32D9" w:rsidRPr="002C0545" w:rsidRDefault="005D32D9" w:rsidP="005D32D9">
      <w:pPr>
        <w:rPr>
          <w:rFonts w:ascii="Arial" w:hAnsi="Arial" w:cs="Arial"/>
          <w:szCs w:val="28"/>
          <w:lang w:val="en-IN"/>
        </w:rPr>
      </w:pPr>
      <w:r w:rsidRPr="00F12B81">
        <w:rPr>
          <w:rFonts w:ascii="Arial" w:hAnsi="Arial" w:cs="Arial"/>
          <w:szCs w:val="28"/>
          <w:lang w:val="en-IN"/>
        </w:rPr>
        <w:t xml:space="preserve">Lien Pham </w:t>
      </w:r>
      <w:r w:rsidR="00F91D44">
        <w:rPr>
          <w:rFonts w:ascii="Arial" w:hAnsi="Arial" w:cs="Arial"/>
          <w:szCs w:val="28"/>
          <w:lang w:val="en-IN"/>
        </w:rPr>
        <w:t>(</w:t>
      </w:r>
      <w:r w:rsidR="00F91D44" w:rsidRPr="00F91D44">
        <w:rPr>
          <w:rFonts w:ascii="Arial" w:hAnsi="Arial" w:cs="Arial"/>
          <w:szCs w:val="28"/>
          <w:lang w:val="en-IN"/>
        </w:rPr>
        <w:t>100361334</w:t>
      </w:r>
      <w:r w:rsidR="00F91D44">
        <w:rPr>
          <w:rFonts w:ascii="Arial" w:hAnsi="Arial" w:cs="Arial"/>
          <w:szCs w:val="28"/>
          <w:lang w:val="en-IN"/>
        </w:rPr>
        <w:t>)</w:t>
      </w:r>
    </w:p>
    <w:p w14:paraId="2B4D8F23" w14:textId="71D07F92" w:rsidR="005D32D9" w:rsidRPr="00F12B81" w:rsidRDefault="005D32D9" w:rsidP="005D32D9">
      <w:pPr>
        <w:rPr>
          <w:rFonts w:ascii="Arial" w:hAnsi="Arial" w:cs="Arial"/>
          <w:szCs w:val="28"/>
          <w:lang w:val="en-IN"/>
        </w:rPr>
      </w:pPr>
      <w:r w:rsidRPr="00F12B81">
        <w:rPr>
          <w:rFonts w:ascii="Arial" w:hAnsi="Arial" w:cs="Arial"/>
          <w:szCs w:val="28"/>
          <w:lang w:val="en-IN"/>
        </w:rPr>
        <w:t xml:space="preserve">Mohammed </w:t>
      </w:r>
      <w:r w:rsidRPr="002C0545">
        <w:rPr>
          <w:rFonts w:ascii="Arial" w:hAnsi="Arial" w:cs="Arial"/>
          <w:szCs w:val="28"/>
          <w:lang w:val="en-IN"/>
        </w:rPr>
        <w:t>Ghayaas (</w:t>
      </w:r>
      <w:r w:rsidR="00F91D44" w:rsidRPr="002C0545">
        <w:rPr>
          <w:rFonts w:ascii="Arial" w:hAnsi="Arial" w:cs="Arial"/>
          <w:szCs w:val="28"/>
          <w:lang w:val="en-IN"/>
        </w:rPr>
        <w:t>100364934</w:t>
      </w:r>
      <w:r w:rsidRPr="002C0545">
        <w:rPr>
          <w:rFonts w:ascii="Arial" w:hAnsi="Arial" w:cs="Arial"/>
          <w:szCs w:val="28"/>
          <w:lang w:val="en-IN"/>
        </w:rPr>
        <w:t>)</w:t>
      </w:r>
    </w:p>
    <w:p w14:paraId="0D99EABC" w14:textId="77777777" w:rsidR="00C34A7B" w:rsidRPr="00F12B81" w:rsidRDefault="00C34A7B" w:rsidP="00C34A7B">
      <w:pPr>
        <w:rPr>
          <w:rFonts w:ascii="Arial" w:hAnsi="Arial" w:cs="Arial"/>
          <w:szCs w:val="28"/>
          <w:lang w:val="en-IN"/>
        </w:rPr>
      </w:pPr>
      <w:r w:rsidRPr="00F12B81">
        <w:rPr>
          <w:rFonts w:ascii="Arial" w:hAnsi="Arial" w:cs="Arial"/>
          <w:szCs w:val="28"/>
          <w:lang w:val="en-IN"/>
        </w:rPr>
        <w:t>Ayushi Singh (100359100)</w:t>
      </w:r>
    </w:p>
    <w:p w14:paraId="64CEDD6D" w14:textId="77777777" w:rsidR="00C34A7B" w:rsidRPr="00F12B81" w:rsidRDefault="00C34A7B" w:rsidP="00C34A7B">
      <w:pPr>
        <w:rPr>
          <w:rFonts w:ascii="Arial" w:hAnsi="Arial" w:cs="Arial"/>
          <w:szCs w:val="28"/>
          <w:lang w:val="en-IN"/>
        </w:rPr>
      </w:pPr>
      <w:r w:rsidRPr="00F12B81">
        <w:rPr>
          <w:rFonts w:ascii="Arial" w:hAnsi="Arial" w:cs="Arial"/>
          <w:szCs w:val="28"/>
          <w:lang w:val="en-IN"/>
        </w:rPr>
        <w:t>Mary Ann Villamor (100365411)</w:t>
      </w:r>
    </w:p>
    <w:p w14:paraId="4D281B6C" w14:textId="16B0DCF2" w:rsidR="00F40E78" w:rsidRPr="002C0545" w:rsidRDefault="00F40E78" w:rsidP="00C34A7B">
      <w:pPr>
        <w:rPr>
          <w:rFonts w:ascii="Arial" w:hAnsi="Arial" w:cs="Arial"/>
          <w:szCs w:val="28"/>
          <w:lang w:val="en-IN"/>
        </w:rPr>
      </w:pPr>
    </w:p>
    <w:p w14:paraId="32FE6516" w14:textId="77777777" w:rsidR="005D32D9" w:rsidRDefault="005D32D9" w:rsidP="00C34A7B">
      <w:pPr>
        <w:rPr>
          <w:rFonts w:ascii="Arial" w:hAnsi="Arial" w:cs="Arial"/>
          <w:color w:val="FF0000"/>
          <w:szCs w:val="28"/>
          <w:lang w:val="en-IN"/>
        </w:rPr>
        <w:sectPr w:rsidR="005D32D9" w:rsidSect="00F40E78">
          <w:headerReference w:type="default" r:id="rId8"/>
          <w:footerReference w:type="default" r:id="rId9"/>
          <w:pgSz w:w="11906" w:h="16838"/>
          <w:pgMar w:top="1440" w:right="1440" w:bottom="1440" w:left="1440" w:header="708" w:footer="708" w:gutter="0"/>
          <w:cols w:space="708"/>
          <w:titlePg/>
          <w:docGrid w:linePitch="360"/>
        </w:sectPr>
      </w:pPr>
    </w:p>
    <w:p w14:paraId="1A18FA2C" w14:textId="77777777" w:rsidR="00F40E78" w:rsidRDefault="00F40E78" w:rsidP="00C34A7B">
      <w:pPr>
        <w:rPr>
          <w:rFonts w:ascii="Arial" w:hAnsi="Arial" w:cs="Arial"/>
          <w:color w:val="FF0000"/>
          <w:szCs w:val="28"/>
          <w:lang w:val="en-IN"/>
        </w:rPr>
      </w:pPr>
    </w:p>
    <w:sdt>
      <w:sdtPr>
        <w:rPr>
          <w:rFonts w:asciiTheme="minorHAnsi" w:eastAsiaTheme="minorHAnsi" w:hAnsiTheme="minorHAnsi" w:cstheme="minorBidi"/>
          <w:color w:val="auto"/>
          <w:sz w:val="22"/>
          <w:szCs w:val="22"/>
          <w:lang w:val="en-CA"/>
        </w:rPr>
        <w:id w:val="-758527060"/>
        <w:docPartObj>
          <w:docPartGallery w:val="Table of Contents"/>
          <w:docPartUnique/>
        </w:docPartObj>
      </w:sdtPr>
      <w:sdtEndPr>
        <w:rPr>
          <w:b/>
          <w:bCs/>
          <w:noProof/>
        </w:rPr>
      </w:sdtEndPr>
      <w:sdtContent>
        <w:p w14:paraId="2355B0E4" w14:textId="63B0BA07" w:rsidR="00700FDD" w:rsidRPr="003177BF" w:rsidRDefault="00700FDD">
          <w:pPr>
            <w:pStyle w:val="TOCHeading"/>
            <w:rPr>
              <w:rFonts w:ascii="Times New Roman" w:hAnsi="Times New Roman" w:cs="Times New Roman"/>
              <w:color w:val="auto"/>
              <w:sz w:val="24"/>
              <w:szCs w:val="24"/>
            </w:rPr>
          </w:pPr>
          <w:r w:rsidRPr="003177BF">
            <w:rPr>
              <w:rFonts w:ascii="Times New Roman" w:hAnsi="Times New Roman" w:cs="Times New Roman"/>
              <w:color w:val="auto"/>
              <w:sz w:val="24"/>
              <w:szCs w:val="24"/>
            </w:rPr>
            <w:t>Table of Contents</w:t>
          </w:r>
        </w:p>
        <w:p w14:paraId="0DE44891" w14:textId="5872A639" w:rsidR="00AD1455" w:rsidRPr="003177BF" w:rsidRDefault="00700FDD">
          <w:pPr>
            <w:pStyle w:val="TOC1"/>
            <w:tabs>
              <w:tab w:val="left" w:pos="440"/>
              <w:tab w:val="right" w:leader="dot" w:pos="9016"/>
            </w:tabs>
            <w:rPr>
              <w:rFonts w:eastAsiaTheme="minorEastAsia"/>
              <w:noProof/>
              <w:sz w:val="24"/>
              <w:szCs w:val="24"/>
              <w:lang w:eastAsia="en-CA"/>
            </w:rPr>
          </w:pPr>
          <w:r w:rsidRPr="003177BF">
            <w:rPr>
              <w:rFonts w:ascii="Times New Roman" w:hAnsi="Times New Roman" w:cs="Times New Roman"/>
              <w:sz w:val="24"/>
              <w:szCs w:val="24"/>
            </w:rPr>
            <w:fldChar w:fldCharType="begin"/>
          </w:r>
          <w:r w:rsidRPr="003177BF">
            <w:rPr>
              <w:rFonts w:ascii="Times New Roman" w:hAnsi="Times New Roman" w:cs="Times New Roman"/>
              <w:sz w:val="24"/>
              <w:szCs w:val="24"/>
            </w:rPr>
            <w:instrText xml:space="preserve"> TOC \o "1-3" \h \z \u </w:instrText>
          </w:r>
          <w:r w:rsidRPr="003177BF">
            <w:rPr>
              <w:rFonts w:ascii="Times New Roman" w:hAnsi="Times New Roman" w:cs="Times New Roman"/>
              <w:sz w:val="24"/>
              <w:szCs w:val="24"/>
            </w:rPr>
            <w:fldChar w:fldCharType="separate"/>
          </w:r>
          <w:hyperlink w:anchor="_Toc101012865" w:history="1">
            <w:r w:rsidR="00AD1455" w:rsidRPr="003177BF">
              <w:rPr>
                <w:rStyle w:val="Hyperlink"/>
                <w:rFonts w:ascii="Times New Roman" w:hAnsi="Times New Roman" w:cs="Times New Roman"/>
                <w:b/>
                <w:bCs/>
                <w:noProof/>
                <w:sz w:val="24"/>
                <w:szCs w:val="24"/>
              </w:rPr>
              <w:t>1.</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Introduction</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_Toc101012865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3</w:t>
            </w:r>
            <w:r w:rsidR="00AD1455" w:rsidRPr="003177BF">
              <w:rPr>
                <w:noProof/>
                <w:webHidden/>
                <w:sz w:val="24"/>
                <w:szCs w:val="24"/>
              </w:rPr>
              <w:fldChar w:fldCharType="end"/>
            </w:r>
          </w:hyperlink>
        </w:p>
        <w:p w14:paraId="09C0A60A" w14:textId="6A047C2C" w:rsidR="00AD1455" w:rsidRPr="003177BF" w:rsidRDefault="0023664E">
          <w:pPr>
            <w:pStyle w:val="TOC2"/>
            <w:tabs>
              <w:tab w:val="left" w:pos="880"/>
              <w:tab w:val="right" w:leader="dot" w:pos="9016"/>
            </w:tabs>
            <w:rPr>
              <w:rFonts w:eastAsiaTheme="minorEastAsia"/>
              <w:noProof/>
              <w:sz w:val="24"/>
              <w:szCs w:val="24"/>
              <w:lang w:eastAsia="en-CA"/>
            </w:rPr>
          </w:pPr>
          <w:hyperlink w:anchor="_Toc101012866" w:history="1">
            <w:r w:rsidR="00AD1455" w:rsidRPr="003177BF">
              <w:rPr>
                <w:rStyle w:val="Hyperlink"/>
                <w:rFonts w:ascii="Times New Roman" w:hAnsi="Times New Roman" w:cs="Times New Roman"/>
                <w:noProof/>
                <w:sz w:val="24"/>
                <w:szCs w:val="24"/>
              </w:rPr>
              <w:t>1.1.</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rPr>
              <w:t>Purpose of the Project</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_Toc101012866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3</w:t>
            </w:r>
            <w:r w:rsidR="00AD1455" w:rsidRPr="003177BF">
              <w:rPr>
                <w:noProof/>
                <w:webHidden/>
                <w:sz w:val="24"/>
                <w:szCs w:val="24"/>
              </w:rPr>
              <w:fldChar w:fldCharType="end"/>
            </w:r>
          </w:hyperlink>
        </w:p>
        <w:p w14:paraId="3EAE8C6C" w14:textId="04643300" w:rsidR="00AD1455" w:rsidRPr="003177BF" w:rsidRDefault="0023664E">
          <w:pPr>
            <w:pStyle w:val="TOC2"/>
            <w:tabs>
              <w:tab w:val="left" w:pos="880"/>
              <w:tab w:val="right" w:leader="dot" w:pos="9016"/>
            </w:tabs>
            <w:rPr>
              <w:rFonts w:eastAsiaTheme="minorEastAsia"/>
              <w:noProof/>
              <w:sz w:val="24"/>
              <w:szCs w:val="24"/>
              <w:lang w:eastAsia="en-CA"/>
            </w:rPr>
          </w:pPr>
          <w:hyperlink w:anchor="_Toc101012867" w:history="1">
            <w:r w:rsidR="00AD1455" w:rsidRPr="003177BF">
              <w:rPr>
                <w:rStyle w:val="Hyperlink"/>
                <w:rFonts w:ascii="Times New Roman" w:hAnsi="Times New Roman" w:cs="Times New Roman"/>
                <w:noProof/>
                <w:sz w:val="24"/>
                <w:szCs w:val="24"/>
              </w:rPr>
              <w:t>1.2.</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rPr>
              <w:t>Dataset</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_Toc101012867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3</w:t>
            </w:r>
            <w:r w:rsidR="00AD1455" w:rsidRPr="003177BF">
              <w:rPr>
                <w:noProof/>
                <w:webHidden/>
                <w:sz w:val="24"/>
                <w:szCs w:val="24"/>
              </w:rPr>
              <w:fldChar w:fldCharType="end"/>
            </w:r>
          </w:hyperlink>
        </w:p>
        <w:p w14:paraId="494DED51" w14:textId="3A8CF0B4" w:rsidR="00AD1455" w:rsidRPr="003177BF" w:rsidRDefault="0023664E">
          <w:pPr>
            <w:pStyle w:val="TOC2"/>
            <w:tabs>
              <w:tab w:val="left" w:pos="880"/>
              <w:tab w:val="right" w:leader="dot" w:pos="9016"/>
            </w:tabs>
            <w:rPr>
              <w:rFonts w:eastAsiaTheme="minorEastAsia"/>
              <w:noProof/>
              <w:sz w:val="24"/>
              <w:szCs w:val="24"/>
              <w:lang w:eastAsia="en-CA"/>
            </w:rPr>
          </w:pPr>
          <w:hyperlink w:anchor="_Toc101012868" w:history="1">
            <w:r w:rsidR="00AD1455" w:rsidRPr="003177BF">
              <w:rPr>
                <w:rStyle w:val="Hyperlink"/>
                <w:rFonts w:ascii="Times New Roman" w:hAnsi="Times New Roman" w:cs="Times New Roman"/>
                <w:noProof/>
                <w:sz w:val="24"/>
                <w:szCs w:val="24"/>
              </w:rPr>
              <w:t>1.3.</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rPr>
              <w:t>General Description of Data</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_Toc101012868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4</w:t>
            </w:r>
            <w:r w:rsidR="00AD1455" w:rsidRPr="003177BF">
              <w:rPr>
                <w:noProof/>
                <w:webHidden/>
                <w:sz w:val="24"/>
                <w:szCs w:val="24"/>
              </w:rPr>
              <w:fldChar w:fldCharType="end"/>
            </w:r>
          </w:hyperlink>
        </w:p>
        <w:p w14:paraId="4D960D59" w14:textId="5285BF97" w:rsidR="00AD1455" w:rsidRPr="003177BF" w:rsidRDefault="0023664E">
          <w:pPr>
            <w:pStyle w:val="TOC1"/>
            <w:tabs>
              <w:tab w:val="left" w:pos="440"/>
              <w:tab w:val="right" w:leader="dot" w:pos="9016"/>
            </w:tabs>
            <w:rPr>
              <w:rFonts w:eastAsiaTheme="minorEastAsia"/>
              <w:noProof/>
              <w:sz w:val="24"/>
              <w:szCs w:val="24"/>
              <w:lang w:eastAsia="en-CA"/>
            </w:rPr>
          </w:pPr>
          <w:hyperlink w:anchor="_Toc101012869" w:history="1">
            <w:r w:rsidR="00AD1455" w:rsidRPr="003177BF">
              <w:rPr>
                <w:rStyle w:val="Hyperlink"/>
                <w:rFonts w:ascii="Times New Roman" w:hAnsi="Times New Roman" w:cs="Times New Roman"/>
                <w:b/>
                <w:bCs/>
                <w:noProof/>
                <w:sz w:val="24"/>
                <w:szCs w:val="24"/>
              </w:rPr>
              <w:t>2.</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Methods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_Toc101012869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4</w:t>
            </w:r>
            <w:r w:rsidR="00AD1455" w:rsidRPr="003177BF">
              <w:rPr>
                <w:noProof/>
                <w:webHidden/>
                <w:sz w:val="24"/>
                <w:szCs w:val="24"/>
              </w:rPr>
              <w:fldChar w:fldCharType="end"/>
            </w:r>
          </w:hyperlink>
        </w:p>
        <w:p w14:paraId="108AEFC5" w14:textId="389FAFD5" w:rsidR="00AD1455" w:rsidRPr="003177BF" w:rsidRDefault="0023664E">
          <w:pPr>
            <w:pStyle w:val="TOC2"/>
            <w:tabs>
              <w:tab w:val="right" w:leader="dot" w:pos="9016"/>
            </w:tabs>
            <w:rPr>
              <w:rFonts w:eastAsiaTheme="minorEastAsia"/>
              <w:noProof/>
              <w:sz w:val="24"/>
              <w:szCs w:val="24"/>
              <w:lang w:eastAsia="en-CA"/>
            </w:rPr>
          </w:pPr>
          <w:hyperlink w:anchor="_Toc101012870" w:history="1">
            <w:r w:rsidR="00AD1455" w:rsidRPr="003177BF">
              <w:rPr>
                <w:rStyle w:val="Hyperlink"/>
                <w:rFonts w:ascii="Times New Roman" w:hAnsi="Times New Roman" w:cs="Times New Roman"/>
                <w:noProof/>
                <w:sz w:val="24"/>
                <w:szCs w:val="24"/>
                <w:lang w:val="en-US"/>
              </w:rPr>
              <w:t>In this section we explain the rationale of the clustering method/algorithm along with</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_Toc101012870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4</w:t>
            </w:r>
            <w:r w:rsidR="00AD1455" w:rsidRPr="003177BF">
              <w:rPr>
                <w:noProof/>
                <w:webHidden/>
                <w:sz w:val="24"/>
                <w:szCs w:val="24"/>
              </w:rPr>
              <w:fldChar w:fldCharType="end"/>
            </w:r>
          </w:hyperlink>
        </w:p>
        <w:p w14:paraId="3D1D0347" w14:textId="29569A5F" w:rsidR="00AD1455" w:rsidRPr="003177BF" w:rsidRDefault="0023664E">
          <w:pPr>
            <w:pStyle w:val="TOC2"/>
            <w:tabs>
              <w:tab w:val="right" w:leader="dot" w:pos="9016"/>
            </w:tabs>
            <w:rPr>
              <w:rFonts w:eastAsiaTheme="minorEastAsia"/>
              <w:noProof/>
              <w:sz w:val="24"/>
              <w:szCs w:val="24"/>
              <w:lang w:eastAsia="en-CA"/>
            </w:rPr>
          </w:pPr>
          <w:hyperlink w:anchor="_Toc101012871" w:history="1">
            <w:r w:rsidR="00AD1455" w:rsidRPr="003177BF">
              <w:rPr>
                <w:rStyle w:val="Hyperlink"/>
                <w:rFonts w:ascii="Times New Roman" w:hAnsi="Times New Roman" w:cs="Times New Roman"/>
                <w:noProof/>
                <w:sz w:val="24"/>
                <w:szCs w:val="24"/>
                <w:lang w:val="en-US"/>
              </w:rPr>
              <w:t>other analysis techniques for clustering analysis.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_Toc101012871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4</w:t>
            </w:r>
            <w:r w:rsidR="00AD1455" w:rsidRPr="003177BF">
              <w:rPr>
                <w:noProof/>
                <w:webHidden/>
                <w:sz w:val="24"/>
                <w:szCs w:val="24"/>
              </w:rPr>
              <w:fldChar w:fldCharType="end"/>
            </w:r>
          </w:hyperlink>
        </w:p>
        <w:p w14:paraId="1D1382CD" w14:textId="1DD56AC5" w:rsidR="00AD1455" w:rsidRPr="003177BF" w:rsidRDefault="0023664E">
          <w:pPr>
            <w:pStyle w:val="TOC2"/>
            <w:tabs>
              <w:tab w:val="left" w:pos="880"/>
              <w:tab w:val="right" w:leader="dot" w:pos="9016"/>
            </w:tabs>
            <w:rPr>
              <w:rFonts w:eastAsiaTheme="minorEastAsia"/>
              <w:noProof/>
              <w:sz w:val="24"/>
              <w:szCs w:val="24"/>
              <w:lang w:eastAsia="en-CA"/>
            </w:rPr>
          </w:pPr>
          <w:hyperlink w:anchor="_Toc101012872" w:history="1">
            <w:r w:rsidR="00AD1455" w:rsidRPr="003177BF">
              <w:rPr>
                <w:rStyle w:val="Hyperlink"/>
                <w:rFonts w:ascii="Times New Roman" w:hAnsi="Times New Roman" w:cs="Times New Roman"/>
                <w:noProof/>
                <w:sz w:val="24"/>
                <w:szCs w:val="24"/>
                <w:lang w:val="en-US"/>
              </w:rPr>
              <w:t>2.1.</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 xml:space="preserve">Characteristics of a good </w:t>
            </w:r>
            <w:r w:rsidR="00AD1455" w:rsidRPr="003177BF">
              <w:rPr>
                <w:rStyle w:val="Hyperlink"/>
                <w:rFonts w:ascii="Times New Roman" w:hAnsi="Times New Roman" w:cs="Times New Roman"/>
                <w:bCs/>
                <w:noProof/>
                <w:sz w:val="24"/>
                <w:szCs w:val="24"/>
              </w:rPr>
              <w:t>clustering</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_Toc101012872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4</w:t>
            </w:r>
            <w:r w:rsidR="00AD1455" w:rsidRPr="003177BF">
              <w:rPr>
                <w:noProof/>
                <w:webHidden/>
                <w:sz w:val="24"/>
                <w:szCs w:val="24"/>
              </w:rPr>
              <w:fldChar w:fldCharType="end"/>
            </w:r>
          </w:hyperlink>
        </w:p>
        <w:p w14:paraId="108DBB4E" w14:textId="2928A9D3" w:rsidR="00AD1455" w:rsidRPr="003177BF" w:rsidRDefault="0023664E">
          <w:pPr>
            <w:pStyle w:val="TOC2"/>
            <w:tabs>
              <w:tab w:val="left" w:pos="880"/>
              <w:tab w:val="right" w:leader="dot" w:pos="9016"/>
            </w:tabs>
            <w:rPr>
              <w:rFonts w:eastAsiaTheme="minorEastAsia"/>
              <w:noProof/>
              <w:sz w:val="24"/>
              <w:szCs w:val="24"/>
              <w:lang w:eastAsia="en-CA"/>
            </w:rPr>
          </w:pPr>
          <w:hyperlink w:anchor="_Toc101012873" w:history="1">
            <w:r w:rsidR="00AD1455" w:rsidRPr="003177BF">
              <w:rPr>
                <w:rStyle w:val="Hyperlink"/>
                <w:rFonts w:ascii="Times New Roman" w:hAnsi="Times New Roman" w:cs="Times New Roman"/>
                <w:noProof/>
                <w:sz w:val="24"/>
                <w:szCs w:val="24"/>
                <w:lang w:val="en-US"/>
              </w:rPr>
              <w:t>2.2.</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Basis for Choosing Optimal number of Clusters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_Toc101012873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4</w:t>
            </w:r>
            <w:r w:rsidR="00AD1455" w:rsidRPr="003177BF">
              <w:rPr>
                <w:noProof/>
                <w:webHidden/>
                <w:sz w:val="24"/>
                <w:szCs w:val="24"/>
              </w:rPr>
              <w:fldChar w:fldCharType="end"/>
            </w:r>
          </w:hyperlink>
        </w:p>
        <w:p w14:paraId="28576818" w14:textId="64559ECB" w:rsidR="00AD1455" w:rsidRPr="003177BF" w:rsidRDefault="0023664E">
          <w:pPr>
            <w:pStyle w:val="TOC2"/>
            <w:tabs>
              <w:tab w:val="left" w:pos="880"/>
              <w:tab w:val="right" w:leader="dot" w:pos="9016"/>
            </w:tabs>
            <w:rPr>
              <w:rFonts w:eastAsiaTheme="minorEastAsia"/>
              <w:noProof/>
              <w:sz w:val="24"/>
              <w:szCs w:val="24"/>
              <w:lang w:eastAsia="en-CA"/>
            </w:rPr>
          </w:pPr>
          <w:hyperlink w:anchor="_Toc101012874" w:history="1">
            <w:r w:rsidR="00AD1455" w:rsidRPr="003177BF">
              <w:rPr>
                <w:rStyle w:val="Hyperlink"/>
                <w:rFonts w:ascii="Times New Roman" w:hAnsi="Times New Roman" w:cs="Times New Roman"/>
                <w:noProof/>
                <w:sz w:val="24"/>
                <w:szCs w:val="24"/>
                <w:lang w:val="en-US"/>
              </w:rPr>
              <w:t>2.3.</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Cluster Algorithm</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_Toc101012874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5</w:t>
            </w:r>
            <w:r w:rsidR="00AD1455" w:rsidRPr="003177BF">
              <w:rPr>
                <w:noProof/>
                <w:webHidden/>
                <w:sz w:val="24"/>
                <w:szCs w:val="24"/>
              </w:rPr>
              <w:fldChar w:fldCharType="end"/>
            </w:r>
          </w:hyperlink>
        </w:p>
        <w:p w14:paraId="3C412282" w14:textId="4E0F58B4" w:rsidR="00AD1455" w:rsidRPr="003177BF" w:rsidRDefault="0023664E">
          <w:pPr>
            <w:pStyle w:val="TOC1"/>
            <w:tabs>
              <w:tab w:val="left" w:pos="440"/>
              <w:tab w:val="right" w:leader="dot" w:pos="9016"/>
            </w:tabs>
            <w:rPr>
              <w:rFonts w:eastAsiaTheme="minorEastAsia"/>
              <w:noProof/>
              <w:sz w:val="24"/>
              <w:szCs w:val="24"/>
              <w:lang w:eastAsia="en-CA"/>
            </w:rPr>
          </w:pPr>
          <w:hyperlink w:anchor="_Toc101012875" w:history="1">
            <w:r w:rsidR="00AD1455" w:rsidRPr="003177BF">
              <w:rPr>
                <w:rStyle w:val="Hyperlink"/>
                <w:rFonts w:ascii="Times New Roman" w:hAnsi="Times New Roman" w:cs="Times New Roman"/>
                <w:b/>
                <w:bCs/>
                <w:noProof/>
                <w:sz w:val="24"/>
                <w:szCs w:val="24"/>
              </w:rPr>
              <w:t>3.</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Results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_Toc101012875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5</w:t>
            </w:r>
            <w:r w:rsidR="00AD1455" w:rsidRPr="003177BF">
              <w:rPr>
                <w:noProof/>
                <w:webHidden/>
                <w:sz w:val="24"/>
                <w:szCs w:val="24"/>
              </w:rPr>
              <w:fldChar w:fldCharType="end"/>
            </w:r>
          </w:hyperlink>
        </w:p>
        <w:p w14:paraId="29D59B23" w14:textId="36CB5528" w:rsidR="00AD1455" w:rsidRPr="003177BF" w:rsidRDefault="0023664E">
          <w:pPr>
            <w:pStyle w:val="TOC2"/>
            <w:tabs>
              <w:tab w:val="left" w:pos="880"/>
              <w:tab w:val="right" w:leader="dot" w:pos="9016"/>
            </w:tabs>
            <w:rPr>
              <w:rFonts w:eastAsiaTheme="minorEastAsia"/>
              <w:noProof/>
              <w:sz w:val="24"/>
              <w:szCs w:val="24"/>
              <w:lang w:eastAsia="en-CA"/>
            </w:rPr>
          </w:pPr>
          <w:hyperlink w:anchor="_Toc101012876" w:history="1">
            <w:r w:rsidR="00AD1455" w:rsidRPr="003177BF">
              <w:rPr>
                <w:rStyle w:val="Hyperlink"/>
                <w:rFonts w:ascii="Times New Roman" w:hAnsi="Times New Roman" w:cs="Times New Roman"/>
                <w:noProof/>
                <w:sz w:val="24"/>
                <w:szCs w:val="24"/>
                <w:lang w:val="en-US"/>
              </w:rPr>
              <w:t>3.1.</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Pre-processing</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_Toc101012876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5</w:t>
            </w:r>
            <w:r w:rsidR="00AD1455" w:rsidRPr="003177BF">
              <w:rPr>
                <w:noProof/>
                <w:webHidden/>
                <w:sz w:val="24"/>
                <w:szCs w:val="24"/>
              </w:rPr>
              <w:fldChar w:fldCharType="end"/>
            </w:r>
          </w:hyperlink>
        </w:p>
        <w:p w14:paraId="02AD5341" w14:textId="5EB30325" w:rsidR="00AD1455" w:rsidRPr="003177BF" w:rsidRDefault="0023664E">
          <w:pPr>
            <w:pStyle w:val="TOC2"/>
            <w:tabs>
              <w:tab w:val="left" w:pos="880"/>
              <w:tab w:val="right" w:leader="dot" w:pos="9016"/>
            </w:tabs>
            <w:rPr>
              <w:rFonts w:eastAsiaTheme="minorEastAsia"/>
              <w:noProof/>
              <w:sz w:val="24"/>
              <w:szCs w:val="24"/>
              <w:lang w:eastAsia="en-CA"/>
            </w:rPr>
          </w:pPr>
          <w:hyperlink w:anchor="_Toc101012877" w:history="1">
            <w:r w:rsidR="00AD1455" w:rsidRPr="003177BF">
              <w:rPr>
                <w:rStyle w:val="Hyperlink"/>
                <w:rFonts w:ascii="Times New Roman" w:hAnsi="Times New Roman" w:cs="Times New Roman"/>
                <w:noProof/>
                <w:sz w:val="24"/>
                <w:szCs w:val="24"/>
                <w:lang w:val="en-US"/>
              </w:rPr>
              <w:t>3.2.</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Clustering Algorithm</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_Toc101012877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7</w:t>
            </w:r>
            <w:r w:rsidR="00AD1455" w:rsidRPr="003177BF">
              <w:rPr>
                <w:noProof/>
                <w:webHidden/>
                <w:sz w:val="24"/>
                <w:szCs w:val="24"/>
              </w:rPr>
              <w:fldChar w:fldCharType="end"/>
            </w:r>
          </w:hyperlink>
        </w:p>
        <w:p w14:paraId="4E5F874E" w14:textId="1CC2D272" w:rsidR="00AD1455" w:rsidRPr="003177BF" w:rsidRDefault="0023664E">
          <w:pPr>
            <w:pStyle w:val="TOC2"/>
            <w:tabs>
              <w:tab w:val="left" w:pos="880"/>
              <w:tab w:val="right" w:leader="dot" w:pos="9016"/>
            </w:tabs>
            <w:rPr>
              <w:rFonts w:eastAsiaTheme="minorEastAsia"/>
              <w:noProof/>
              <w:sz w:val="24"/>
              <w:szCs w:val="24"/>
              <w:lang w:eastAsia="en-CA"/>
            </w:rPr>
          </w:pPr>
          <w:hyperlink w:anchor="_Toc101012878" w:history="1">
            <w:r w:rsidR="00AD1455" w:rsidRPr="003177BF">
              <w:rPr>
                <w:rStyle w:val="Hyperlink"/>
                <w:rFonts w:ascii="Times New Roman" w:hAnsi="Times New Roman" w:cs="Times New Roman"/>
                <w:noProof/>
                <w:sz w:val="24"/>
                <w:szCs w:val="24"/>
                <w:lang w:val="en-US"/>
              </w:rPr>
              <w:t>3.3.</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Optimal K and Linkage Function</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_Toc101012878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7</w:t>
            </w:r>
            <w:r w:rsidR="00AD1455" w:rsidRPr="003177BF">
              <w:rPr>
                <w:noProof/>
                <w:webHidden/>
                <w:sz w:val="24"/>
                <w:szCs w:val="24"/>
              </w:rPr>
              <w:fldChar w:fldCharType="end"/>
            </w:r>
          </w:hyperlink>
        </w:p>
        <w:p w14:paraId="41D69900" w14:textId="13A087F8" w:rsidR="00AD1455" w:rsidRPr="003177BF" w:rsidRDefault="0023664E">
          <w:pPr>
            <w:pStyle w:val="TOC1"/>
            <w:tabs>
              <w:tab w:val="left" w:pos="440"/>
              <w:tab w:val="right" w:leader="dot" w:pos="9016"/>
            </w:tabs>
            <w:rPr>
              <w:rFonts w:eastAsiaTheme="minorEastAsia"/>
              <w:noProof/>
              <w:sz w:val="24"/>
              <w:szCs w:val="24"/>
              <w:lang w:eastAsia="en-CA"/>
            </w:rPr>
          </w:pPr>
          <w:hyperlink w:anchor="_Toc101012879" w:history="1">
            <w:r w:rsidR="00AD1455" w:rsidRPr="003177BF">
              <w:rPr>
                <w:rStyle w:val="Hyperlink"/>
                <w:rFonts w:ascii="Times New Roman" w:hAnsi="Times New Roman" w:cs="Times New Roman"/>
                <w:b/>
                <w:bCs/>
                <w:noProof/>
                <w:sz w:val="24"/>
                <w:szCs w:val="24"/>
              </w:rPr>
              <w:t>4.</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Discussions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_Toc101012879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7</w:t>
            </w:r>
            <w:r w:rsidR="00AD1455" w:rsidRPr="003177BF">
              <w:rPr>
                <w:noProof/>
                <w:webHidden/>
                <w:sz w:val="24"/>
                <w:szCs w:val="24"/>
              </w:rPr>
              <w:fldChar w:fldCharType="end"/>
            </w:r>
          </w:hyperlink>
        </w:p>
        <w:p w14:paraId="60B8616D" w14:textId="359E3A0F"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0" w:history="1">
            <w:r w:rsidR="00AD1455" w:rsidRPr="003177BF">
              <w:rPr>
                <w:rStyle w:val="Hyperlink"/>
                <w:rFonts w:ascii="Times New Roman" w:hAnsi="Times New Roman" w:cs="Times New Roman"/>
                <w:noProof/>
                <w:sz w:val="24"/>
                <w:szCs w:val="24"/>
                <w:lang w:val="en-US"/>
              </w:rPr>
              <w:t>4.1.</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Overall Clustering Results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_Toc101012880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7</w:t>
            </w:r>
            <w:r w:rsidR="00AD1455" w:rsidRPr="003177BF">
              <w:rPr>
                <w:noProof/>
                <w:webHidden/>
                <w:sz w:val="24"/>
                <w:szCs w:val="24"/>
              </w:rPr>
              <w:fldChar w:fldCharType="end"/>
            </w:r>
          </w:hyperlink>
        </w:p>
        <w:p w14:paraId="1C7E76EE" w14:textId="4D147B15"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1" w:history="1">
            <w:r w:rsidR="00AD1455" w:rsidRPr="003177BF">
              <w:rPr>
                <w:rStyle w:val="Hyperlink"/>
                <w:rFonts w:ascii="Times New Roman" w:hAnsi="Times New Roman" w:cs="Times New Roman"/>
                <w:noProof/>
                <w:sz w:val="24"/>
                <w:szCs w:val="24"/>
                <w:lang w:val="en-US"/>
              </w:rPr>
              <w:t>4.2.</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Characteristics of Clusters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_Toc101012881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8</w:t>
            </w:r>
            <w:r w:rsidR="00AD1455" w:rsidRPr="003177BF">
              <w:rPr>
                <w:noProof/>
                <w:webHidden/>
                <w:sz w:val="24"/>
                <w:szCs w:val="24"/>
              </w:rPr>
              <w:fldChar w:fldCharType="end"/>
            </w:r>
          </w:hyperlink>
        </w:p>
        <w:p w14:paraId="3AA54441" w14:textId="6BF251A2"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2" w:history="1">
            <w:r w:rsidR="00AD1455" w:rsidRPr="003177BF">
              <w:rPr>
                <w:rStyle w:val="Hyperlink"/>
                <w:rFonts w:ascii="Times New Roman" w:hAnsi="Times New Roman" w:cs="Times New Roman"/>
                <w:noProof/>
                <w:sz w:val="24"/>
                <w:szCs w:val="24"/>
                <w:lang w:val="en-US"/>
              </w:rPr>
              <w:t>4.3.</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Limitation of the methodology</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_Toc101012882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9</w:t>
            </w:r>
            <w:r w:rsidR="00AD1455" w:rsidRPr="003177BF">
              <w:rPr>
                <w:noProof/>
                <w:webHidden/>
                <w:sz w:val="24"/>
                <w:szCs w:val="24"/>
              </w:rPr>
              <w:fldChar w:fldCharType="end"/>
            </w:r>
          </w:hyperlink>
        </w:p>
        <w:p w14:paraId="71384980" w14:textId="548017A1"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3" w:history="1">
            <w:r w:rsidR="00AD1455" w:rsidRPr="003177BF">
              <w:rPr>
                <w:rStyle w:val="Hyperlink"/>
                <w:rFonts w:ascii="Times New Roman" w:hAnsi="Times New Roman" w:cs="Times New Roman"/>
                <w:noProof/>
                <w:sz w:val="24"/>
                <w:szCs w:val="24"/>
                <w:lang w:val="en-US"/>
              </w:rPr>
              <w:t>4.4.</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Expanding Analysis into 3 Clusters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_Toc101012883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9</w:t>
            </w:r>
            <w:r w:rsidR="00AD1455" w:rsidRPr="003177BF">
              <w:rPr>
                <w:noProof/>
                <w:webHidden/>
                <w:sz w:val="24"/>
                <w:szCs w:val="24"/>
              </w:rPr>
              <w:fldChar w:fldCharType="end"/>
            </w:r>
          </w:hyperlink>
        </w:p>
        <w:p w14:paraId="1768B62E" w14:textId="2B3FBCCB"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4" w:history="1">
            <w:r w:rsidR="00AD1455" w:rsidRPr="003177BF">
              <w:rPr>
                <w:rStyle w:val="Hyperlink"/>
                <w:rFonts w:ascii="Times New Roman" w:hAnsi="Times New Roman" w:cs="Times New Roman"/>
                <w:noProof/>
                <w:sz w:val="24"/>
                <w:szCs w:val="24"/>
                <w:lang w:val="en-US"/>
              </w:rPr>
              <w:t>4.5.</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Conclusion</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_Toc101012884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10</w:t>
            </w:r>
            <w:r w:rsidR="00AD1455" w:rsidRPr="003177BF">
              <w:rPr>
                <w:noProof/>
                <w:webHidden/>
                <w:sz w:val="24"/>
                <w:szCs w:val="24"/>
              </w:rPr>
              <w:fldChar w:fldCharType="end"/>
            </w:r>
          </w:hyperlink>
        </w:p>
        <w:p w14:paraId="2721ADCC" w14:textId="7797DCA8" w:rsidR="00AD1455" w:rsidRPr="003177BF" w:rsidRDefault="0023664E">
          <w:pPr>
            <w:pStyle w:val="TOC1"/>
            <w:tabs>
              <w:tab w:val="left" w:pos="440"/>
              <w:tab w:val="right" w:leader="dot" w:pos="9016"/>
            </w:tabs>
            <w:rPr>
              <w:rFonts w:eastAsiaTheme="minorEastAsia"/>
              <w:noProof/>
              <w:sz w:val="24"/>
              <w:szCs w:val="24"/>
              <w:lang w:eastAsia="en-CA"/>
            </w:rPr>
          </w:pPr>
          <w:hyperlink w:anchor="_Toc101012885" w:history="1">
            <w:r w:rsidR="00AD1455" w:rsidRPr="003177BF">
              <w:rPr>
                <w:rStyle w:val="Hyperlink"/>
                <w:rFonts w:ascii="Times New Roman" w:hAnsi="Times New Roman" w:cs="Times New Roman"/>
                <w:b/>
                <w:bCs/>
                <w:noProof/>
                <w:sz w:val="24"/>
                <w:szCs w:val="24"/>
              </w:rPr>
              <w:t>5.</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Future Research</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_Toc101012885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10</w:t>
            </w:r>
            <w:r w:rsidR="00AD1455" w:rsidRPr="003177BF">
              <w:rPr>
                <w:noProof/>
                <w:webHidden/>
                <w:sz w:val="24"/>
                <w:szCs w:val="24"/>
              </w:rPr>
              <w:fldChar w:fldCharType="end"/>
            </w:r>
          </w:hyperlink>
        </w:p>
        <w:p w14:paraId="52152F98" w14:textId="03C8E255" w:rsidR="00AD1455" w:rsidRPr="003177BF" w:rsidRDefault="0023664E">
          <w:pPr>
            <w:pStyle w:val="TOC1"/>
            <w:tabs>
              <w:tab w:val="left" w:pos="440"/>
              <w:tab w:val="right" w:leader="dot" w:pos="9016"/>
            </w:tabs>
            <w:rPr>
              <w:rFonts w:eastAsiaTheme="minorEastAsia"/>
              <w:noProof/>
              <w:sz w:val="24"/>
              <w:szCs w:val="24"/>
              <w:lang w:eastAsia="en-CA"/>
            </w:rPr>
          </w:pPr>
          <w:hyperlink w:anchor="_Toc101012886" w:history="1">
            <w:r w:rsidR="00AD1455" w:rsidRPr="003177BF">
              <w:rPr>
                <w:rStyle w:val="Hyperlink"/>
                <w:rFonts w:ascii="Times New Roman" w:hAnsi="Times New Roman" w:cs="Times New Roman"/>
                <w:b/>
                <w:bCs/>
                <w:noProof/>
                <w:sz w:val="24"/>
                <w:szCs w:val="24"/>
              </w:rPr>
              <w:t>6.</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Acknowledgements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_Toc101012886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10</w:t>
            </w:r>
            <w:r w:rsidR="00AD1455" w:rsidRPr="003177BF">
              <w:rPr>
                <w:noProof/>
                <w:webHidden/>
                <w:sz w:val="24"/>
                <w:szCs w:val="24"/>
              </w:rPr>
              <w:fldChar w:fldCharType="end"/>
            </w:r>
          </w:hyperlink>
        </w:p>
        <w:p w14:paraId="11CFB4CF" w14:textId="7B5FDF3F" w:rsidR="00AD1455" w:rsidRPr="003177BF" w:rsidRDefault="0023664E">
          <w:pPr>
            <w:pStyle w:val="TOC1"/>
            <w:tabs>
              <w:tab w:val="left" w:pos="440"/>
              <w:tab w:val="right" w:leader="dot" w:pos="9016"/>
            </w:tabs>
            <w:rPr>
              <w:rFonts w:eastAsiaTheme="minorEastAsia"/>
              <w:noProof/>
              <w:sz w:val="24"/>
              <w:szCs w:val="24"/>
              <w:lang w:eastAsia="en-CA"/>
            </w:rPr>
          </w:pPr>
          <w:hyperlink w:anchor="_Toc101012887" w:history="1">
            <w:r w:rsidR="00AD1455" w:rsidRPr="003177BF">
              <w:rPr>
                <w:rStyle w:val="Hyperlink"/>
                <w:rFonts w:ascii="Times New Roman" w:hAnsi="Times New Roman" w:cs="Times New Roman"/>
                <w:b/>
                <w:bCs/>
                <w:noProof/>
                <w:sz w:val="24"/>
                <w:szCs w:val="24"/>
              </w:rPr>
              <w:t>7.</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b/>
                <w:bCs/>
                <w:noProof/>
                <w:sz w:val="24"/>
                <w:szCs w:val="24"/>
              </w:rPr>
              <w:t>APPENDIX</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_Toc101012887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i</w:t>
            </w:r>
            <w:r w:rsidR="00AD1455" w:rsidRPr="003177BF">
              <w:rPr>
                <w:noProof/>
                <w:webHidden/>
                <w:sz w:val="24"/>
                <w:szCs w:val="24"/>
              </w:rPr>
              <w:fldChar w:fldCharType="end"/>
            </w:r>
          </w:hyperlink>
        </w:p>
        <w:p w14:paraId="685833D3" w14:textId="555A4575"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8" w:history="1">
            <w:r w:rsidR="00AD1455" w:rsidRPr="003177BF">
              <w:rPr>
                <w:rStyle w:val="Hyperlink"/>
                <w:rFonts w:ascii="Times New Roman" w:hAnsi="Times New Roman" w:cs="Times New Roman"/>
                <w:noProof/>
                <w:sz w:val="24"/>
                <w:szCs w:val="24"/>
                <w:lang w:val="en-US"/>
              </w:rPr>
              <w:t>7.1.</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List of Variables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_Toc101012888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i</w:t>
            </w:r>
            <w:r w:rsidR="00AD1455" w:rsidRPr="003177BF">
              <w:rPr>
                <w:noProof/>
                <w:webHidden/>
                <w:sz w:val="24"/>
                <w:szCs w:val="24"/>
              </w:rPr>
              <w:fldChar w:fldCharType="end"/>
            </w:r>
          </w:hyperlink>
        </w:p>
        <w:p w14:paraId="1AC9228F" w14:textId="133D5716" w:rsidR="00AD1455" w:rsidRPr="003177BF" w:rsidRDefault="0023664E">
          <w:pPr>
            <w:pStyle w:val="TOC2"/>
            <w:tabs>
              <w:tab w:val="left" w:pos="880"/>
              <w:tab w:val="right" w:leader="dot" w:pos="9016"/>
            </w:tabs>
            <w:rPr>
              <w:rFonts w:eastAsiaTheme="minorEastAsia"/>
              <w:noProof/>
              <w:sz w:val="24"/>
              <w:szCs w:val="24"/>
              <w:lang w:eastAsia="en-CA"/>
            </w:rPr>
          </w:pPr>
          <w:hyperlink w:anchor="_Toc101012889" w:history="1">
            <w:r w:rsidR="00AD1455" w:rsidRPr="003177BF">
              <w:rPr>
                <w:rStyle w:val="Hyperlink"/>
                <w:rFonts w:ascii="Times New Roman" w:hAnsi="Times New Roman" w:cs="Times New Roman"/>
                <w:noProof/>
                <w:sz w:val="24"/>
                <w:szCs w:val="24"/>
                <w:lang w:val="en-US"/>
              </w:rPr>
              <w:t>7.2.</w:t>
            </w:r>
            <w:r w:rsidR="00AD1455" w:rsidRPr="003177BF">
              <w:rPr>
                <w:rFonts w:eastAsiaTheme="minorEastAsia"/>
                <w:noProof/>
                <w:sz w:val="24"/>
                <w:szCs w:val="24"/>
                <w:lang w:eastAsia="en-CA"/>
              </w:rPr>
              <w:tab/>
            </w:r>
            <w:r w:rsidR="00AD1455" w:rsidRPr="003177BF">
              <w:rPr>
                <w:rStyle w:val="Hyperlink"/>
                <w:rFonts w:ascii="Times New Roman" w:hAnsi="Times New Roman" w:cs="Times New Roman"/>
                <w:noProof/>
                <w:sz w:val="24"/>
                <w:szCs w:val="24"/>
                <w:lang w:val="en-US"/>
              </w:rPr>
              <w:t>Plots and tables</w:t>
            </w:r>
            <w:r w:rsidR="00AD1455" w:rsidRPr="003177BF">
              <w:rPr>
                <w:noProof/>
                <w:webHidden/>
                <w:sz w:val="24"/>
                <w:szCs w:val="24"/>
              </w:rPr>
              <w:tab/>
            </w:r>
            <w:r w:rsidR="00AD1455" w:rsidRPr="003177BF">
              <w:rPr>
                <w:noProof/>
                <w:webHidden/>
                <w:sz w:val="24"/>
                <w:szCs w:val="24"/>
              </w:rPr>
              <w:fldChar w:fldCharType="begin"/>
            </w:r>
            <w:r w:rsidR="00AD1455" w:rsidRPr="003177BF">
              <w:rPr>
                <w:noProof/>
                <w:webHidden/>
                <w:sz w:val="24"/>
                <w:szCs w:val="24"/>
              </w:rPr>
              <w:instrText xml:space="preserve"> PAGEREF _Toc101012889 \h </w:instrText>
            </w:r>
            <w:r w:rsidR="00AD1455" w:rsidRPr="003177BF">
              <w:rPr>
                <w:noProof/>
                <w:webHidden/>
                <w:sz w:val="24"/>
                <w:szCs w:val="24"/>
              </w:rPr>
            </w:r>
            <w:r w:rsidR="00AD1455" w:rsidRPr="003177BF">
              <w:rPr>
                <w:noProof/>
                <w:webHidden/>
                <w:sz w:val="24"/>
                <w:szCs w:val="24"/>
              </w:rPr>
              <w:fldChar w:fldCharType="separate"/>
            </w:r>
            <w:r w:rsidR="00AD1455" w:rsidRPr="003177BF">
              <w:rPr>
                <w:noProof/>
                <w:webHidden/>
                <w:sz w:val="24"/>
                <w:szCs w:val="24"/>
              </w:rPr>
              <w:t>ii</w:t>
            </w:r>
            <w:r w:rsidR="00AD1455" w:rsidRPr="003177BF">
              <w:rPr>
                <w:noProof/>
                <w:webHidden/>
                <w:sz w:val="24"/>
                <w:szCs w:val="24"/>
              </w:rPr>
              <w:fldChar w:fldCharType="end"/>
            </w:r>
          </w:hyperlink>
        </w:p>
        <w:p w14:paraId="296FE65C" w14:textId="313F99EC" w:rsidR="00700FDD" w:rsidRDefault="00700FDD">
          <w:r w:rsidRPr="003177BF">
            <w:rPr>
              <w:rFonts w:ascii="Times New Roman" w:hAnsi="Times New Roman" w:cs="Times New Roman"/>
              <w:b/>
              <w:bCs/>
              <w:noProof/>
              <w:sz w:val="24"/>
              <w:szCs w:val="24"/>
            </w:rPr>
            <w:fldChar w:fldCharType="end"/>
          </w:r>
        </w:p>
      </w:sdtContent>
    </w:sdt>
    <w:p w14:paraId="55635FD0" w14:textId="54C68E9C" w:rsidR="00C34A7B" w:rsidRDefault="00C34A7B" w:rsidP="00C34A7B">
      <w:pPr>
        <w:rPr>
          <w:lang w:val="en-US"/>
        </w:rPr>
      </w:pPr>
    </w:p>
    <w:p w14:paraId="6059E27E" w14:textId="7352E438" w:rsidR="00C34A7B" w:rsidRDefault="00C34A7B" w:rsidP="00C34A7B">
      <w:pPr>
        <w:rPr>
          <w:lang w:val="en-US"/>
        </w:rPr>
      </w:pPr>
    </w:p>
    <w:p w14:paraId="4E0A407D" w14:textId="7A58D6E5" w:rsidR="00C34A7B" w:rsidRDefault="00C34A7B" w:rsidP="005D32D9">
      <w:pPr>
        <w:jc w:val="center"/>
        <w:rPr>
          <w:lang w:val="en-US"/>
        </w:rPr>
      </w:pPr>
    </w:p>
    <w:p w14:paraId="3D390714" w14:textId="4FD155B8" w:rsidR="00C34A7B" w:rsidRDefault="00C34A7B" w:rsidP="00C34A7B">
      <w:pPr>
        <w:rPr>
          <w:lang w:val="en-US"/>
        </w:rPr>
      </w:pPr>
    </w:p>
    <w:p w14:paraId="2CD24A50" w14:textId="1A79AA11" w:rsidR="00C34A7B" w:rsidRDefault="00C34A7B" w:rsidP="00C34A7B">
      <w:pPr>
        <w:rPr>
          <w:lang w:val="en-US"/>
        </w:rPr>
      </w:pPr>
    </w:p>
    <w:p w14:paraId="29CC5EE5" w14:textId="77777777" w:rsidR="00C34A7B" w:rsidRDefault="00C34A7B" w:rsidP="00C34A7B">
      <w:pPr>
        <w:rPr>
          <w:lang w:val="en-US"/>
        </w:rPr>
        <w:sectPr w:rsidR="00C34A7B" w:rsidSect="00F40E78">
          <w:pgSz w:w="11906" w:h="16838"/>
          <w:pgMar w:top="1440" w:right="1440" w:bottom="1440" w:left="1440" w:header="708" w:footer="708" w:gutter="0"/>
          <w:cols w:space="708"/>
          <w:titlePg/>
          <w:docGrid w:linePitch="360"/>
        </w:sectPr>
      </w:pPr>
    </w:p>
    <w:p w14:paraId="487E2132" w14:textId="0F7B71CD" w:rsidR="00C34A7B" w:rsidRPr="00700FDD" w:rsidRDefault="00C34A7B" w:rsidP="00700FDD">
      <w:pPr>
        <w:pStyle w:val="Heading1"/>
        <w:numPr>
          <w:ilvl w:val="0"/>
          <w:numId w:val="20"/>
        </w:numPr>
        <w:rPr>
          <w:rFonts w:ascii="Times New Roman" w:hAnsi="Times New Roman" w:cs="Times New Roman"/>
          <w:b/>
          <w:bCs/>
          <w:color w:val="auto"/>
          <w:sz w:val="28"/>
          <w:szCs w:val="28"/>
        </w:rPr>
      </w:pPr>
      <w:bookmarkStart w:id="0" w:name="_Toc101012865"/>
      <w:r w:rsidRPr="00700FDD">
        <w:rPr>
          <w:rFonts w:ascii="Times New Roman" w:hAnsi="Times New Roman" w:cs="Times New Roman"/>
          <w:b/>
          <w:bCs/>
          <w:color w:val="auto"/>
          <w:sz w:val="28"/>
          <w:szCs w:val="28"/>
        </w:rPr>
        <w:lastRenderedPageBreak/>
        <w:t>Introduction</w:t>
      </w:r>
      <w:bookmarkEnd w:id="0"/>
    </w:p>
    <w:p w14:paraId="07F91568" w14:textId="1C977316" w:rsidR="00C34A7B" w:rsidRPr="00700FDD" w:rsidRDefault="00C34A7B" w:rsidP="001366EF">
      <w:pPr>
        <w:pStyle w:val="Heading2"/>
        <w:numPr>
          <w:ilvl w:val="1"/>
          <w:numId w:val="20"/>
        </w:numPr>
        <w:ind w:left="567" w:hanging="567"/>
        <w:rPr>
          <w:rFonts w:ascii="Times New Roman" w:hAnsi="Times New Roman" w:cs="Times New Roman"/>
          <w:color w:val="auto"/>
          <w:sz w:val="24"/>
          <w:szCs w:val="24"/>
        </w:rPr>
      </w:pPr>
      <w:bookmarkStart w:id="1" w:name="_Toc101012866"/>
      <w:r w:rsidRPr="00700FDD">
        <w:rPr>
          <w:rFonts w:ascii="Times New Roman" w:hAnsi="Times New Roman" w:cs="Times New Roman"/>
          <w:color w:val="auto"/>
          <w:sz w:val="24"/>
          <w:szCs w:val="24"/>
        </w:rPr>
        <w:t>Purpose of the Project</w:t>
      </w:r>
      <w:bookmarkEnd w:id="1"/>
    </w:p>
    <w:p w14:paraId="79B6D892" w14:textId="77777777" w:rsidR="00C34A7B" w:rsidRPr="00623D89" w:rsidRDefault="00C34A7B" w:rsidP="001366EF">
      <w:pPr>
        <w:pStyle w:val="ListParagraph"/>
        <w:autoSpaceDE w:val="0"/>
        <w:autoSpaceDN w:val="0"/>
        <w:adjustRightInd w:val="0"/>
        <w:spacing w:after="0" w:line="240" w:lineRule="auto"/>
        <w:ind w:left="567" w:right="-1"/>
        <w:jc w:val="both"/>
        <w:rPr>
          <w:rFonts w:ascii="Times New Roman" w:hAnsi="Times New Roman" w:cs="Times New Roman"/>
          <w:b/>
          <w:bCs/>
          <w:sz w:val="24"/>
          <w:szCs w:val="24"/>
        </w:rPr>
      </w:pPr>
      <w:r w:rsidRPr="00623D89">
        <w:rPr>
          <w:rFonts w:ascii="Times New Roman" w:hAnsi="Times New Roman" w:cs="Times New Roman"/>
          <w:bCs/>
          <w:sz w:val="24"/>
          <w:szCs w:val="24"/>
        </w:rPr>
        <w:t>The aim of this project is to apply clustering algorithms with other techniques that we learned in the Data Analytics Program (DANA4840-001).</w:t>
      </w:r>
    </w:p>
    <w:p w14:paraId="769F562B" w14:textId="77777777" w:rsidR="00C34A7B" w:rsidRPr="00623D89" w:rsidRDefault="00C34A7B" w:rsidP="00623D89">
      <w:pPr>
        <w:autoSpaceDE w:val="0"/>
        <w:autoSpaceDN w:val="0"/>
        <w:adjustRightInd w:val="0"/>
        <w:spacing w:after="0" w:line="240" w:lineRule="auto"/>
        <w:ind w:right="-1"/>
        <w:jc w:val="both"/>
        <w:rPr>
          <w:rFonts w:ascii="Times New Roman" w:hAnsi="Times New Roman" w:cs="Times New Roman"/>
          <w:b/>
          <w:bCs/>
          <w:sz w:val="24"/>
          <w:szCs w:val="24"/>
        </w:rPr>
      </w:pPr>
    </w:p>
    <w:p w14:paraId="3225828B" w14:textId="77777777" w:rsidR="00700FDD" w:rsidRDefault="00C34A7B" w:rsidP="001366EF">
      <w:pPr>
        <w:pStyle w:val="Heading2"/>
        <w:numPr>
          <w:ilvl w:val="1"/>
          <w:numId w:val="20"/>
        </w:numPr>
        <w:ind w:left="567" w:hanging="567"/>
        <w:rPr>
          <w:rFonts w:ascii="Times New Roman" w:hAnsi="Times New Roman" w:cs="Times New Roman"/>
          <w:color w:val="auto"/>
          <w:sz w:val="24"/>
          <w:szCs w:val="24"/>
        </w:rPr>
      </w:pPr>
      <w:bookmarkStart w:id="2" w:name="_Toc101012867"/>
      <w:r w:rsidRPr="00700FDD">
        <w:rPr>
          <w:rFonts w:ascii="Times New Roman" w:hAnsi="Times New Roman" w:cs="Times New Roman"/>
          <w:color w:val="auto"/>
          <w:sz w:val="24"/>
          <w:szCs w:val="24"/>
        </w:rPr>
        <w:t>Dataset</w:t>
      </w:r>
      <w:bookmarkEnd w:id="2"/>
    </w:p>
    <w:p w14:paraId="3FD52EDA" w14:textId="34E6A4EE" w:rsidR="00C34A7B" w:rsidRPr="00700FDD" w:rsidRDefault="00C34A7B" w:rsidP="001366EF">
      <w:pPr>
        <w:pStyle w:val="ListParagraph"/>
        <w:numPr>
          <w:ilvl w:val="2"/>
          <w:numId w:val="20"/>
        </w:numPr>
        <w:spacing w:after="0"/>
        <w:ind w:left="567" w:hanging="567"/>
        <w:rPr>
          <w:rFonts w:ascii="Times New Roman" w:hAnsi="Times New Roman" w:cs="Times New Roman"/>
          <w:sz w:val="24"/>
          <w:szCs w:val="24"/>
        </w:rPr>
      </w:pPr>
      <w:r w:rsidRPr="00700FDD">
        <w:rPr>
          <w:rFonts w:ascii="Times New Roman" w:hAnsi="Times New Roman" w:cs="Times New Roman"/>
          <w:sz w:val="24"/>
          <w:szCs w:val="24"/>
        </w:rPr>
        <w:t>Background of Data</w:t>
      </w:r>
    </w:p>
    <w:p w14:paraId="70734526" w14:textId="12DABE60" w:rsidR="00C34A7B" w:rsidRPr="001366EF" w:rsidRDefault="00C34A7B" w:rsidP="001366EF">
      <w:pPr>
        <w:tabs>
          <w:tab w:val="left" w:pos="1134"/>
        </w:tabs>
        <w:autoSpaceDE w:val="0"/>
        <w:autoSpaceDN w:val="0"/>
        <w:adjustRightInd w:val="0"/>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We used the 2010 World Bank Economic data for this analysis.  The dataset comprises of the economic, education and health factors across 214 count</w:t>
      </w:r>
      <w:r w:rsidR="00BE1304">
        <w:rPr>
          <w:rFonts w:ascii="Times New Roman" w:hAnsi="Times New Roman" w:cs="Times New Roman"/>
          <w:bCs/>
          <w:sz w:val="24"/>
          <w:szCs w:val="24"/>
        </w:rPr>
        <w:t>r</w:t>
      </w:r>
      <w:r w:rsidRPr="00623D89">
        <w:rPr>
          <w:rFonts w:ascii="Times New Roman" w:hAnsi="Times New Roman" w:cs="Times New Roman"/>
          <w:bCs/>
          <w:sz w:val="24"/>
          <w:szCs w:val="24"/>
        </w:rPr>
        <w:t>ies</w:t>
      </w:r>
      <w:r w:rsidR="00BE1304">
        <w:rPr>
          <w:rFonts w:ascii="Times New Roman" w:hAnsi="Times New Roman" w:cs="Times New Roman"/>
          <w:bCs/>
          <w:sz w:val="24"/>
          <w:szCs w:val="24"/>
        </w:rPr>
        <w:t xml:space="preserve"> which is also publicly available at the World Bank website.</w:t>
      </w:r>
      <w:r w:rsidRPr="00623D89">
        <w:rPr>
          <w:rFonts w:ascii="Times New Roman" w:hAnsi="Times New Roman" w:cs="Times New Roman"/>
          <w:bCs/>
          <w:sz w:val="24"/>
          <w:szCs w:val="24"/>
        </w:rPr>
        <w:t xml:space="preserve"> </w:t>
      </w:r>
    </w:p>
    <w:p w14:paraId="1130A87C" w14:textId="77777777" w:rsidR="00C34A7B" w:rsidRPr="00623D89" w:rsidRDefault="00C34A7B" w:rsidP="00623D89">
      <w:pPr>
        <w:tabs>
          <w:tab w:val="left" w:pos="1134"/>
        </w:tabs>
        <w:autoSpaceDE w:val="0"/>
        <w:autoSpaceDN w:val="0"/>
        <w:adjustRightInd w:val="0"/>
        <w:spacing w:after="0" w:line="240" w:lineRule="auto"/>
        <w:ind w:right="-1"/>
        <w:jc w:val="both"/>
        <w:rPr>
          <w:rFonts w:ascii="Times New Roman" w:hAnsi="Times New Roman" w:cs="Times New Roman"/>
          <w:b/>
          <w:bCs/>
          <w:sz w:val="24"/>
          <w:szCs w:val="24"/>
        </w:rPr>
      </w:pPr>
    </w:p>
    <w:p w14:paraId="12BC6342" w14:textId="0B028645" w:rsidR="00C34A7B" w:rsidRPr="00700FDD" w:rsidRDefault="001366EF" w:rsidP="00AD1455">
      <w:pPr>
        <w:pStyle w:val="ListParagraph"/>
        <w:numPr>
          <w:ilvl w:val="2"/>
          <w:numId w:val="20"/>
        </w:numPr>
        <w:spacing w:after="0"/>
        <w:ind w:left="567" w:hanging="567"/>
        <w:rPr>
          <w:rFonts w:ascii="Times New Roman" w:hAnsi="Times New Roman" w:cs="Times New Roman"/>
          <w:sz w:val="24"/>
          <w:szCs w:val="24"/>
        </w:rPr>
      </w:pPr>
      <w:r>
        <w:rPr>
          <w:rFonts w:ascii="Times New Roman" w:hAnsi="Times New Roman" w:cs="Times New Roman"/>
          <w:sz w:val="24"/>
          <w:szCs w:val="24"/>
        </w:rPr>
        <w:t xml:space="preserve"> </w:t>
      </w:r>
      <w:r w:rsidR="00C34A7B" w:rsidRPr="00700FDD">
        <w:rPr>
          <w:rFonts w:ascii="Times New Roman" w:hAnsi="Times New Roman" w:cs="Times New Roman"/>
          <w:sz w:val="24"/>
          <w:szCs w:val="24"/>
        </w:rPr>
        <w:t>Reason for Selecting Data</w:t>
      </w:r>
    </w:p>
    <w:p w14:paraId="7D53F5FF" w14:textId="74AFB63F" w:rsidR="00BE1304" w:rsidRPr="00D675FE" w:rsidRDefault="00C34A7B" w:rsidP="001366EF">
      <w:pPr>
        <w:tabs>
          <w:tab w:val="left" w:pos="1134"/>
        </w:tabs>
        <w:autoSpaceDE w:val="0"/>
        <w:autoSpaceDN w:val="0"/>
        <w:adjustRightInd w:val="0"/>
        <w:spacing w:after="0" w:line="240" w:lineRule="auto"/>
        <w:ind w:left="567" w:right="-1"/>
        <w:jc w:val="both"/>
        <w:rPr>
          <w:rFonts w:ascii="Times New Roman" w:hAnsi="Times New Roman" w:cs="Times New Roman"/>
          <w:bCs/>
          <w:sz w:val="24"/>
          <w:szCs w:val="24"/>
        </w:rPr>
      </w:pPr>
      <w:r w:rsidRPr="00D675FE">
        <w:rPr>
          <w:rFonts w:ascii="Times New Roman" w:hAnsi="Times New Roman" w:cs="Times New Roman"/>
          <w:bCs/>
          <w:sz w:val="24"/>
          <w:szCs w:val="24"/>
        </w:rPr>
        <w:t>World indicator has always been an interesting topic.  Many of us have general idea on which country may be better that others in terms of economic, health</w:t>
      </w:r>
      <w:r w:rsidR="00BE1304" w:rsidRPr="00D675FE">
        <w:rPr>
          <w:rFonts w:ascii="Times New Roman" w:hAnsi="Times New Roman" w:cs="Times New Roman"/>
          <w:bCs/>
          <w:sz w:val="24"/>
          <w:szCs w:val="24"/>
        </w:rPr>
        <w:t xml:space="preserve"> and </w:t>
      </w:r>
      <w:r w:rsidR="00D675FE" w:rsidRPr="00D675FE">
        <w:rPr>
          <w:rFonts w:ascii="Times New Roman" w:hAnsi="Times New Roman" w:cs="Times New Roman"/>
          <w:bCs/>
          <w:sz w:val="24"/>
          <w:szCs w:val="24"/>
        </w:rPr>
        <w:t>population</w:t>
      </w:r>
      <w:r w:rsidR="00BE1304" w:rsidRPr="00D675FE">
        <w:rPr>
          <w:rFonts w:ascii="Times New Roman" w:hAnsi="Times New Roman" w:cs="Times New Roman"/>
          <w:bCs/>
          <w:sz w:val="24"/>
          <w:szCs w:val="24"/>
        </w:rPr>
        <w:t xml:space="preserve"> factors.  We often hear terminologies as “developed countries”, “developing countries”, </w:t>
      </w:r>
      <w:r w:rsidR="005B286D" w:rsidRPr="00D675FE">
        <w:rPr>
          <w:rFonts w:ascii="Times New Roman" w:hAnsi="Times New Roman" w:cs="Times New Roman"/>
          <w:bCs/>
          <w:sz w:val="24"/>
          <w:szCs w:val="24"/>
        </w:rPr>
        <w:t xml:space="preserve">“least developed countries”, </w:t>
      </w:r>
      <w:r w:rsidR="00BE1304" w:rsidRPr="00D675FE">
        <w:rPr>
          <w:rFonts w:ascii="Times New Roman" w:hAnsi="Times New Roman" w:cs="Times New Roman"/>
          <w:bCs/>
          <w:sz w:val="24"/>
          <w:szCs w:val="24"/>
        </w:rPr>
        <w:t xml:space="preserve">“first world countries”, “third world countries”, </w:t>
      </w:r>
      <w:r w:rsidRPr="00D675FE">
        <w:rPr>
          <w:rFonts w:ascii="Times New Roman" w:hAnsi="Times New Roman" w:cs="Times New Roman"/>
          <w:bCs/>
          <w:sz w:val="24"/>
          <w:szCs w:val="24"/>
        </w:rPr>
        <w:t xml:space="preserve">etc. </w:t>
      </w:r>
    </w:p>
    <w:p w14:paraId="44502829" w14:textId="77777777" w:rsidR="00BE1304" w:rsidRPr="00D675FE" w:rsidRDefault="00BE1304" w:rsidP="001366EF">
      <w:pPr>
        <w:tabs>
          <w:tab w:val="left" w:pos="1134"/>
        </w:tabs>
        <w:autoSpaceDE w:val="0"/>
        <w:autoSpaceDN w:val="0"/>
        <w:adjustRightInd w:val="0"/>
        <w:spacing w:after="0" w:line="240" w:lineRule="auto"/>
        <w:ind w:left="567" w:right="-1"/>
        <w:jc w:val="both"/>
        <w:rPr>
          <w:rFonts w:ascii="Times New Roman" w:hAnsi="Times New Roman" w:cs="Times New Roman"/>
          <w:bCs/>
          <w:sz w:val="24"/>
          <w:szCs w:val="24"/>
        </w:rPr>
      </w:pPr>
    </w:p>
    <w:p w14:paraId="7AB1723C" w14:textId="1934CBC6" w:rsidR="00D675FE" w:rsidRPr="00D675FE" w:rsidRDefault="00C34A7B" w:rsidP="001366EF">
      <w:pPr>
        <w:tabs>
          <w:tab w:val="left" w:pos="1134"/>
        </w:tabs>
        <w:autoSpaceDE w:val="0"/>
        <w:autoSpaceDN w:val="0"/>
        <w:adjustRightInd w:val="0"/>
        <w:spacing w:after="0" w:line="240" w:lineRule="auto"/>
        <w:ind w:left="567" w:right="-1"/>
        <w:jc w:val="both"/>
        <w:rPr>
          <w:rFonts w:ascii="Times New Roman" w:hAnsi="Times New Roman" w:cs="Times New Roman"/>
          <w:bCs/>
          <w:sz w:val="24"/>
          <w:szCs w:val="24"/>
        </w:rPr>
      </w:pPr>
      <w:r w:rsidRPr="00D675FE">
        <w:rPr>
          <w:rFonts w:ascii="Times New Roman" w:hAnsi="Times New Roman" w:cs="Times New Roman"/>
          <w:bCs/>
          <w:sz w:val="24"/>
          <w:szCs w:val="24"/>
        </w:rPr>
        <w:t xml:space="preserve">Through clustering methodology, </w:t>
      </w:r>
      <w:r w:rsidR="003C57A1">
        <w:rPr>
          <w:rFonts w:ascii="Times New Roman" w:hAnsi="Times New Roman" w:cs="Times New Roman"/>
          <w:bCs/>
          <w:sz w:val="24"/>
          <w:szCs w:val="24"/>
        </w:rPr>
        <w:t>it is</w:t>
      </w:r>
      <w:r w:rsidR="00E92903" w:rsidRPr="00D675FE">
        <w:rPr>
          <w:rFonts w:ascii="Times New Roman" w:hAnsi="Times New Roman" w:cs="Times New Roman"/>
          <w:bCs/>
          <w:sz w:val="24"/>
          <w:szCs w:val="24"/>
        </w:rPr>
        <w:t xml:space="preserve"> interest</w:t>
      </w:r>
      <w:r w:rsidR="003C57A1">
        <w:rPr>
          <w:rFonts w:ascii="Times New Roman" w:hAnsi="Times New Roman" w:cs="Times New Roman"/>
          <w:bCs/>
          <w:sz w:val="24"/>
          <w:szCs w:val="24"/>
        </w:rPr>
        <w:t>ing</w:t>
      </w:r>
      <w:r w:rsidRPr="00D675FE">
        <w:rPr>
          <w:rFonts w:ascii="Times New Roman" w:hAnsi="Times New Roman" w:cs="Times New Roman"/>
          <w:bCs/>
          <w:sz w:val="24"/>
          <w:szCs w:val="24"/>
        </w:rPr>
        <w:t xml:space="preserve"> to </w:t>
      </w:r>
      <w:r w:rsidR="00E92903" w:rsidRPr="00D675FE">
        <w:rPr>
          <w:rFonts w:ascii="Times New Roman" w:hAnsi="Times New Roman" w:cs="Times New Roman"/>
          <w:bCs/>
          <w:sz w:val="24"/>
          <w:szCs w:val="24"/>
        </w:rPr>
        <w:t>know</w:t>
      </w:r>
      <w:r w:rsidR="00D675FE" w:rsidRPr="00D675FE">
        <w:rPr>
          <w:rFonts w:ascii="Times New Roman" w:hAnsi="Times New Roman" w:cs="Times New Roman"/>
          <w:bCs/>
          <w:sz w:val="24"/>
          <w:szCs w:val="24"/>
        </w:rPr>
        <w:t>:</w:t>
      </w:r>
    </w:p>
    <w:p w14:paraId="00D68C5C" w14:textId="284E0AC5" w:rsidR="00D675FE" w:rsidRPr="00D675FE" w:rsidRDefault="00C34A7B" w:rsidP="001366EF">
      <w:pPr>
        <w:pStyle w:val="ListParagraph"/>
        <w:numPr>
          <w:ilvl w:val="0"/>
          <w:numId w:val="23"/>
        </w:numPr>
        <w:tabs>
          <w:tab w:val="left" w:pos="1134"/>
        </w:tabs>
        <w:autoSpaceDE w:val="0"/>
        <w:autoSpaceDN w:val="0"/>
        <w:adjustRightInd w:val="0"/>
        <w:spacing w:after="0" w:line="240" w:lineRule="auto"/>
        <w:ind w:left="927" w:right="-1"/>
        <w:jc w:val="both"/>
        <w:rPr>
          <w:rFonts w:ascii="Times New Roman" w:hAnsi="Times New Roman" w:cs="Times New Roman"/>
          <w:bCs/>
          <w:sz w:val="24"/>
          <w:szCs w:val="24"/>
        </w:rPr>
      </w:pPr>
      <w:r w:rsidRPr="00D675FE">
        <w:rPr>
          <w:rFonts w:ascii="Times New Roman" w:hAnsi="Times New Roman" w:cs="Times New Roman"/>
          <w:bCs/>
          <w:sz w:val="24"/>
          <w:szCs w:val="24"/>
        </w:rPr>
        <w:t xml:space="preserve">if </w:t>
      </w:r>
      <w:r w:rsidR="00D675FE" w:rsidRPr="00D675FE">
        <w:rPr>
          <w:rFonts w:ascii="Times New Roman" w:hAnsi="Times New Roman" w:cs="Times New Roman"/>
          <w:bCs/>
          <w:sz w:val="24"/>
          <w:szCs w:val="24"/>
        </w:rPr>
        <w:t xml:space="preserve">the </w:t>
      </w:r>
      <w:r w:rsidRPr="00D675FE">
        <w:rPr>
          <w:rFonts w:ascii="Times New Roman" w:hAnsi="Times New Roman" w:cs="Times New Roman"/>
          <w:bCs/>
          <w:sz w:val="24"/>
          <w:szCs w:val="24"/>
        </w:rPr>
        <w:t>countries</w:t>
      </w:r>
      <w:r w:rsidR="00E92903" w:rsidRPr="00D675FE">
        <w:rPr>
          <w:rFonts w:ascii="Times New Roman" w:hAnsi="Times New Roman" w:cs="Times New Roman"/>
          <w:bCs/>
          <w:sz w:val="24"/>
          <w:szCs w:val="24"/>
        </w:rPr>
        <w:t xml:space="preserve"> will be grouped in line</w:t>
      </w:r>
      <w:r w:rsidRPr="00D675FE">
        <w:rPr>
          <w:rFonts w:ascii="Times New Roman" w:hAnsi="Times New Roman" w:cs="Times New Roman"/>
          <w:bCs/>
          <w:sz w:val="24"/>
          <w:szCs w:val="24"/>
        </w:rPr>
        <w:t xml:space="preserve"> with general perception</w:t>
      </w:r>
      <w:r w:rsidR="00BE1304" w:rsidRPr="00D675FE">
        <w:rPr>
          <w:rFonts w:ascii="Times New Roman" w:hAnsi="Times New Roman" w:cs="Times New Roman"/>
          <w:bCs/>
          <w:sz w:val="24"/>
          <w:szCs w:val="24"/>
        </w:rPr>
        <w:t xml:space="preserve"> </w:t>
      </w:r>
      <w:r w:rsidR="00E92903" w:rsidRPr="00D675FE">
        <w:rPr>
          <w:rFonts w:ascii="Times New Roman" w:hAnsi="Times New Roman" w:cs="Times New Roman"/>
          <w:bCs/>
          <w:sz w:val="24"/>
          <w:szCs w:val="24"/>
        </w:rPr>
        <w:t xml:space="preserve">that </w:t>
      </w:r>
      <w:r w:rsidR="005B286D" w:rsidRPr="00D675FE">
        <w:rPr>
          <w:rFonts w:ascii="Times New Roman" w:hAnsi="Times New Roman" w:cs="Times New Roman"/>
          <w:bCs/>
          <w:sz w:val="24"/>
          <w:szCs w:val="24"/>
        </w:rPr>
        <w:t>there are 3 general categories of countries</w:t>
      </w:r>
      <w:r w:rsidR="00D675FE" w:rsidRPr="00D675FE">
        <w:rPr>
          <w:rFonts w:ascii="Times New Roman" w:hAnsi="Times New Roman" w:cs="Times New Roman"/>
          <w:bCs/>
          <w:sz w:val="24"/>
          <w:szCs w:val="24"/>
        </w:rPr>
        <w:t>;</w:t>
      </w:r>
    </w:p>
    <w:p w14:paraId="75490F98" w14:textId="0EBDE3BB" w:rsidR="00920862" w:rsidRDefault="00920862" w:rsidP="00920862">
      <w:pPr>
        <w:pStyle w:val="ListParagraph"/>
        <w:numPr>
          <w:ilvl w:val="0"/>
          <w:numId w:val="23"/>
        </w:numPr>
        <w:tabs>
          <w:tab w:val="left" w:pos="1134"/>
        </w:tabs>
        <w:autoSpaceDE w:val="0"/>
        <w:autoSpaceDN w:val="0"/>
        <w:adjustRightInd w:val="0"/>
        <w:spacing w:after="0" w:line="240" w:lineRule="auto"/>
        <w:ind w:left="927" w:right="-1"/>
        <w:jc w:val="both"/>
        <w:rPr>
          <w:rFonts w:ascii="Times New Roman" w:hAnsi="Times New Roman" w:cs="Times New Roman"/>
          <w:bCs/>
          <w:sz w:val="24"/>
          <w:szCs w:val="24"/>
        </w:rPr>
      </w:pPr>
      <w:r>
        <w:rPr>
          <w:rFonts w:ascii="Times New Roman" w:hAnsi="Times New Roman" w:cs="Times New Roman"/>
          <w:bCs/>
          <w:sz w:val="24"/>
          <w:szCs w:val="24"/>
        </w:rPr>
        <w:t xml:space="preserve">if </w:t>
      </w:r>
      <w:r w:rsidRPr="00D675FE">
        <w:rPr>
          <w:rFonts w:ascii="Times New Roman" w:hAnsi="Times New Roman" w:cs="Times New Roman"/>
          <w:bCs/>
          <w:sz w:val="24"/>
          <w:szCs w:val="24"/>
        </w:rPr>
        <w:t>advanced</w:t>
      </w:r>
      <w:r w:rsidR="00E92903" w:rsidRPr="00D675FE">
        <w:rPr>
          <w:rFonts w:ascii="Times New Roman" w:hAnsi="Times New Roman" w:cs="Times New Roman"/>
          <w:bCs/>
          <w:sz w:val="24"/>
          <w:szCs w:val="24"/>
        </w:rPr>
        <w:t xml:space="preserve"> countries (e.g., USA, UK, etc.) </w:t>
      </w:r>
      <w:r w:rsidR="00D675FE" w:rsidRPr="00D675FE">
        <w:rPr>
          <w:rFonts w:ascii="Times New Roman" w:hAnsi="Times New Roman" w:cs="Times New Roman"/>
          <w:bCs/>
          <w:sz w:val="24"/>
          <w:szCs w:val="24"/>
        </w:rPr>
        <w:t>will be grouped into same cluster which are separated into the known</w:t>
      </w:r>
      <w:r w:rsidR="00E92903" w:rsidRPr="00D675FE">
        <w:rPr>
          <w:rFonts w:ascii="Times New Roman" w:hAnsi="Times New Roman" w:cs="Times New Roman"/>
          <w:bCs/>
          <w:sz w:val="24"/>
          <w:szCs w:val="24"/>
        </w:rPr>
        <w:t xml:space="preserve"> least developed countries </w:t>
      </w:r>
      <w:r w:rsidR="00D675FE" w:rsidRPr="00D675FE">
        <w:rPr>
          <w:rFonts w:ascii="Times New Roman" w:hAnsi="Times New Roman" w:cs="Times New Roman"/>
          <w:bCs/>
          <w:sz w:val="24"/>
          <w:szCs w:val="24"/>
        </w:rPr>
        <w:t xml:space="preserve">such as </w:t>
      </w:r>
      <w:r w:rsidR="00E92903" w:rsidRPr="00D675FE">
        <w:rPr>
          <w:rFonts w:ascii="Times New Roman" w:hAnsi="Times New Roman" w:cs="Times New Roman"/>
          <w:bCs/>
          <w:sz w:val="24"/>
          <w:szCs w:val="24"/>
        </w:rPr>
        <w:t>African region</w:t>
      </w:r>
      <w:r w:rsidR="003C57A1">
        <w:rPr>
          <w:rFonts w:ascii="Times New Roman" w:hAnsi="Times New Roman" w:cs="Times New Roman"/>
          <w:bCs/>
          <w:sz w:val="24"/>
          <w:szCs w:val="24"/>
        </w:rPr>
        <w:t xml:space="preserve">; and </w:t>
      </w:r>
    </w:p>
    <w:p w14:paraId="78BDEBAE" w14:textId="7E6EA1FB" w:rsidR="003C57A1" w:rsidRPr="00920862" w:rsidRDefault="003C57A1" w:rsidP="00920862">
      <w:pPr>
        <w:pStyle w:val="ListParagraph"/>
        <w:numPr>
          <w:ilvl w:val="0"/>
          <w:numId w:val="23"/>
        </w:numPr>
        <w:tabs>
          <w:tab w:val="left" w:pos="1134"/>
        </w:tabs>
        <w:autoSpaceDE w:val="0"/>
        <w:autoSpaceDN w:val="0"/>
        <w:adjustRightInd w:val="0"/>
        <w:spacing w:after="0" w:line="240" w:lineRule="auto"/>
        <w:ind w:left="927" w:right="-1"/>
        <w:jc w:val="both"/>
        <w:rPr>
          <w:rFonts w:ascii="Times New Roman" w:hAnsi="Times New Roman" w:cs="Times New Roman"/>
          <w:bCs/>
          <w:sz w:val="24"/>
          <w:szCs w:val="24"/>
        </w:rPr>
      </w:pPr>
      <w:r w:rsidRPr="00920862">
        <w:rPr>
          <w:rFonts w:ascii="Times New Roman" w:hAnsi="Times New Roman" w:cs="Times New Roman"/>
          <w:bCs/>
          <w:sz w:val="24"/>
          <w:szCs w:val="24"/>
        </w:rPr>
        <w:t xml:space="preserve">what are the characteristics that separate or combine these countries.  </w:t>
      </w:r>
    </w:p>
    <w:p w14:paraId="0D4A4880" w14:textId="77777777" w:rsidR="00C34A7B" w:rsidRPr="00623D89" w:rsidRDefault="00C34A7B" w:rsidP="00623D89">
      <w:pPr>
        <w:tabs>
          <w:tab w:val="left" w:pos="1134"/>
        </w:tabs>
        <w:autoSpaceDE w:val="0"/>
        <w:autoSpaceDN w:val="0"/>
        <w:adjustRightInd w:val="0"/>
        <w:spacing w:after="0" w:line="240" w:lineRule="auto"/>
        <w:ind w:right="-1"/>
        <w:jc w:val="both"/>
        <w:rPr>
          <w:rFonts w:ascii="Times New Roman" w:hAnsi="Times New Roman" w:cs="Times New Roman"/>
          <w:b/>
          <w:bCs/>
          <w:sz w:val="24"/>
          <w:szCs w:val="24"/>
        </w:rPr>
      </w:pPr>
    </w:p>
    <w:p w14:paraId="75CBFF68" w14:textId="3F82E60C" w:rsidR="00C34A7B" w:rsidRDefault="00C34A7B" w:rsidP="001366EF">
      <w:pPr>
        <w:pStyle w:val="ListParagraph"/>
        <w:numPr>
          <w:ilvl w:val="2"/>
          <w:numId w:val="20"/>
        </w:numPr>
        <w:spacing w:after="0"/>
        <w:ind w:left="567" w:hanging="567"/>
        <w:rPr>
          <w:rFonts w:ascii="Times New Roman" w:hAnsi="Times New Roman" w:cs="Times New Roman"/>
          <w:sz w:val="24"/>
          <w:szCs w:val="24"/>
        </w:rPr>
      </w:pPr>
      <w:r w:rsidRPr="00700FDD">
        <w:rPr>
          <w:rFonts w:ascii="Times New Roman" w:hAnsi="Times New Roman" w:cs="Times New Roman"/>
          <w:sz w:val="24"/>
          <w:szCs w:val="24"/>
        </w:rPr>
        <w:t>Aim of the analysis</w:t>
      </w:r>
    </w:p>
    <w:p w14:paraId="2AFD70C4" w14:textId="0E00CD54" w:rsidR="00C34A7B" w:rsidRPr="00D91AC4" w:rsidRDefault="003C57A1" w:rsidP="001366EF">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Our target audience for this clustering analysis is World Bank</w:t>
      </w:r>
      <w:r w:rsidR="00920862">
        <w:rPr>
          <w:rFonts w:ascii="Times New Roman" w:hAnsi="Times New Roman" w:cs="Times New Roman"/>
          <w:sz w:val="24"/>
          <w:szCs w:val="24"/>
        </w:rPr>
        <w:t xml:space="preserve"> who </w:t>
      </w:r>
      <w:r w:rsidR="00C34A7B" w:rsidRPr="00623D89">
        <w:rPr>
          <w:rFonts w:ascii="Times New Roman" w:hAnsi="Times New Roman" w:cs="Times New Roman"/>
          <w:bCs/>
          <w:sz w:val="24"/>
          <w:szCs w:val="24"/>
        </w:rPr>
        <w:t>works in every major area of development. They provide a wide array of financial products and technical assistance to help countries to eradicate poverty and increase life’s quality. Their specific goals are:</w:t>
      </w:r>
    </w:p>
    <w:p w14:paraId="57DBD4A9" w14:textId="77777777" w:rsidR="00C34A7B" w:rsidRPr="005A15E4"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i/>
          <w:iCs/>
          <w:sz w:val="24"/>
          <w:szCs w:val="24"/>
          <w:lang w:val="en-IN" w:eastAsia="ja-JP"/>
        </w:rPr>
      </w:pPr>
      <w:r w:rsidRPr="005A15E4">
        <w:rPr>
          <w:rFonts w:ascii="Times New Roman" w:hAnsi="Times New Roman" w:cs="Times New Roman"/>
          <w:bCs/>
          <w:i/>
          <w:iCs/>
          <w:sz w:val="24"/>
          <w:szCs w:val="24"/>
          <w:lang w:val="en-IN" w:eastAsia="ja-JP"/>
        </w:rPr>
        <w:t>Eradicate poverty and hunger</w:t>
      </w:r>
    </w:p>
    <w:p w14:paraId="277A3FD9" w14:textId="77777777" w:rsidR="00C34A7B" w:rsidRPr="007F03D7"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sidRPr="007F03D7">
        <w:rPr>
          <w:rFonts w:ascii="Times New Roman" w:hAnsi="Times New Roman" w:cs="Times New Roman"/>
          <w:bCs/>
          <w:sz w:val="24"/>
          <w:szCs w:val="24"/>
          <w:lang w:val="en-IN" w:eastAsia="ja-JP"/>
        </w:rPr>
        <w:t>Achieve universal primary education</w:t>
      </w:r>
    </w:p>
    <w:p w14:paraId="17F02341" w14:textId="77777777" w:rsidR="00C34A7B" w:rsidRPr="007F03D7"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sidRPr="007F03D7">
        <w:rPr>
          <w:rFonts w:ascii="Times New Roman" w:hAnsi="Times New Roman" w:cs="Times New Roman"/>
          <w:bCs/>
          <w:sz w:val="24"/>
          <w:szCs w:val="24"/>
          <w:lang w:val="en-IN" w:eastAsia="ja-JP"/>
        </w:rPr>
        <w:t>Promote gender equality and empower women</w:t>
      </w:r>
    </w:p>
    <w:p w14:paraId="728529A9" w14:textId="77777777" w:rsidR="00C34A7B" w:rsidRPr="005A15E4"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i/>
          <w:iCs/>
          <w:sz w:val="24"/>
          <w:szCs w:val="24"/>
          <w:lang w:val="en-IN" w:eastAsia="ja-JP"/>
        </w:rPr>
      </w:pPr>
      <w:r w:rsidRPr="005A15E4">
        <w:rPr>
          <w:rFonts w:ascii="Times New Roman" w:hAnsi="Times New Roman" w:cs="Times New Roman"/>
          <w:bCs/>
          <w:i/>
          <w:iCs/>
          <w:sz w:val="24"/>
          <w:szCs w:val="24"/>
          <w:lang w:val="en-IN" w:eastAsia="ja-JP"/>
        </w:rPr>
        <w:t>Reduce child mortality</w:t>
      </w:r>
    </w:p>
    <w:p w14:paraId="799C294F" w14:textId="77777777" w:rsidR="00C34A7B" w:rsidRPr="005A15E4"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i/>
          <w:iCs/>
          <w:sz w:val="24"/>
          <w:szCs w:val="24"/>
          <w:lang w:val="en-IN" w:eastAsia="ja-JP"/>
        </w:rPr>
      </w:pPr>
      <w:r w:rsidRPr="005A15E4">
        <w:rPr>
          <w:rFonts w:ascii="Times New Roman" w:hAnsi="Times New Roman" w:cs="Times New Roman"/>
          <w:bCs/>
          <w:i/>
          <w:iCs/>
          <w:sz w:val="24"/>
          <w:szCs w:val="24"/>
          <w:lang w:val="en-IN" w:eastAsia="ja-JP"/>
        </w:rPr>
        <w:t>Improve maternal health</w:t>
      </w:r>
    </w:p>
    <w:p w14:paraId="76E9B1B5" w14:textId="77777777" w:rsidR="00C34A7B" w:rsidRPr="005A15E4"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i/>
          <w:iCs/>
          <w:sz w:val="24"/>
          <w:szCs w:val="24"/>
          <w:lang w:val="en-IN" w:eastAsia="ja-JP"/>
        </w:rPr>
      </w:pPr>
      <w:r w:rsidRPr="005A15E4">
        <w:rPr>
          <w:rFonts w:ascii="Times New Roman" w:hAnsi="Times New Roman" w:cs="Times New Roman"/>
          <w:bCs/>
          <w:i/>
          <w:iCs/>
          <w:sz w:val="24"/>
          <w:szCs w:val="24"/>
          <w:lang w:val="en-IN" w:eastAsia="ja-JP"/>
        </w:rPr>
        <w:t>Combat HIV/AIDS, malaria, and other diseases</w:t>
      </w:r>
    </w:p>
    <w:p w14:paraId="7E537040" w14:textId="77777777" w:rsidR="00C34A7B" w:rsidRPr="005A15E4" w:rsidRDefault="00C34A7B" w:rsidP="001366EF">
      <w:pPr>
        <w:pStyle w:val="ListParagraph"/>
        <w:numPr>
          <w:ilvl w:val="0"/>
          <w:numId w:val="19"/>
        </w:numPr>
        <w:autoSpaceDE w:val="0"/>
        <w:autoSpaceDN w:val="0"/>
        <w:adjustRightInd w:val="0"/>
        <w:spacing w:after="0" w:line="240" w:lineRule="auto"/>
        <w:ind w:left="927" w:right="-1"/>
        <w:jc w:val="both"/>
        <w:rPr>
          <w:rFonts w:ascii="Times New Roman" w:hAnsi="Times New Roman" w:cs="Times New Roman"/>
          <w:bCs/>
          <w:i/>
          <w:iCs/>
          <w:sz w:val="24"/>
          <w:szCs w:val="24"/>
          <w:lang w:val="en-IN" w:eastAsia="ja-JP"/>
        </w:rPr>
      </w:pPr>
      <w:r w:rsidRPr="005A15E4">
        <w:rPr>
          <w:rFonts w:ascii="Times New Roman" w:hAnsi="Times New Roman" w:cs="Times New Roman"/>
          <w:bCs/>
          <w:i/>
          <w:iCs/>
          <w:sz w:val="24"/>
          <w:szCs w:val="24"/>
          <w:lang w:val="en-IN" w:eastAsia="ja-JP"/>
        </w:rPr>
        <w:t>Ensure environmental sustainability</w:t>
      </w:r>
    </w:p>
    <w:p w14:paraId="62063F0F" w14:textId="1CB9F8DC" w:rsidR="00C34A7B" w:rsidRDefault="00C34A7B" w:rsidP="00D91AC4">
      <w:pPr>
        <w:pStyle w:val="ListParagraph"/>
        <w:autoSpaceDE w:val="0"/>
        <w:autoSpaceDN w:val="0"/>
        <w:adjustRightInd w:val="0"/>
        <w:spacing w:after="0" w:line="240" w:lineRule="auto"/>
        <w:ind w:right="-1"/>
        <w:jc w:val="both"/>
        <w:rPr>
          <w:rFonts w:ascii="Times New Roman" w:hAnsi="Times New Roman" w:cs="Times New Roman"/>
          <w:b/>
          <w:bCs/>
          <w:sz w:val="24"/>
          <w:szCs w:val="24"/>
          <w:lang w:val="en-IN" w:eastAsia="ja-JP"/>
        </w:rPr>
      </w:pPr>
    </w:p>
    <w:p w14:paraId="112E230D" w14:textId="4E572CF3" w:rsidR="00D91AC4" w:rsidRDefault="00D91AC4" w:rsidP="001366EF">
      <w:pPr>
        <w:pStyle w:val="ListParagraph"/>
        <w:tabs>
          <w:tab w:val="left" w:pos="1134"/>
        </w:tabs>
        <w:autoSpaceDE w:val="0"/>
        <w:autoSpaceDN w:val="0"/>
        <w:adjustRightInd w:val="0"/>
        <w:spacing w:after="0" w:line="240" w:lineRule="auto"/>
        <w:ind w:left="567" w:right="-1"/>
        <w:jc w:val="both"/>
        <w:rPr>
          <w:rFonts w:ascii="Times New Roman" w:hAnsi="Times New Roman" w:cs="Times New Roman"/>
          <w:bCs/>
          <w:sz w:val="24"/>
          <w:szCs w:val="24"/>
        </w:rPr>
      </w:pPr>
      <w:r>
        <w:rPr>
          <w:rFonts w:ascii="Times New Roman" w:hAnsi="Times New Roman" w:cs="Times New Roman"/>
          <w:bCs/>
          <w:sz w:val="24"/>
          <w:szCs w:val="24"/>
        </w:rPr>
        <w:t>The aim of our analysis is to c</w:t>
      </w:r>
      <w:r w:rsidR="003C57A1" w:rsidRPr="00623D89">
        <w:rPr>
          <w:rFonts w:ascii="Times New Roman" w:hAnsi="Times New Roman" w:cs="Times New Roman"/>
          <w:bCs/>
          <w:sz w:val="24"/>
          <w:szCs w:val="24"/>
        </w:rPr>
        <w:t>luster the countries and detect characteristics t</w:t>
      </w:r>
      <w:r>
        <w:rPr>
          <w:rFonts w:ascii="Times New Roman" w:hAnsi="Times New Roman" w:cs="Times New Roman"/>
          <w:bCs/>
          <w:sz w:val="24"/>
          <w:szCs w:val="24"/>
        </w:rPr>
        <w:t xml:space="preserve">hat would help </w:t>
      </w:r>
      <w:r w:rsidR="003C57A1" w:rsidRPr="00623D89">
        <w:rPr>
          <w:rFonts w:ascii="Times New Roman" w:hAnsi="Times New Roman" w:cs="Times New Roman"/>
          <w:bCs/>
          <w:sz w:val="24"/>
          <w:szCs w:val="24"/>
        </w:rPr>
        <w:t xml:space="preserve">World Bank </w:t>
      </w:r>
      <w:r>
        <w:rPr>
          <w:rFonts w:ascii="Times New Roman" w:hAnsi="Times New Roman" w:cs="Times New Roman"/>
          <w:bCs/>
          <w:sz w:val="24"/>
          <w:szCs w:val="24"/>
        </w:rPr>
        <w:t>in achieving their above goals</w:t>
      </w:r>
      <w:r w:rsidR="005A15E4">
        <w:rPr>
          <w:rFonts w:ascii="Times New Roman" w:hAnsi="Times New Roman" w:cs="Times New Roman"/>
          <w:bCs/>
          <w:sz w:val="24"/>
          <w:szCs w:val="24"/>
        </w:rPr>
        <w:t>. To achieve this, we will</w:t>
      </w:r>
      <w:r w:rsidR="008C353D">
        <w:rPr>
          <w:rFonts w:ascii="Times New Roman" w:hAnsi="Times New Roman" w:cs="Times New Roman"/>
          <w:bCs/>
          <w:sz w:val="24"/>
          <w:szCs w:val="24"/>
        </w:rPr>
        <w:t xml:space="preserve"> assess: </w:t>
      </w:r>
    </w:p>
    <w:p w14:paraId="039C7EFA" w14:textId="402B4F3C" w:rsidR="005A15E4" w:rsidRDefault="008C353D" w:rsidP="001366EF">
      <w:pPr>
        <w:pStyle w:val="ListParagraph"/>
        <w:numPr>
          <w:ilvl w:val="0"/>
          <w:numId w:val="24"/>
        </w:numPr>
        <w:tabs>
          <w:tab w:val="left" w:pos="1134"/>
        </w:tabs>
        <w:autoSpaceDE w:val="0"/>
        <w:autoSpaceDN w:val="0"/>
        <w:adjustRightInd w:val="0"/>
        <w:spacing w:after="0" w:line="240" w:lineRule="auto"/>
        <w:ind w:left="927" w:right="-1"/>
        <w:jc w:val="both"/>
        <w:rPr>
          <w:rFonts w:ascii="Times New Roman" w:hAnsi="Times New Roman" w:cs="Times New Roman"/>
          <w:bCs/>
          <w:sz w:val="24"/>
          <w:szCs w:val="24"/>
        </w:rPr>
      </w:pPr>
      <w:r>
        <w:rPr>
          <w:rFonts w:ascii="Times New Roman" w:hAnsi="Times New Roman" w:cs="Times New Roman"/>
          <w:bCs/>
          <w:sz w:val="24"/>
          <w:szCs w:val="24"/>
        </w:rPr>
        <w:t>Cluster that n</w:t>
      </w:r>
      <w:r w:rsidR="00D91AC4">
        <w:rPr>
          <w:rFonts w:ascii="Times New Roman" w:hAnsi="Times New Roman" w:cs="Times New Roman"/>
          <w:bCs/>
          <w:sz w:val="24"/>
          <w:szCs w:val="24"/>
        </w:rPr>
        <w:t>eed</w:t>
      </w:r>
      <w:r>
        <w:rPr>
          <w:rFonts w:ascii="Times New Roman" w:hAnsi="Times New Roman" w:cs="Times New Roman"/>
          <w:bCs/>
          <w:sz w:val="24"/>
          <w:szCs w:val="24"/>
        </w:rPr>
        <w:t>s</w:t>
      </w:r>
      <w:r w:rsidR="00D91AC4">
        <w:rPr>
          <w:rFonts w:ascii="Times New Roman" w:hAnsi="Times New Roman" w:cs="Times New Roman"/>
          <w:bCs/>
          <w:sz w:val="24"/>
          <w:szCs w:val="24"/>
        </w:rPr>
        <w:t xml:space="preserve"> </w:t>
      </w:r>
      <w:r w:rsidR="005A15E4">
        <w:rPr>
          <w:rFonts w:ascii="Times New Roman" w:hAnsi="Times New Roman" w:cs="Times New Roman"/>
          <w:bCs/>
          <w:sz w:val="24"/>
          <w:szCs w:val="24"/>
        </w:rPr>
        <w:t xml:space="preserve">financial </w:t>
      </w:r>
      <w:r w:rsidR="00D91AC4">
        <w:rPr>
          <w:rFonts w:ascii="Times New Roman" w:hAnsi="Times New Roman" w:cs="Times New Roman"/>
          <w:bCs/>
          <w:sz w:val="24"/>
          <w:szCs w:val="24"/>
        </w:rPr>
        <w:t xml:space="preserve">assistance </w:t>
      </w:r>
      <w:r w:rsidR="005A15E4">
        <w:rPr>
          <w:rFonts w:ascii="Times New Roman" w:hAnsi="Times New Roman" w:cs="Times New Roman"/>
          <w:bCs/>
          <w:sz w:val="24"/>
          <w:szCs w:val="24"/>
        </w:rPr>
        <w:t>by reviewing the following indicators:</w:t>
      </w:r>
    </w:p>
    <w:p w14:paraId="121A83BD" w14:textId="54FBF453" w:rsidR="005A15E4" w:rsidRPr="00124D1F" w:rsidRDefault="005A15E4" w:rsidP="001366EF">
      <w:pPr>
        <w:numPr>
          <w:ilvl w:val="2"/>
          <w:numId w:val="26"/>
        </w:numPr>
        <w:tabs>
          <w:tab w:val="left" w:pos="1418"/>
        </w:tabs>
        <w:spacing w:after="0" w:line="240" w:lineRule="auto"/>
        <w:ind w:left="927" w:right="-1" w:firstLine="54"/>
        <w:jc w:val="both"/>
        <w:rPr>
          <w:rFonts w:ascii="Times New Roman" w:hAnsi="Times New Roman" w:cs="Times New Roman"/>
          <w:bCs/>
          <w:sz w:val="24"/>
          <w:szCs w:val="24"/>
          <w:lang w:val="en-IN" w:eastAsia="ja-JP"/>
        </w:rPr>
      </w:pPr>
      <w:r w:rsidRPr="00124D1F">
        <w:rPr>
          <w:rFonts w:ascii="Times New Roman" w:hAnsi="Times New Roman" w:cs="Times New Roman"/>
          <w:bCs/>
          <w:sz w:val="24"/>
          <w:szCs w:val="24"/>
          <w:lang w:val="en-IN" w:eastAsia="ja-JP"/>
        </w:rPr>
        <w:t>Economy of countries</w:t>
      </w:r>
      <w:r>
        <w:rPr>
          <w:rFonts w:ascii="Times New Roman" w:hAnsi="Times New Roman" w:cs="Times New Roman"/>
          <w:bCs/>
          <w:sz w:val="24"/>
          <w:szCs w:val="24"/>
          <w:lang w:val="en-IN" w:eastAsia="ja-JP"/>
        </w:rPr>
        <w:t xml:space="preserve"> (Goal # 1)</w:t>
      </w:r>
    </w:p>
    <w:p w14:paraId="1E3C9499" w14:textId="030A9D4C" w:rsidR="005A15E4" w:rsidRPr="00124D1F" w:rsidRDefault="005A15E4" w:rsidP="001366EF">
      <w:pPr>
        <w:numPr>
          <w:ilvl w:val="2"/>
          <w:numId w:val="26"/>
        </w:numPr>
        <w:tabs>
          <w:tab w:val="left" w:pos="1418"/>
        </w:tabs>
        <w:spacing w:after="0" w:line="240" w:lineRule="auto"/>
        <w:ind w:left="927" w:right="-1" w:firstLine="54"/>
        <w:jc w:val="both"/>
        <w:rPr>
          <w:rFonts w:ascii="Times New Roman" w:hAnsi="Times New Roman" w:cs="Times New Roman"/>
          <w:bCs/>
          <w:sz w:val="24"/>
          <w:szCs w:val="24"/>
          <w:lang w:val="en-IN" w:eastAsia="ja-JP"/>
        </w:rPr>
      </w:pPr>
      <w:r w:rsidRPr="00124D1F">
        <w:rPr>
          <w:rFonts w:ascii="Times New Roman" w:hAnsi="Times New Roman" w:cs="Times New Roman"/>
          <w:bCs/>
          <w:sz w:val="24"/>
          <w:szCs w:val="24"/>
          <w:lang w:val="en-IN" w:eastAsia="ja-JP"/>
        </w:rPr>
        <w:t>Quality of Life</w:t>
      </w:r>
      <w:r>
        <w:rPr>
          <w:rFonts w:ascii="Times New Roman" w:hAnsi="Times New Roman" w:cs="Times New Roman"/>
          <w:bCs/>
          <w:sz w:val="24"/>
          <w:szCs w:val="24"/>
          <w:lang w:val="en-IN" w:eastAsia="ja-JP"/>
        </w:rPr>
        <w:t xml:space="preserve"> (Goal #</w:t>
      </w:r>
      <w:r w:rsidR="008C353D">
        <w:rPr>
          <w:rFonts w:ascii="Times New Roman" w:hAnsi="Times New Roman" w:cs="Times New Roman"/>
          <w:bCs/>
          <w:sz w:val="24"/>
          <w:szCs w:val="24"/>
          <w:lang w:val="en-IN" w:eastAsia="ja-JP"/>
        </w:rPr>
        <w:t xml:space="preserve"> 4, 5)</w:t>
      </w:r>
    </w:p>
    <w:p w14:paraId="151D6822" w14:textId="477CF917" w:rsidR="005A15E4" w:rsidRDefault="005A15E4" w:rsidP="001366EF">
      <w:pPr>
        <w:numPr>
          <w:ilvl w:val="2"/>
          <w:numId w:val="26"/>
        </w:numPr>
        <w:tabs>
          <w:tab w:val="left" w:pos="1418"/>
        </w:tabs>
        <w:spacing w:after="0" w:line="240" w:lineRule="auto"/>
        <w:ind w:left="927" w:right="-1" w:firstLine="54"/>
        <w:jc w:val="both"/>
        <w:rPr>
          <w:rFonts w:ascii="Times New Roman" w:hAnsi="Times New Roman" w:cs="Times New Roman"/>
          <w:bCs/>
          <w:sz w:val="24"/>
          <w:szCs w:val="24"/>
          <w:lang w:val="en-IN" w:eastAsia="ja-JP"/>
        </w:rPr>
      </w:pPr>
      <w:r w:rsidRPr="00124D1F">
        <w:rPr>
          <w:rFonts w:ascii="Times New Roman" w:hAnsi="Times New Roman" w:cs="Times New Roman"/>
          <w:bCs/>
          <w:sz w:val="24"/>
          <w:szCs w:val="24"/>
          <w:lang w:val="en-IN" w:eastAsia="ja-JP"/>
        </w:rPr>
        <w:t>Health of people</w:t>
      </w:r>
      <w:r w:rsidR="008C353D">
        <w:rPr>
          <w:rFonts w:ascii="Times New Roman" w:hAnsi="Times New Roman" w:cs="Times New Roman"/>
          <w:bCs/>
          <w:sz w:val="24"/>
          <w:szCs w:val="24"/>
          <w:lang w:val="en-IN" w:eastAsia="ja-JP"/>
        </w:rPr>
        <w:t xml:space="preserve"> (Goal # 6)</w:t>
      </w:r>
    </w:p>
    <w:p w14:paraId="7A07A38E" w14:textId="3B3872B5" w:rsidR="005A15E4" w:rsidRPr="008C353D" w:rsidRDefault="008C353D" w:rsidP="001366EF">
      <w:pPr>
        <w:pStyle w:val="ListParagraph"/>
        <w:numPr>
          <w:ilvl w:val="0"/>
          <w:numId w:val="26"/>
        </w:numPr>
        <w:tabs>
          <w:tab w:val="left" w:pos="1134"/>
        </w:tabs>
        <w:autoSpaceDE w:val="0"/>
        <w:autoSpaceDN w:val="0"/>
        <w:adjustRightInd w:val="0"/>
        <w:spacing w:after="0" w:line="240" w:lineRule="auto"/>
        <w:ind w:left="927" w:right="-1"/>
        <w:jc w:val="both"/>
        <w:rPr>
          <w:rFonts w:ascii="Times New Roman" w:hAnsi="Times New Roman" w:cs="Times New Roman"/>
          <w:bCs/>
          <w:sz w:val="24"/>
          <w:szCs w:val="24"/>
        </w:rPr>
      </w:pPr>
      <w:r>
        <w:rPr>
          <w:rFonts w:ascii="Times New Roman" w:hAnsi="Times New Roman" w:cs="Times New Roman"/>
          <w:bCs/>
          <w:sz w:val="24"/>
          <w:szCs w:val="24"/>
        </w:rPr>
        <w:t>Cluster that</w:t>
      </w:r>
      <w:r w:rsidR="007663D8">
        <w:rPr>
          <w:rFonts w:ascii="Times New Roman" w:hAnsi="Times New Roman" w:cs="Times New Roman"/>
          <w:bCs/>
          <w:sz w:val="24"/>
          <w:szCs w:val="24"/>
        </w:rPr>
        <w:t xml:space="preserve"> </w:t>
      </w:r>
      <w:r w:rsidR="00227788">
        <w:rPr>
          <w:rFonts w:ascii="Times New Roman" w:hAnsi="Times New Roman" w:cs="Times New Roman"/>
          <w:bCs/>
          <w:sz w:val="24"/>
          <w:szCs w:val="24"/>
        </w:rPr>
        <w:t>may need to be regulated in terms of environmental sustainability</w:t>
      </w:r>
      <w:r w:rsidR="00920862">
        <w:rPr>
          <w:rFonts w:ascii="Times New Roman" w:hAnsi="Times New Roman" w:cs="Times New Roman"/>
          <w:bCs/>
          <w:sz w:val="24"/>
          <w:szCs w:val="24"/>
        </w:rPr>
        <w:t xml:space="preserve">. </w:t>
      </w:r>
      <w:r w:rsidR="00227788">
        <w:rPr>
          <w:rFonts w:ascii="Times New Roman" w:hAnsi="Times New Roman" w:cs="Times New Roman"/>
          <w:bCs/>
          <w:sz w:val="24"/>
          <w:szCs w:val="24"/>
        </w:rPr>
        <w:t xml:space="preserve">For this area, we will review the CO2 emissions of the countries within the clusters. </w:t>
      </w:r>
    </w:p>
    <w:p w14:paraId="4D46F56E" w14:textId="3642602B" w:rsidR="00D91AC4" w:rsidRDefault="00D91AC4" w:rsidP="003C57A1">
      <w:pPr>
        <w:pStyle w:val="ListParagraph"/>
        <w:tabs>
          <w:tab w:val="left" w:pos="1134"/>
        </w:tabs>
        <w:autoSpaceDE w:val="0"/>
        <w:autoSpaceDN w:val="0"/>
        <w:adjustRightInd w:val="0"/>
        <w:spacing w:after="0" w:line="240" w:lineRule="auto"/>
        <w:ind w:right="-1"/>
        <w:jc w:val="both"/>
        <w:rPr>
          <w:rFonts w:ascii="Times New Roman" w:hAnsi="Times New Roman" w:cs="Times New Roman"/>
          <w:bCs/>
          <w:sz w:val="24"/>
          <w:szCs w:val="24"/>
        </w:rPr>
      </w:pPr>
    </w:p>
    <w:p w14:paraId="53A26746" w14:textId="77777777" w:rsidR="00C34A7B" w:rsidRPr="00623D89" w:rsidRDefault="00C34A7B" w:rsidP="00921520">
      <w:pPr>
        <w:pStyle w:val="ListParagraph"/>
        <w:autoSpaceDE w:val="0"/>
        <w:autoSpaceDN w:val="0"/>
        <w:adjustRightInd w:val="0"/>
        <w:spacing w:after="0" w:line="240" w:lineRule="auto"/>
        <w:ind w:right="-1"/>
        <w:jc w:val="both"/>
        <w:rPr>
          <w:rFonts w:ascii="Times New Roman" w:hAnsi="Times New Roman" w:cs="Times New Roman"/>
          <w:b/>
          <w:bCs/>
          <w:sz w:val="24"/>
          <w:szCs w:val="24"/>
          <w:lang w:val="en-IN" w:eastAsia="ja-JP"/>
        </w:rPr>
      </w:pPr>
    </w:p>
    <w:p w14:paraId="46B9EEB0" w14:textId="77777777" w:rsidR="00C34A7B" w:rsidRPr="00700FDD" w:rsidRDefault="00C34A7B" w:rsidP="001366EF">
      <w:pPr>
        <w:pStyle w:val="Heading2"/>
        <w:numPr>
          <w:ilvl w:val="1"/>
          <w:numId w:val="20"/>
        </w:numPr>
        <w:ind w:left="567" w:hanging="567"/>
        <w:rPr>
          <w:rFonts w:ascii="Times New Roman" w:hAnsi="Times New Roman" w:cs="Times New Roman"/>
          <w:color w:val="auto"/>
          <w:sz w:val="24"/>
          <w:szCs w:val="24"/>
        </w:rPr>
      </w:pPr>
      <w:bookmarkStart w:id="3" w:name="_Toc101012868"/>
      <w:r w:rsidRPr="00700FDD">
        <w:rPr>
          <w:rFonts w:ascii="Times New Roman" w:hAnsi="Times New Roman" w:cs="Times New Roman"/>
          <w:color w:val="auto"/>
          <w:sz w:val="24"/>
          <w:szCs w:val="24"/>
        </w:rPr>
        <w:lastRenderedPageBreak/>
        <w:t>General Description of Data</w:t>
      </w:r>
      <w:bookmarkEnd w:id="3"/>
    </w:p>
    <w:p w14:paraId="54AFE99A" w14:textId="7092D803" w:rsidR="00511808" w:rsidRPr="003C44CD" w:rsidRDefault="00BE1304" w:rsidP="001366EF">
      <w:pPr>
        <w:pStyle w:val="ListParagraph"/>
        <w:tabs>
          <w:tab w:val="left" w:pos="1134"/>
        </w:tabs>
        <w:autoSpaceDE w:val="0"/>
        <w:autoSpaceDN w:val="0"/>
        <w:adjustRightInd w:val="0"/>
        <w:spacing w:after="0" w:line="240" w:lineRule="auto"/>
        <w:ind w:left="567" w:right="-1"/>
        <w:jc w:val="both"/>
        <w:rPr>
          <w:rFonts w:ascii="Times New Roman" w:hAnsi="Times New Roman" w:cs="Times New Roman"/>
          <w:b/>
          <w:bCs/>
          <w:sz w:val="24"/>
          <w:szCs w:val="24"/>
        </w:rPr>
      </w:pPr>
      <w:r w:rsidRPr="00BE1304">
        <w:rPr>
          <w:rFonts w:ascii="Times New Roman" w:hAnsi="Times New Roman" w:cs="Times New Roman"/>
          <w:bCs/>
          <w:sz w:val="24"/>
          <w:szCs w:val="24"/>
        </w:rPr>
        <w:t xml:space="preserve">There </w:t>
      </w:r>
      <w:r w:rsidR="003C44CD">
        <w:rPr>
          <w:rFonts w:ascii="Times New Roman" w:hAnsi="Times New Roman" w:cs="Times New Roman"/>
          <w:bCs/>
          <w:sz w:val="24"/>
          <w:szCs w:val="24"/>
        </w:rPr>
        <w:t>we</w:t>
      </w:r>
      <w:r w:rsidRPr="00BE1304">
        <w:rPr>
          <w:rFonts w:ascii="Times New Roman" w:hAnsi="Times New Roman" w:cs="Times New Roman"/>
          <w:bCs/>
          <w:sz w:val="24"/>
          <w:szCs w:val="24"/>
        </w:rPr>
        <w:t>re total of 34 variables used for this analysis, out of which 29 are numerical data.  Please refer to the full details of the variables in Appendix 1.</w:t>
      </w:r>
      <w:r w:rsidR="003C44CD">
        <w:rPr>
          <w:rFonts w:ascii="Times New Roman" w:hAnsi="Times New Roman" w:cs="Times New Roman"/>
          <w:bCs/>
          <w:sz w:val="24"/>
          <w:szCs w:val="24"/>
        </w:rPr>
        <w:t xml:space="preserve"> </w:t>
      </w:r>
      <w:r w:rsidR="003C44CD" w:rsidRPr="00623D89">
        <w:rPr>
          <w:rFonts w:ascii="Times New Roman" w:hAnsi="Times New Roman" w:cs="Times New Roman"/>
          <w:bCs/>
          <w:sz w:val="24"/>
          <w:szCs w:val="24"/>
          <w:lang w:val="en-IN" w:eastAsia="ja-JP"/>
        </w:rPr>
        <w:t xml:space="preserve">CO2 emissions </w:t>
      </w:r>
      <w:r w:rsidR="003C44CD">
        <w:rPr>
          <w:rFonts w:ascii="Times New Roman" w:hAnsi="Times New Roman" w:cs="Times New Roman"/>
          <w:bCs/>
          <w:sz w:val="24"/>
          <w:szCs w:val="24"/>
          <w:lang w:val="en-IN" w:eastAsia="ja-JP"/>
        </w:rPr>
        <w:t xml:space="preserve">per metric ton </w:t>
      </w:r>
      <w:r w:rsidR="003C44CD" w:rsidRPr="00623D89">
        <w:rPr>
          <w:rFonts w:ascii="Times New Roman" w:hAnsi="Times New Roman" w:cs="Times New Roman"/>
          <w:bCs/>
          <w:sz w:val="24"/>
          <w:szCs w:val="24"/>
          <w:lang w:val="en-IN" w:eastAsia="ja-JP"/>
        </w:rPr>
        <w:t>(</w:t>
      </w:r>
      <w:r w:rsidR="003C44CD">
        <w:rPr>
          <w:rFonts w:ascii="Times New Roman" w:hAnsi="Times New Roman" w:cs="Times New Roman"/>
          <w:bCs/>
          <w:sz w:val="24"/>
          <w:szCs w:val="24"/>
          <w:lang w:val="en-IN" w:eastAsia="ja-JP"/>
        </w:rPr>
        <w:t>derived from</w:t>
      </w:r>
      <w:r w:rsidR="003C44CD" w:rsidRPr="00623D89">
        <w:rPr>
          <w:rFonts w:ascii="Times New Roman" w:hAnsi="Times New Roman" w:cs="Times New Roman"/>
          <w:bCs/>
          <w:sz w:val="24"/>
          <w:szCs w:val="24"/>
          <w:lang w:val="en-IN" w:eastAsia="ja-JP"/>
        </w:rPr>
        <w:t xml:space="preserve"> worldbank.org)</w:t>
      </w:r>
      <w:r w:rsidR="003C44CD">
        <w:rPr>
          <w:rFonts w:ascii="Times New Roman" w:hAnsi="Times New Roman" w:cs="Times New Roman"/>
          <w:bCs/>
          <w:sz w:val="24"/>
          <w:szCs w:val="24"/>
          <w:lang w:val="en-IN" w:eastAsia="ja-JP"/>
        </w:rPr>
        <w:t xml:space="preserve"> for 2010 was added in the dataset to assess the environment</w:t>
      </w:r>
      <w:r w:rsidR="00C34A7B" w:rsidRPr="00623D89">
        <w:rPr>
          <w:rFonts w:ascii="Times New Roman" w:hAnsi="Times New Roman" w:cs="Times New Roman"/>
          <w:bCs/>
          <w:sz w:val="24"/>
          <w:szCs w:val="24"/>
          <w:lang w:val="en-IN" w:eastAsia="ja-JP"/>
        </w:rPr>
        <w:t xml:space="preserve"> sustainability factor</w:t>
      </w:r>
      <w:r w:rsidR="003C44CD">
        <w:rPr>
          <w:rFonts w:ascii="Times New Roman" w:hAnsi="Times New Roman" w:cs="Times New Roman"/>
          <w:bCs/>
          <w:sz w:val="24"/>
          <w:szCs w:val="24"/>
          <w:lang w:val="en-IN" w:eastAsia="ja-JP"/>
        </w:rPr>
        <w:t xml:space="preserve">. </w:t>
      </w:r>
    </w:p>
    <w:p w14:paraId="21A78E41" w14:textId="4C75F149" w:rsidR="008F19E7" w:rsidRDefault="008F19E7" w:rsidP="001366EF">
      <w:pPr>
        <w:autoSpaceDE w:val="0"/>
        <w:autoSpaceDN w:val="0"/>
        <w:adjustRightInd w:val="0"/>
        <w:spacing w:after="0" w:line="240" w:lineRule="auto"/>
        <w:ind w:left="567" w:right="-1"/>
        <w:jc w:val="both"/>
        <w:rPr>
          <w:rFonts w:ascii="Times New Roman" w:hAnsi="Times New Roman" w:cs="Times New Roman"/>
          <w:bCs/>
          <w:sz w:val="24"/>
          <w:szCs w:val="24"/>
          <w:lang w:val="en-IN" w:eastAsia="ja-JP"/>
        </w:rPr>
      </w:pPr>
    </w:p>
    <w:p w14:paraId="63B663A5" w14:textId="4AF6B68A" w:rsidR="003C44CD" w:rsidRPr="00A62905" w:rsidRDefault="003C44CD" w:rsidP="001366EF">
      <w:pPr>
        <w:pStyle w:val="ListParagraph"/>
        <w:numPr>
          <w:ilvl w:val="2"/>
          <w:numId w:val="20"/>
        </w:numPr>
        <w:spacing w:after="0"/>
        <w:ind w:left="567" w:hanging="567"/>
        <w:rPr>
          <w:rFonts w:ascii="Times New Roman" w:hAnsi="Times New Roman" w:cs="Times New Roman"/>
          <w:sz w:val="24"/>
          <w:szCs w:val="24"/>
        </w:rPr>
      </w:pPr>
      <w:r w:rsidRPr="00A62905">
        <w:rPr>
          <w:rFonts w:ascii="Times New Roman" w:hAnsi="Times New Roman" w:cs="Times New Roman"/>
          <w:sz w:val="24"/>
          <w:szCs w:val="24"/>
        </w:rPr>
        <w:t>Missing data</w:t>
      </w:r>
    </w:p>
    <w:p w14:paraId="64DC20CD" w14:textId="207F56E0" w:rsidR="007F3A09" w:rsidRDefault="007F3A09" w:rsidP="001366EF">
      <w:pPr>
        <w:autoSpaceDE w:val="0"/>
        <w:autoSpaceDN w:val="0"/>
        <w:adjustRightInd w:val="0"/>
        <w:spacing w:after="0" w:line="240" w:lineRule="auto"/>
        <w:ind w:left="567"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 xml:space="preserve">There were 1,383 or approximately 20% missing </w:t>
      </w:r>
      <w:r w:rsidR="00300C88">
        <w:rPr>
          <w:rFonts w:ascii="Times New Roman" w:hAnsi="Times New Roman" w:cs="Times New Roman"/>
          <w:bCs/>
          <w:sz w:val="24"/>
          <w:szCs w:val="24"/>
          <w:lang w:val="en-IN" w:eastAsia="ja-JP"/>
        </w:rPr>
        <w:t xml:space="preserve">from the total </w:t>
      </w:r>
      <w:r>
        <w:rPr>
          <w:rFonts w:ascii="Times New Roman" w:hAnsi="Times New Roman" w:cs="Times New Roman"/>
          <w:bCs/>
          <w:sz w:val="24"/>
          <w:szCs w:val="24"/>
          <w:lang w:val="en-IN" w:eastAsia="ja-JP"/>
        </w:rPr>
        <w:t>data</w:t>
      </w:r>
      <w:r w:rsidR="00300C88">
        <w:rPr>
          <w:rFonts w:ascii="Times New Roman" w:hAnsi="Times New Roman" w:cs="Times New Roman"/>
          <w:bCs/>
          <w:sz w:val="24"/>
          <w:szCs w:val="24"/>
          <w:lang w:val="en-IN" w:eastAsia="ja-JP"/>
        </w:rPr>
        <w:t xml:space="preserve">, </w:t>
      </w:r>
      <w:r w:rsidR="00920862">
        <w:rPr>
          <w:rFonts w:ascii="Times New Roman" w:hAnsi="Times New Roman" w:cs="Times New Roman"/>
          <w:bCs/>
          <w:sz w:val="24"/>
          <w:szCs w:val="24"/>
          <w:lang w:val="en-IN" w:eastAsia="ja-JP"/>
        </w:rPr>
        <w:t>from</w:t>
      </w:r>
      <w:r>
        <w:rPr>
          <w:rFonts w:ascii="Times New Roman" w:hAnsi="Times New Roman" w:cs="Times New Roman"/>
          <w:bCs/>
          <w:sz w:val="24"/>
          <w:szCs w:val="24"/>
          <w:lang w:val="en-IN" w:eastAsia="ja-JP"/>
        </w:rPr>
        <w:t xml:space="preserve"> the following variables</w:t>
      </w:r>
      <w:r w:rsidR="00147013">
        <w:rPr>
          <w:rFonts w:ascii="Times New Roman" w:hAnsi="Times New Roman" w:cs="Times New Roman"/>
          <w:bCs/>
          <w:sz w:val="24"/>
          <w:szCs w:val="24"/>
          <w:lang w:val="en-IN" w:eastAsia="ja-JP"/>
        </w:rPr>
        <w:t xml:space="preserve"> (refer to Appendix 7.2.1.1. for the bar plot)</w:t>
      </w:r>
      <w:r>
        <w:rPr>
          <w:rFonts w:ascii="Times New Roman" w:hAnsi="Times New Roman" w:cs="Times New Roman"/>
          <w:bCs/>
          <w:sz w:val="24"/>
          <w:szCs w:val="24"/>
          <w:lang w:val="en-IN" w:eastAsia="ja-JP"/>
        </w:rPr>
        <w:t>:</w:t>
      </w:r>
    </w:p>
    <w:p w14:paraId="5978CDFE" w14:textId="39E7D16D" w:rsidR="008F19E7" w:rsidRPr="007F3A09" w:rsidRDefault="007F3A09" w:rsidP="001366EF">
      <w:pPr>
        <w:pStyle w:val="ListParagraph"/>
        <w:numPr>
          <w:ilvl w:val="0"/>
          <w:numId w:val="2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sidRPr="007F3A09">
        <w:rPr>
          <w:rFonts w:ascii="Times New Roman" w:eastAsia="Times New Roman" w:hAnsi="Times New Roman" w:cs="Times New Roman"/>
          <w:color w:val="000000"/>
          <w:sz w:val="24"/>
          <w:szCs w:val="24"/>
          <w:lang w:eastAsia="en-CA"/>
        </w:rPr>
        <w:t>ARI treatment (% of children under 5 taken to a health provider</w:t>
      </w:r>
      <w:r w:rsidR="00300C88">
        <w:rPr>
          <w:rFonts w:ascii="Times New Roman" w:eastAsia="Times New Roman" w:hAnsi="Times New Roman" w:cs="Times New Roman"/>
          <w:color w:val="000000"/>
          <w:sz w:val="24"/>
          <w:szCs w:val="24"/>
          <w:lang w:eastAsia="en-CA"/>
        </w:rPr>
        <w:t xml:space="preserve">) – </w:t>
      </w:r>
      <w:r w:rsidR="00300C88" w:rsidRPr="00300C88">
        <w:rPr>
          <w:rFonts w:ascii="Times New Roman" w:eastAsia="Times New Roman" w:hAnsi="Times New Roman" w:cs="Times New Roman"/>
          <w:i/>
          <w:iCs/>
          <w:color w:val="000000"/>
          <w:sz w:val="24"/>
          <w:szCs w:val="24"/>
          <w:lang w:eastAsia="en-CA"/>
        </w:rPr>
        <w:t>88</w:t>
      </w:r>
      <w:r w:rsidR="00300C88">
        <w:rPr>
          <w:rFonts w:ascii="Times New Roman" w:eastAsia="Times New Roman" w:hAnsi="Times New Roman" w:cs="Times New Roman"/>
          <w:i/>
          <w:iCs/>
          <w:color w:val="000000"/>
          <w:sz w:val="24"/>
          <w:szCs w:val="24"/>
          <w:lang w:eastAsia="en-CA"/>
        </w:rPr>
        <w:t>.79</w:t>
      </w:r>
      <w:r w:rsidR="00300C88" w:rsidRPr="00300C88">
        <w:rPr>
          <w:rFonts w:ascii="Times New Roman" w:eastAsia="Times New Roman" w:hAnsi="Times New Roman" w:cs="Times New Roman"/>
          <w:i/>
          <w:iCs/>
          <w:color w:val="000000"/>
          <w:sz w:val="24"/>
          <w:szCs w:val="24"/>
          <w:lang w:eastAsia="en-CA"/>
        </w:rPr>
        <w:t>% missing</w:t>
      </w:r>
      <w:r>
        <w:rPr>
          <w:rFonts w:ascii="Times New Roman" w:eastAsia="Times New Roman" w:hAnsi="Times New Roman" w:cs="Times New Roman"/>
          <w:color w:val="000000"/>
          <w:sz w:val="24"/>
          <w:szCs w:val="24"/>
          <w:lang w:eastAsia="en-CA"/>
        </w:rPr>
        <w:t>;</w:t>
      </w:r>
    </w:p>
    <w:p w14:paraId="5480FA8F" w14:textId="3DD1E570" w:rsidR="007F3A09" w:rsidRPr="007F3A09" w:rsidRDefault="007F3A09" w:rsidP="001366EF">
      <w:pPr>
        <w:pStyle w:val="ListParagraph"/>
        <w:numPr>
          <w:ilvl w:val="0"/>
          <w:numId w:val="2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Pr>
          <w:rFonts w:ascii="Times New Roman" w:eastAsia="Times New Roman" w:hAnsi="Times New Roman" w:cs="Times New Roman"/>
          <w:color w:val="000000"/>
          <w:sz w:val="24"/>
          <w:szCs w:val="24"/>
          <w:lang w:eastAsia="en-CA"/>
        </w:rPr>
        <w:t>GINI Index</w:t>
      </w:r>
      <w:r w:rsidR="00300C88">
        <w:rPr>
          <w:rFonts w:ascii="Times New Roman" w:eastAsia="Times New Roman" w:hAnsi="Times New Roman" w:cs="Times New Roman"/>
          <w:color w:val="000000"/>
          <w:sz w:val="24"/>
          <w:szCs w:val="24"/>
          <w:lang w:eastAsia="en-CA"/>
        </w:rPr>
        <w:t xml:space="preserve"> – </w:t>
      </w:r>
      <w:r w:rsidR="00300C88" w:rsidRPr="00300C88">
        <w:rPr>
          <w:rFonts w:ascii="Times New Roman" w:eastAsia="Times New Roman" w:hAnsi="Times New Roman" w:cs="Times New Roman"/>
          <w:i/>
          <w:iCs/>
          <w:color w:val="000000"/>
          <w:sz w:val="24"/>
          <w:szCs w:val="24"/>
          <w:lang w:eastAsia="en-CA"/>
        </w:rPr>
        <w:t>8</w:t>
      </w:r>
      <w:r w:rsidR="00300C88">
        <w:rPr>
          <w:rFonts w:ascii="Times New Roman" w:eastAsia="Times New Roman" w:hAnsi="Times New Roman" w:cs="Times New Roman"/>
          <w:i/>
          <w:iCs/>
          <w:color w:val="000000"/>
          <w:sz w:val="24"/>
          <w:szCs w:val="24"/>
          <w:lang w:eastAsia="en-CA"/>
        </w:rPr>
        <w:t>3.64</w:t>
      </w:r>
      <w:r w:rsidR="00300C88" w:rsidRPr="00300C88">
        <w:rPr>
          <w:rFonts w:ascii="Times New Roman" w:eastAsia="Times New Roman" w:hAnsi="Times New Roman" w:cs="Times New Roman"/>
          <w:i/>
          <w:iCs/>
          <w:color w:val="000000"/>
          <w:sz w:val="24"/>
          <w:szCs w:val="24"/>
          <w:lang w:eastAsia="en-CA"/>
        </w:rPr>
        <w:t>% missing</w:t>
      </w:r>
      <w:r>
        <w:rPr>
          <w:rFonts w:ascii="Times New Roman" w:eastAsia="Times New Roman" w:hAnsi="Times New Roman" w:cs="Times New Roman"/>
          <w:color w:val="000000"/>
          <w:sz w:val="24"/>
          <w:szCs w:val="24"/>
          <w:lang w:eastAsia="en-CA"/>
        </w:rPr>
        <w:t>;</w:t>
      </w:r>
    </w:p>
    <w:p w14:paraId="155DF5CC" w14:textId="0B904AF9" w:rsidR="007F3A09" w:rsidRPr="007F3A09" w:rsidRDefault="007F3A09" w:rsidP="001366EF">
      <w:pPr>
        <w:pStyle w:val="ListParagraph"/>
        <w:numPr>
          <w:ilvl w:val="0"/>
          <w:numId w:val="2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sidRPr="00623D89">
        <w:rPr>
          <w:rFonts w:ascii="Times New Roman" w:eastAsia="Times New Roman" w:hAnsi="Times New Roman" w:cs="Times New Roman"/>
          <w:color w:val="000000"/>
          <w:sz w:val="24"/>
          <w:szCs w:val="24"/>
          <w:lang w:eastAsia="en-CA"/>
        </w:rPr>
        <w:t>Income share held by lowest 20%</w:t>
      </w:r>
      <w:r w:rsidR="00300C88">
        <w:rPr>
          <w:rFonts w:ascii="Times New Roman" w:eastAsia="Times New Roman" w:hAnsi="Times New Roman" w:cs="Times New Roman"/>
          <w:color w:val="000000"/>
          <w:sz w:val="24"/>
          <w:szCs w:val="24"/>
          <w:lang w:eastAsia="en-CA"/>
        </w:rPr>
        <w:t xml:space="preserve"> - </w:t>
      </w:r>
      <w:r w:rsidR="00300C88" w:rsidRPr="00300C88">
        <w:rPr>
          <w:rFonts w:ascii="Times New Roman" w:eastAsia="Times New Roman" w:hAnsi="Times New Roman" w:cs="Times New Roman"/>
          <w:i/>
          <w:iCs/>
          <w:color w:val="000000"/>
          <w:sz w:val="24"/>
          <w:szCs w:val="24"/>
          <w:lang w:eastAsia="en-CA"/>
        </w:rPr>
        <w:t>8</w:t>
      </w:r>
      <w:r w:rsidR="00300C88">
        <w:rPr>
          <w:rFonts w:ascii="Times New Roman" w:eastAsia="Times New Roman" w:hAnsi="Times New Roman" w:cs="Times New Roman"/>
          <w:i/>
          <w:iCs/>
          <w:color w:val="000000"/>
          <w:sz w:val="24"/>
          <w:szCs w:val="24"/>
          <w:lang w:eastAsia="en-CA"/>
        </w:rPr>
        <w:t>3.64</w:t>
      </w:r>
      <w:r w:rsidR="00300C88" w:rsidRPr="00300C88">
        <w:rPr>
          <w:rFonts w:ascii="Times New Roman" w:eastAsia="Times New Roman" w:hAnsi="Times New Roman" w:cs="Times New Roman"/>
          <w:i/>
          <w:iCs/>
          <w:color w:val="000000"/>
          <w:sz w:val="24"/>
          <w:szCs w:val="24"/>
          <w:lang w:eastAsia="en-CA"/>
        </w:rPr>
        <w:t>% missing</w:t>
      </w:r>
      <w:r w:rsidR="00EF1004">
        <w:rPr>
          <w:rFonts w:ascii="Times New Roman" w:eastAsia="Times New Roman" w:hAnsi="Times New Roman" w:cs="Times New Roman"/>
          <w:color w:val="000000"/>
          <w:sz w:val="24"/>
          <w:szCs w:val="24"/>
          <w:lang w:eastAsia="en-CA"/>
        </w:rPr>
        <w:t>;</w:t>
      </w:r>
    </w:p>
    <w:p w14:paraId="5B0A1D08" w14:textId="3C2B829A" w:rsidR="007F3A09" w:rsidRPr="00F5053F" w:rsidRDefault="00F5053F" w:rsidP="001366EF">
      <w:pPr>
        <w:pStyle w:val="ListParagraph"/>
        <w:numPr>
          <w:ilvl w:val="0"/>
          <w:numId w:val="2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sidRPr="00623D89">
        <w:rPr>
          <w:rFonts w:ascii="Times New Roman" w:eastAsia="Times New Roman" w:hAnsi="Times New Roman" w:cs="Times New Roman"/>
          <w:color w:val="000000"/>
          <w:sz w:val="24"/>
          <w:szCs w:val="24"/>
          <w:lang w:eastAsia="en-CA"/>
        </w:rPr>
        <w:t>Central government debt, total (% of GDP)</w:t>
      </w:r>
      <w:r w:rsidR="00300C88">
        <w:rPr>
          <w:rFonts w:ascii="Times New Roman" w:eastAsia="Times New Roman" w:hAnsi="Times New Roman" w:cs="Times New Roman"/>
          <w:color w:val="000000"/>
          <w:sz w:val="24"/>
          <w:szCs w:val="24"/>
          <w:lang w:eastAsia="en-CA"/>
        </w:rPr>
        <w:t xml:space="preserve"> – </w:t>
      </w:r>
      <w:r w:rsidR="00300C88">
        <w:rPr>
          <w:rFonts w:ascii="Times New Roman" w:eastAsia="Times New Roman" w:hAnsi="Times New Roman" w:cs="Times New Roman"/>
          <w:i/>
          <w:iCs/>
          <w:color w:val="000000"/>
          <w:sz w:val="24"/>
          <w:szCs w:val="24"/>
          <w:lang w:eastAsia="en-CA"/>
        </w:rPr>
        <w:t>71.03</w:t>
      </w:r>
      <w:r w:rsidR="00300C88" w:rsidRPr="00300C88">
        <w:rPr>
          <w:rFonts w:ascii="Times New Roman" w:eastAsia="Times New Roman" w:hAnsi="Times New Roman" w:cs="Times New Roman"/>
          <w:i/>
          <w:iCs/>
          <w:color w:val="000000"/>
          <w:sz w:val="24"/>
          <w:szCs w:val="24"/>
          <w:lang w:eastAsia="en-CA"/>
        </w:rPr>
        <w:t>% missing</w:t>
      </w:r>
      <w:r w:rsidR="00EF1004">
        <w:rPr>
          <w:rFonts w:ascii="Times New Roman" w:eastAsia="Times New Roman" w:hAnsi="Times New Roman" w:cs="Times New Roman"/>
          <w:color w:val="000000"/>
          <w:sz w:val="24"/>
          <w:szCs w:val="24"/>
          <w:lang w:eastAsia="en-CA"/>
        </w:rPr>
        <w:t>; and</w:t>
      </w:r>
    </w:p>
    <w:p w14:paraId="1F740D07" w14:textId="62707117" w:rsidR="00F5053F" w:rsidRPr="00EF1004" w:rsidRDefault="00F5053F" w:rsidP="001366EF">
      <w:pPr>
        <w:pStyle w:val="ListParagraph"/>
        <w:numPr>
          <w:ilvl w:val="0"/>
          <w:numId w:val="29"/>
        </w:numPr>
        <w:autoSpaceDE w:val="0"/>
        <w:autoSpaceDN w:val="0"/>
        <w:adjustRightInd w:val="0"/>
        <w:spacing w:after="0" w:line="240" w:lineRule="auto"/>
        <w:ind w:left="927" w:right="-1"/>
        <w:jc w:val="both"/>
        <w:rPr>
          <w:rFonts w:ascii="Times New Roman" w:hAnsi="Times New Roman" w:cs="Times New Roman"/>
          <w:bCs/>
          <w:sz w:val="24"/>
          <w:szCs w:val="24"/>
          <w:lang w:val="en-IN" w:eastAsia="ja-JP"/>
        </w:rPr>
      </w:pPr>
      <w:r w:rsidRPr="00623D89">
        <w:rPr>
          <w:rFonts w:ascii="Times New Roman" w:eastAsia="Times New Roman" w:hAnsi="Times New Roman" w:cs="Times New Roman"/>
          <w:color w:val="000000"/>
          <w:sz w:val="24"/>
          <w:szCs w:val="24"/>
          <w:lang w:eastAsia="en-CA"/>
        </w:rPr>
        <w:t>CPIA gender equality rating (1=low to 6=high)</w:t>
      </w:r>
      <w:r w:rsidR="00300C88">
        <w:rPr>
          <w:rFonts w:ascii="Times New Roman" w:eastAsia="Times New Roman" w:hAnsi="Times New Roman" w:cs="Times New Roman"/>
          <w:color w:val="000000"/>
          <w:sz w:val="24"/>
          <w:szCs w:val="24"/>
          <w:lang w:eastAsia="en-CA"/>
        </w:rPr>
        <w:t xml:space="preserve"> – </w:t>
      </w:r>
      <w:r w:rsidR="00300C88" w:rsidRPr="00300C88">
        <w:rPr>
          <w:rFonts w:ascii="Times New Roman" w:eastAsia="Times New Roman" w:hAnsi="Times New Roman" w:cs="Times New Roman"/>
          <w:i/>
          <w:iCs/>
          <w:color w:val="000000"/>
          <w:sz w:val="24"/>
          <w:szCs w:val="24"/>
          <w:lang w:eastAsia="en-CA"/>
        </w:rPr>
        <w:t>64.02% missing</w:t>
      </w:r>
      <w:r w:rsidR="00EF1004">
        <w:rPr>
          <w:rFonts w:ascii="Times New Roman" w:eastAsia="Times New Roman" w:hAnsi="Times New Roman" w:cs="Times New Roman"/>
          <w:color w:val="000000"/>
          <w:sz w:val="24"/>
          <w:szCs w:val="24"/>
          <w:lang w:eastAsia="en-CA"/>
        </w:rPr>
        <w:t>.</w:t>
      </w:r>
    </w:p>
    <w:p w14:paraId="7417367E" w14:textId="4BD99F9C" w:rsidR="00EF1004" w:rsidRDefault="00EF1004" w:rsidP="001366EF">
      <w:pPr>
        <w:autoSpaceDE w:val="0"/>
        <w:autoSpaceDN w:val="0"/>
        <w:adjustRightInd w:val="0"/>
        <w:spacing w:after="0" w:line="240" w:lineRule="auto"/>
        <w:ind w:right="-1"/>
        <w:jc w:val="both"/>
        <w:rPr>
          <w:rFonts w:ascii="Times New Roman" w:hAnsi="Times New Roman" w:cs="Times New Roman"/>
          <w:bCs/>
          <w:sz w:val="24"/>
          <w:szCs w:val="24"/>
          <w:lang w:val="en-IN" w:eastAsia="ja-JP"/>
        </w:rPr>
      </w:pPr>
    </w:p>
    <w:p w14:paraId="76CD04ED" w14:textId="1B46D44F" w:rsidR="00EF1004" w:rsidRPr="00EF1004" w:rsidRDefault="00300C88" w:rsidP="001366EF">
      <w:pPr>
        <w:autoSpaceDE w:val="0"/>
        <w:autoSpaceDN w:val="0"/>
        <w:adjustRightInd w:val="0"/>
        <w:spacing w:after="0" w:line="240" w:lineRule="auto"/>
        <w:ind w:left="556"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 xml:space="preserve">Further, there were total of 34 </w:t>
      </w:r>
      <w:r w:rsidR="00147013">
        <w:rPr>
          <w:rFonts w:ascii="Times New Roman" w:hAnsi="Times New Roman" w:cs="Times New Roman"/>
          <w:bCs/>
          <w:sz w:val="24"/>
          <w:szCs w:val="24"/>
          <w:lang w:val="en-IN" w:eastAsia="ja-JP"/>
        </w:rPr>
        <w:t xml:space="preserve">(16%) </w:t>
      </w:r>
      <w:r>
        <w:rPr>
          <w:rFonts w:ascii="Times New Roman" w:hAnsi="Times New Roman" w:cs="Times New Roman"/>
          <w:bCs/>
          <w:sz w:val="24"/>
          <w:szCs w:val="24"/>
          <w:lang w:val="en-IN" w:eastAsia="ja-JP"/>
        </w:rPr>
        <w:t>countries</w:t>
      </w:r>
      <w:r w:rsidR="00147013">
        <w:rPr>
          <w:rFonts w:ascii="Times New Roman" w:hAnsi="Times New Roman" w:cs="Times New Roman"/>
          <w:bCs/>
          <w:sz w:val="24"/>
          <w:szCs w:val="24"/>
          <w:lang w:val="en-IN" w:eastAsia="ja-JP"/>
        </w:rPr>
        <w:t xml:space="preserve"> with more than 30% missing data as depicted in Appendix 7.2.1.2.</w:t>
      </w:r>
    </w:p>
    <w:p w14:paraId="0309FDDB" w14:textId="77777777" w:rsidR="00511808" w:rsidRDefault="00511808" w:rsidP="00921520">
      <w:pPr>
        <w:autoSpaceDE w:val="0"/>
        <w:autoSpaceDN w:val="0"/>
        <w:adjustRightInd w:val="0"/>
        <w:spacing w:after="0" w:line="240" w:lineRule="auto"/>
        <w:ind w:left="720" w:right="-1"/>
        <w:jc w:val="both"/>
        <w:rPr>
          <w:rFonts w:ascii="Times New Roman" w:hAnsi="Times New Roman" w:cs="Times New Roman"/>
          <w:bCs/>
          <w:sz w:val="24"/>
          <w:szCs w:val="24"/>
          <w:lang w:val="en-IN" w:eastAsia="ja-JP"/>
        </w:rPr>
      </w:pPr>
    </w:p>
    <w:p w14:paraId="443EED8F" w14:textId="77777777" w:rsidR="00597D19" w:rsidRDefault="00597D19" w:rsidP="001366EF">
      <w:pPr>
        <w:pStyle w:val="ListParagraph"/>
        <w:numPr>
          <w:ilvl w:val="2"/>
          <w:numId w:val="20"/>
        </w:numPr>
        <w:spacing w:after="0"/>
        <w:ind w:left="567" w:hanging="567"/>
        <w:rPr>
          <w:rFonts w:ascii="Times New Roman" w:hAnsi="Times New Roman" w:cs="Times New Roman"/>
          <w:sz w:val="24"/>
          <w:szCs w:val="24"/>
        </w:rPr>
      </w:pPr>
      <w:r>
        <w:rPr>
          <w:rFonts w:ascii="Times New Roman" w:hAnsi="Times New Roman" w:cs="Times New Roman"/>
          <w:sz w:val="24"/>
          <w:szCs w:val="24"/>
        </w:rPr>
        <w:t>Variable Redundancies</w:t>
      </w:r>
    </w:p>
    <w:p w14:paraId="3F927A6E" w14:textId="3BF39FF5" w:rsidR="00C34A7B" w:rsidRDefault="00280344" w:rsidP="001366EF">
      <w:pPr>
        <w:pStyle w:val="ListParagraph"/>
        <w:autoSpaceDE w:val="0"/>
        <w:autoSpaceDN w:val="0"/>
        <w:adjustRightInd w:val="0"/>
        <w:spacing w:after="0" w:line="240" w:lineRule="auto"/>
        <w:ind w:left="567" w:right="-1"/>
        <w:jc w:val="both"/>
        <w:rPr>
          <w:rFonts w:ascii="Times New Roman" w:hAnsi="Times New Roman" w:cs="Times New Roman"/>
          <w:sz w:val="24"/>
          <w:szCs w:val="24"/>
        </w:rPr>
      </w:pPr>
      <w:r>
        <w:rPr>
          <w:rFonts w:ascii="Times New Roman" w:hAnsi="Times New Roman" w:cs="Times New Roman"/>
          <w:sz w:val="24"/>
          <w:szCs w:val="24"/>
        </w:rPr>
        <w:t>We noted the following categorical variables which may not be helpful for the analysis:</w:t>
      </w:r>
    </w:p>
    <w:p w14:paraId="75C66FB9" w14:textId="77777777" w:rsidR="00B11298" w:rsidRPr="001366EF" w:rsidRDefault="00280344" w:rsidP="001366EF">
      <w:pPr>
        <w:pStyle w:val="ListParagraph"/>
        <w:numPr>
          <w:ilvl w:val="0"/>
          <w:numId w:val="44"/>
        </w:numPr>
        <w:autoSpaceDE w:val="0"/>
        <w:autoSpaceDN w:val="0"/>
        <w:adjustRightInd w:val="0"/>
        <w:spacing w:after="0" w:line="240" w:lineRule="auto"/>
        <w:ind w:right="-1"/>
        <w:jc w:val="both"/>
        <w:rPr>
          <w:rFonts w:ascii="Times New Roman" w:hAnsi="Times New Roman" w:cs="Times New Roman"/>
          <w:sz w:val="24"/>
          <w:szCs w:val="24"/>
        </w:rPr>
      </w:pPr>
      <w:r w:rsidRPr="001366EF">
        <w:rPr>
          <w:rFonts w:ascii="Times New Roman" w:hAnsi="Times New Roman" w:cs="Times New Roman"/>
          <w:sz w:val="24"/>
          <w:szCs w:val="24"/>
        </w:rPr>
        <w:t xml:space="preserve">Year and Year Code – The data was analyzed for year 2010 only.  These variables have </w:t>
      </w:r>
      <w:r w:rsidR="00B11298" w:rsidRPr="001366EF">
        <w:rPr>
          <w:rFonts w:ascii="Times New Roman" w:hAnsi="Times New Roman" w:cs="Times New Roman"/>
          <w:sz w:val="24"/>
          <w:szCs w:val="24"/>
        </w:rPr>
        <w:t>constant</w:t>
      </w:r>
      <w:r w:rsidRPr="001366EF">
        <w:rPr>
          <w:rFonts w:ascii="Times New Roman" w:hAnsi="Times New Roman" w:cs="Times New Roman"/>
          <w:sz w:val="24"/>
          <w:szCs w:val="24"/>
        </w:rPr>
        <w:t xml:space="preserve"> </w:t>
      </w:r>
      <w:r w:rsidR="00B11298" w:rsidRPr="001366EF">
        <w:rPr>
          <w:rFonts w:ascii="Times New Roman" w:hAnsi="Times New Roman" w:cs="Times New Roman"/>
          <w:sz w:val="24"/>
          <w:szCs w:val="24"/>
        </w:rPr>
        <w:t>unit (i.e., 2010 or YR2010) across the observation countries.</w:t>
      </w:r>
    </w:p>
    <w:p w14:paraId="0C4C5EA3" w14:textId="4BC3FBC5" w:rsidR="00280344" w:rsidRDefault="00B11298" w:rsidP="001366EF">
      <w:pPr>
        <w:pStyle w:val="ListParagraph"/>
        <w:numPr>
          <w:ilvl w:val="0"/>
          <w:numId w:val="44"/>
        </w:numPr>
        <w:autoSpaceDE w:val="0"/>
        <w:autoSpaceDN w:val="0"/>
        <w:adjustRightInd w:val="0"/>
        <w:spacing w:after="0" w:line="240" w:lineRule="auto"/>
        <w:ind w:right="-1"/>
        <w:jc w:val="both"/>
        <w:rPr>
          <w:rFonts w:ascii="Times New Roman" w:hAnsi="Times New Roman" w:cs="Times New Roman"/>
          <w:sz w:val="24"/>
          <w:szCs w:val="24"/>
        </w:rPr>
      </w:pPr>
      <w:r>
        <w:rPr>
          <w:rFonts w:ascii="Times New Roman" w:hAnsi="Times New Roman" w:cs="Times New Roman"/>
          <w:sz w:val="24"/>
          <w:szCs w:val="24"/>
        </w:rPr>
        <w:t>Country_me and Country Code – These data are unique for each observation and serve as identify rather than categories.</w:t>
      </w:r>
      <w:r w:rsidR="00280344">
        <w:rPr>
          <w:rFonts w:ascii="Times New Roman" w:hAnsi="Times New Roman" w:cs="Times New Roman"/>
          <w:sz w:val="24"/>
          <w:szCs w:val="24"/>
        </w:rPr>
        <w:t xml:space="preserve">  </w:t>
      </w:r>
    </w:p>
    <w:p w14:paraId="25E1F33B" w14:textId="10B3518B" w:rsidR="00280344" w:rsidRDefault="00E34D66" w:rsidP="001366EF">
      <w:pPr>
        <w:pStyle w:val="ListParagraph"/>
        <w:autoSpaceDE w:val="0"/>
        <w:autoSpaceDN w:val="0"/>
        <w:adjustRightInd w:val="0"/>
        <w:spacing w:after="0" w:line="240" w:lineRule="auto"/>
        <w:ind w:left="567" w:right="-1"/>
        <w:jc w:val="both"/>
        <w:rPr>
          <w:rFonts w:ascii="Times New Roman" w:hAnsi="Times New Roman" w:cs="Times New Roman"/>
          <w:sz w:val="24"/>
          <w:szCs w:val="24"/>
        </w:rPr>
      </w:pPr>
      <w:r>
        <w:rPr>
          <w:rFonts w:ascii="Times New Roman" w:hAnsi="Times New Roman" w:cs="Times New Roman"/>
          <w:sz w:val="24"/>
          <w:szCs w:val="24"/>
        </w:rPr>
        <w:t>There were variables w</w:t>
      </w:r>
      <w:r w:rsidR="002A7C8C">
        <w:rPr>
          <w:rFonts w:ascii="Times New Roman" w:hAnsi="Times New Roman" w:cs="Times New Roman"/>
          <w:sz w:val="24"/>
          <w:szCs w:val="24"/>
        </w:rPr>
        <w:t>ith high</w:t>
      </w:r>
      <w:r>
        <w:rPr>
          <w:rFonts w:ascii="Times New Roman" w:hAnsi="Times New Roman" w:cs="Times New Roman"/>
          <w:sz w:val="24"/>
          <w:szCs w:val="24"/>
        </w:rPr>
        <w:t xml:space="preserve"> </w:t>
      </w:r>
      <w:r w:rsidR="002A7C8C">
        <w:rPr>
          <w:rFonts w:ascii="Times New Roman" w:hAnsi="Times New Roman" w:cs="Times New Roman"/>
          <w:sz w:val="24"/>
          <w:szCs w:val="24"/>
        </w:rPr>
        <w:t xml:space="preserve">correlation </w:t>
      </w:r>
      <w:r w:rsidR="00224496">
        <w:rPr>
          <w:rFonts w:ascii="Times New Roman" w:hAnsi="Times New Roman" w:cs="Times New Roman"/>
          <w:sz w:val="24"/>
          <w:szCs w:val="24"/>
        </w:rPr>
        <w:t>(refer to Appendix 7.2.1.3).</w:t>
      </w:r>
    </w:p>
    <w:p w14:paraId="6A61B8DD" w14:textId="77777777" w:rsidR="00597D19" w:rsidRPr="00623D89" w:rsidRDefault="00597D19" w:rsidP="001366EF">
      <w:pPr>
        <w:pStyle w:val="ListParagraph"/>
        <w:autoSpaceDE w:val="0"/>
        <w:autoSpaceDN w:val="0"/>
        <w:adjustRightInd w:val="0"/>
        <w:spacing w:after="0" w:line="240" w:lineRule="auto"/>
        <w:ind w:left="567" w:right="-1"/>
        <w:jc w:val="both"/>
        <w:rPr>
          <w:rFonts w:ascii="Times New Roman" w:hAnsi="Times New Roman" w:cs="Times New Roman"/>
          <w:b/>
          <w:bCs/>
          <w:sz w:val="24"/>
          <w:szCs w:val="24"/>
          <w:lang w:val="en-IN" w:eastAsia="ja-JP"/>
        </w:rPr>
      </w:pPr>
    </w:p>
    <w:p w14:paraId="21E17846" w14:textId="07E70DB1" w:rsidR="00921520" w:rsidRPr="00700FDD" w:rsidRDefault="00DD59B6" w:rsidP="00680992">
      <w:pPr>
        <w:pStyle w:val="Heading1"/>
        <w:numPr>
          <w:ilvl w:val="0"/>
          <w:numId w:val="20"/>
        </w:numPr>
        <w:spacing w:before="0"/>
        <w:rPr>
          <w:rFonts w:ascii="Times New Roman" w:hAnsi="Times New Roman" w:cs="Times New Roman"/>
          <w:b/>
          <w:bCs/>
          <w:color w:val="auto"/>
          <w:sz w:val="28"/>
          <w:szCs w:val="28"/>
        </w:rPr>
      </w:pPr>
      <w:bookmarkStart w:id="4" w:name="_Toc101012869"/>
      <w:r w:rsidRPr="00700FDD">
        <w:rPr>
          <w:rFonts w:ascii="Times New Roman" w:hAnsi="Times New Roman" w:cs="Times New Roman"/>
          <w:b/>
          <w:bCs/>
          <w:color w:val="auto"/>
          <w:sz w:val="28"/>
          <w:szCs w:val="28"/>
        </w:rPr>
        <w:t>Methods</w:t>
      </w:r>
      <w:bookmarkEnd w:id="4"/>
    </w:p>
    <w:p w14:paraId="572D177D" w14:textId="1FF67782" w:rsidR="00680992" w:rsidRPr="003421FA" w:rsidRDefault="00680992" w:rsidP="003421FA">
      <w:pPr>
        <w:spacing w:after="0"/>
        <w:jc w:val="both"/>
        <w:rPr>
          <w:rFonts w:ascii="Times New Roman" w:hAnsi="Times New Roman" w:cs="Times New Roman"/>
          <w:sz w:val="24"/>
          <w:szCs w:val="24"/>
          <w:lang w:val="en-IN" w:eastAsia="ja-JP"/>
        </w:rPr>
      </w:pPr>
      <w:bookmarkStart w:id="5" w:name="_Toc101012870"/>
      <w:r w:rsidRPr="003421FA">
        <w:rPr>
          <w:rFonts w:ascii="Times New Roman" w:hAnsi="Times New Roman" w:cs="Times New Roman"/>
          <w:sz w:val="24"/>
          <w:szCs w:val="24"/>
          <w:lang w:val="en-IN" w:eastAsia="ja-JP"/>
        </w:rPr>
        <w:t>In this section we explain the rationale of the clustering method/algorithm along with</w:t>
      </w:r>
      <w:bookmarkStart w:id="6" w:name="_Toc101012871"/>
      <w:bookmarkEnd w:id="5"/>
      <w:r w:rsidR="003421FA">
        <w:rPr>
          <w:rFonts w:ascii="Times New Roman" w:hAnsi="Times New Roman" w:cs="Times New Roman"/>
          <w:sz w:val="24"/>
          <w:szCs w:val="24"/>
          <w:lang w:val="en-IN" w:eastAsia="ja-JP"/>
        </w:rPr>
        <w:t xml:space="preserve"> </w:t>
      </w:r>
      <w:r w:rsidRPr="003421FA">
        <w:rPr>
          <w:rFonts w:ascii="Times New Roman" w:hAnsi="Times New Roman" w:cs="Times New Roman"/>
          <w:sz w:val="24"/>
          <w:szCs w:val="24"/>
          <w:lang w:val="en-IN" w:eastAsia="ja-JP"/>
        </w:rPr>
        <w:t>other analysis techniques for clustering analysis.</w:t>
      </w:r>
      <w:bookmarkEnd w:id="6"/>
    </w:p>
    <w:p w14:paraId="4873CA66" w14:textId="77777777" w:rsidR="00680992" w:rsidRPr="003421FA" w:rsidRDefault="00680992" w:rsidP="003421FA">
      <w:pPr>
        <w:spacing w:after="0"/>
        <w:jc w:val="both"/>
        <w:rPr>
          <w:rFonts w:ascii="Times New Roman" w:hAnsi="Times New Roman" w:cs="Times New Roman"/>
          <w:sz w:val="24"/>
          <w:szCs w:val="24"/>
          <w:lang w:val="en-IN" w:eastAsia="ja-JP"/>
        </w:rPr>
      </w:pPr>
    </w:p>
    <w:p w14:paraId="7C2979FA" w14:textId="41CACC12" w:rsidR="00C34A7B" w:rsidRPr="00680992" w:rsidRDefault="00680992" w:rsidP="001366EF">
      <w:pPr>
        <w:pStyle w:val="Heading2"/>
        <w:numPr>
          <w:ilvl w:val="1"/>
          <w:numId w:val="20"/>
        </w:numPr>
        <w:spacing w:before="0"/>
        <w:ind w:left="567" w:hanging="567"/>
        <w:rPr>
          <w:rFonts w:ascii="Times New Roman" w:hAnsi="Times New Roman" w:cs="Times New Roman"/>
          <w:color w:val="auto"/>
          <w:sz w:val="24"/>
          <w:szCs w:val="24"/>
          <w:lang w:val="en-US"/>
        </w:rPr>
      </w:pPr>
      <w:bookmarkStart w:id="7" w:name="_Toc101012872"/>
      <w:r>
        <w:rPr>
          <w:rFonts w:ascii="Times New Roman" w:hAnsi="Times New Roman" w:cs="Times New Roman"/>
          <w:color w:val="auto"/>
          <w:sz w:val="24"/>
          <w:szCs w:val="24"/>
          <w:lang w:val="en-US"/>
        </w:rPr>
        <w:t>Characteristics of a</w:t>
      </w:r>
      <w:r w:rsidR="00C34A7B" w:rsidRPr="00680992">
        <w:rPr>
          <w:rFonts w:ascii="Times New Roman" w:hAnsi="Times New Roman" w:cs="Times New Roman"/>
          <w:color w:val="auto"/>
          <w:sz w:val="24"/>
          <w:szCs w:val="24"/>
          <w:lang w:val="en-US"/>
        </w:rPr>
        <w:t xml:space="preserve"> good </w:t>
      </w:r>
      <w:r w:rsidR="00C34A7B" w:rsidRPr="00680992">
        <w:rPr>
          <w:rFonts w:ascii="Times New Roman" w:hAnsi="Times New Roman" w:cs="Times New Roman"/>
          <w:bCs/>
          <w:color w:val="auto"/>
          <w:sz w:val="24"/>
          <w:szCs w:val="24"/>
        </w:rPr>
        <w:t>clustering</w:t>
      </w:r>
      <w:bookmarkEnd w:id="7"/>
    </w:p>
    <w:p w14:paraId="5E395A57" w14:textId="77777777" w:rsidR="00C34A7B" w:rsidRPr="00623D89" w:rsidRDefault="00C34A7B" w:rsidP="001366EF">
      <w:pPr>
        <w:spacing w:after="0" w:line="240" w:lineRule="auto"/>
        <w:ind w:left="567" w:right="-1"/>
        <w:jc w:val="both"/>
        <w:rPr>
          <w:rFonts w:ascii="Times New Roman" w:hAnsi="Times New Roman" w:cs="Times New Roman"/>
          <w:b/>
          <w:bCs/>
          <w:sz w:val="24"/>
          <w:szCs w:val="24"/>
          <w:lang w:val="en-IN" w:eastAsia="ja-JP"/>
        </w:rPr>
      </w:pPr>
      <w:r w:rsidRPr="00623D89">
        <w:rPr>
          <w:rFonts w:ascii="Times New Roman" w:hAnsi="Times New Roman" w:cs="Times New Roman"/>
          <w:bCs/>
          <w:sz w:val="24"/>
          <w:szCs w:val="24"/>
          <w:lang w:val="en-IN" w:eastAsia="ja-JP"/>
        </w:rPr>
        <w:t>A good clustering will produce high quality clusters in which:</w:t>
      </w:r>
    </w:p>
    <w:p w14:paraId="594B9272" w14:textId="77777777" w:rsidR="00C34A7B" w:rsidRPr="00DD59B6" w:rsidRDefault="00C34A7B" w:rsidP="001366EF">
      <w:pPr>
        <w:numPr>
          <w:ilvl w:val="1"/>
          <w:numId w:val="5"/>
        </w:numPr>
        <w:tabs>
          <w:tab w:val="clear" w:pos="1440"/>
          <w:tab w:val="left" w:pos="1418"/>
        </w:tabs>
        <w:spacing w:after="0" w:line="240" w:lineRule="auto"/>
        <w:ind w:left="1287" w:right="-1"/>
        <w:jc w:val="both"/>
        <w:rPr>
          <w:rFonts w:ascii="Times New Roman" w:hAnsi="Times New Roman" w:cs="Times New Roman"/>
          <w:bCs/>
          <w:sz w:val="24"/>
          <w:szCs w:val="24"/>
          <w:lang w:val="en-IN" w:eastAsia="ja-JP"/>
        </w:rPr>
      </w:pPr>
      <w:r w:rsidRPr="00623D89">
        <w:rPr>
          <w:rFonts w:ascii="Times New Roman" w:hAnsi="Times New Roman" w:cs="Times New Roman"/>
          <w:bCs/>
          <w:sz w:val="24"/>
          <w:szCs w:val="24"/>
          <w:lang w:val="en-IN" w:eastAsia="ja-JP"/>
        </w:rPr>
        <w:t>the intra-class (that is, intra-cluster) similarity is high</w:t>
      </w:r>
    </w:p>
    <w:p w14:paraId="433E0D42" w14:textId="77777777" w:rsidR="00C34A7B" w:rsidRPr="00DD59B6" w:rsidRDefault="00C34A7B" w:rsidP="001366EF">
      <w:pPr>
        <w:numPr>
          <w:ilvl w:val="1"/>
          <w:numId w:val="5"/>
        </w:numPr>
        <w:tabs>
          <w:tab w:val="clear" w:pos="1440"/>
          <w:tab w:val="left" w:pos="1418"/>
        </w:tabs>
        <w:spacing w:after="0" w:line="240" w:lineRule="auto"/>
        <w:ind w:left="1287" w:right="-1"/>
        <w:jc w:val="both"/>
        <w:rPr>
          <w:rFonts w:ascii="Times New Roman" w:hAnsi="Times New Roman" w:cs="Times New Roman"/>
          <w:bCs/>
          <w:sz w:val="24"/>
          <w:szCs w:val="24"/>
          <w:lang w:val="en-IN" w:eastAsia="ja-JP"/>
        </w:rPr>
      </w:pPr>
      <w:r w:rsidRPr="00623D89">
        <w:rPr>
          <w:rFonts w:ascii="Times New Roman" w:hAnsi="Times New Roman" w:cs="Times New Roman"/>
          <w:bCs/>
          <w:sz w:val="24"/>
          <w:szCs w:val="24"/>
          <w:lang w:val="en-IN" w:eastAsia="ja-JP"/>
        </w:rPr>
        <w:t>the inter-class similarity is low</w:t>
      </w:r>
    </w:p>
    <w:p w14:paraId="3E8F81C1" w14:textId="62F5EB2B" w:rsidR="00C34A7B" w:rsidRPr="00DD59B6" w:rsidRDefault="00C34A7B" w:rsidP="001366EF">
      <w:pPr>
        <w:numPr>
          <w:ilvl w:val="1"/>
          <w:numId w:val="5"/>
        </w:numPr>
        <w:tabs>
          <w:tab w:val="clear" w:pos="1440"/>
          <w:tab w:val="left" w:pos="1418"/>
        </w:tabs>
        <w:spacing w:after="0" w:line="240" w:lineRule="auto"/>
        <w:ind w:left="1287" w:right="-1"/>
        <w:jc w:val="both"/>
        <w:rPr>
          <w:rFonts w:ascii="Times New Roman" w:hAnsi="Times New Roman" w:cs="Times New Roman"/>
          <w:bCs/>
          <w:sz w:val="24"/>
          <w:szCs w:val="24"/>
          <w:lang w:val="en-IN" w:eastAsia="ja-JP"/>
        </w:rPr>
      </w:pPr>
      <w:r w:rsidRPr="00623D89">
        <w:rPr>
          <w:rFonts w:ascii="Times New Roman" w:hAnsi="Times New Roman" w:cs="Times New Roman"/>
          <w:bCs/>
          <w:sz w:val="24"/>
          <w:szCs w:val="24"/>
          <w:lang w:val="en-IN" w:eastAsia="ja-JP"/>
        </w:rPr>
        <w:t>The measured quality of a clustering depends on both the document representation</w:t>
      </w:r>
      <w:r w:rsidR="00DD59B6">
        <w:rPr>
          <w:rFonts w:ascii="Times New Roman" w:hAnsi="Times New Roman" w:cs="Times New Roman"/>
          <w:bCs/>
          <w:sz w:val="24"/>
          <w:szCs w:val="24"/>
          <w:lang w:val="en-IN" w:eastAsia="ja-JP"/>
        </w:rPr>
        <w:t xml:space="preserve"> </w:t>
      </w:r>
      <w:r w:rsidRPr="00623D89">
        <w:rPr>
          <w:rFonts w:ascii="Times New Roman" w:hAnsi="Times New Roman" w:cs="Times New Roman"/>
          <w:bCs/>
          <w:sz w:val="24"/>
          <w:szCs w:val="24"/>
          <w:lang w:val="en-IN" w:eastAsia="ja-JP"/>
        </w:rPr>
        <w:t>and the similarity measure used</w:t>
      </w:r>
    </w:p>
    <w:p w14:paraId="2271AEB8" w14:textId="77777777" w:rsidR="00C34A7B" w:rsidRPr="00623D89" w:rsidRDefault="00C34A7B" w:rsidP="00DD59B6">
      <w:pPr>
        <w:spacing w:after="0" w:line="240" w:lineRule="auto"/>
        <w:ind w:left="720" w:right="-1"/>
        <w:jc w:val="both"/>
        <w:rPr>
          <w:rFonts w:ascii="Times New Roman" w:hAnsi="Times New Roman" w:cs="Times New Roman"/>
          <w:b/>
          <w:bCs/>
          <w:sz w:val="24"/>
          <w:szCs w:val="24"/>
          <w:lang w:val="en-IN" w:eastAsia="ja-JP"/>
        </w:rPr>
      </w:pPr>
    </w:p>
    <w:p w14:paraId="2D56DCFD" w14:textId="0FB1FC31" w:rsidR="00C34A7B" w:rsidRPr="00FD0EA6" w:rsidRDefault="002141DE" w:rsidP="001366EF">
      <w:pPr>
        <w:pStyle w:val="Heading2"/>
        <w:numPr>
          <w:ilvl w:val="1"/>
          <w:numId w:val="20"/>
        </w:numPr>
        <w:spacing w:before="0"/>
        <w:ind w:left="567" w:hanging="567"/>
        <w:rPr>
          <w:rFonts w:ascii="Times New Roman" w:hAnsi="Times New Roman" w:cs="Times New Roman"/>
          <w:color w:val="auto"/>
          <w:sz w:val="24"/>
          <w:szCs w:val="24"/>
          <w:lang w:val="en-US"/>
        </w:rPr>
      </w:pPr>
      <w:bookmarkStart w:id="8" w:name="_Toc101012873"/>
      <w:r>
        <w:rPr>
          <w:rFonts w:ascii="Times New Roman" w:hAnsi="Times New Roman" w:cs="Times New Roman"/>
          <w:color w:val="auto"/>
          <w:sz w:val="24"/>
          <w:szCs w:val="24"/>
          <w:lang w:val="en-US"/>
        </w:rPr>
        <w:t xml:space="preserve">Basis for </w:t>
      </w:r>
      <w:r w:rsidR="00650E18">
        <w:rPr>
          <w:rFonts w:ascii="Times New Roman" w:hAnsi="Times New Roman" w:cs="Times New Roman"/>
          <w:color w:val="auto"/>
          <w:sz w:val="24"/>
          <w:szCs w:val="24"/>
          <w:lang w:val="en-US"/>
        </w:rPr>
        <w:t xml:space="preserve">Choosing </w:t>
      </w:r>
      <w:r w:rsidR="003E77C4" w:rsidRPr="00FD0EA6">
        <w:rPr>
          <w:rFonts w:ascii="Times New Roman" w:hAnsi="Times New Roman" w:cs="Times New Roman"/>
          <w:color w:val="auto"/>
          <w:sz w:val="24"/>
          <w:szCs w:val="24"/>
          <w:lang w:val="en-US"/>
        </w:rPr>
        <w:t>O</w:t>
      </w:r>
      <w:r w:rsidR="00C34A7B" w:rsidRPr="00FD0EA6">
        <w:rPr>
          <w:rFonts w:ascii="Times New Roman" w:hAnsi="Times New Roman" w:cs="Times New Roman"/>
          <w:color w:val="auto"/>
          <w:sz w:val="24"/>
          <w:szCs w:val="24"/>
          <w:lang w:val="en-US"/>
        </w:rPr>
        <w:t xml:space="preserve">ptimal </w:t>
      </w:r>
      <w:r w:rsidR="003E77C4" w:rsidRPr="00FD0EA6">
        <w:rPr>
          <w:rFonts w:ascii="Times New Roman" w:hAnsi="Times New Roman" w:cs="Times New Roman"/>
          <w:color w:val="auto"/>
          <w:sz w:val="24"/>
          <w:szCs w:val="24"/>
          <w:lang w:val="en-US"/>
        </w:rPr>
        <w:t>number of Clusters</w:t>
      </w:r>
      <w:bookmarkEnd w:id="8"/>
    </w:p>
    <w:p w14:paraId="308E28FE" w14:textId="77777777" w:rsidR="003E77C4" w:rsidRPr="00623D89" w:rsidRDefault="003E77C4" w:rsidP="001366EF">
      <w:pPr>
        <w:spacing w:after="0" w:line="240" w:lineRule="auto"/>
        <w:ind w:left="567" w:right="-1"/>
        <w:jc w:val="both"/>
        <w:rPr>
          <w:rFonts w:ascii="Times New Roman" w:hAnsi="Times New Roman" w:cs="Times New Roman"/>
          <w:b/>
          <w:bCs/>
          <w:sz w:val="24"/>
          <w:szCs w:val="24"/>
          <w:lang w:val="en-IN" w:eastAsia="ja-JP"/>
        </w:rPr>
      </w:pPr>
      <w:r w:rsidRPr="00623D89">
        <w:rPr>
          <w:rFonts w:ascii="Times New Roman" w:hAnsi="Times New Roman" w:cs="Times New Roman"/>
          <w:bCs/>
          <w:sz w:val="24"/>
          <w:szCs w:val="24"/>
          <w:lang w:val="en-IN" w:eastAsia="ja-JP"/>
        </w:rPr>
        <w:t>Internal criterion is used when we don’t have a ground of truth or expert knowledge, therefore, we use these scores to select the most relevant methods</w:t>
      </w:r>
    </w:p>
    <w:p w14:paraId="55662B0F" w14:textId="77777777" w:rsidR="00787AB9" w:rsidRDefault="00787AB9" w:rsidP="001366EF">
      <w:pPr>
        <w:numPr>
          <w:ilvl w:val="1"/>
          <w:numId w:val="5"/>
        </w:numPr>
        <w:tabs>
          <w:tab w:val="clear" w:pos="1440"/>
          <w:tab w:val="left" w:pos="1418"/>
        </w:tabs>
        <w:spacing w:after="0" w:line="240" w:lineRule="auto"/>
        <w:ind w:left="927"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 xml:space="preserve">Average </w:t>
      </w:r>
      <w:r w:rsidR="003E77C4" w:rsidRPr="00623D89">
        <w:rPr>
          <w:rFonts w:ascii="Times New Roman" w:hAnsi="Times New Roman" w:cs="Times New Roman"/>
          <w:bCs/>
          <w:sz w:val="24"/>
          <w:szCs w:val="24"/>
          <w:lang w:val="en-IN" w:eastAsia="ja-JP"/>
        </w:rPr>
        <w:t xml:space="preserve">Silhouette </w:t>
      </w:r>
      <w:r>
        <w:rPr>
          <w:rFonts w:ascii="Times New Roman" w:hAnsi="Times New Roman" w:cs="Times New Roman"/>
          <w:bCs/>
          <w:sz w:val="24"/>
          <w:szCs w:val="24"/>
          <w:lang w:val="en-IN" w:eastAsia="ja-JP"/>
        </w:rPr>
        <w:t>Width</w:t>
      </w:r>
    </w:p>
    <w:p w14:paraId="413A52C6" w14:textId="6424F33C" w:rsidR="00787AB9" w:rsidRDefault="00787AB9" w:rsidP="001366EF">
      <w:pPr>
        <w:tabs>
          <w:tab w:val="left" w:pos="1418"/>
        </w:tabs>
        <w:spacing w:after="0" w:line="240" w:lineRule="auto"/>
        <w:ind w:left="905" w:right="-1"/>
        <w:jc w:val="both"/>
        <w:rPr>
          <w:rFonts w:ascii="Times New Roman" w:hAnsi="Times New Roman" w:cs="Times New Roman"/>
          <w:bCs/>
          <w:sz w:val="24"/>
          <w:szCs w:val="24"/>
          <w:lang w:val="en-IN" w:eastAsia="ja-JP"/>
        </w:rPr>
      </w:pPr>
      <w:r w:rsidRPr="00787AB9">
        <w:rPr>
          <w:rFonts w:ascii="Times New Roman" w:hAnsi="Times New Roman" w:cs="Times New Roman"/>
          <w:bCs/>
          <w:sz w:val="24"/>
          <w:szCs w:val="24"/>
          <w:lang w:val="en-IN" w:eastAsia="ja-JP"/>
        </w:rPr>
        <w:t>The silhouette value is a measure of how similar an object is to its own cluster</w:t>
      </w:r>
      <w:r>
        <w:rPr>
          <w:rFonts w:ascii="Times New Roman" w:hAnsi="Times New Roman" w:cs="Times New Roman"/>
          <w:bCs/>
          <w:sz w:val="24"/>
          <w:szCs w:val="24"/>
          <w:lang w:val="en-IN" w:eastAsia="ja-JP"/>
        </w:rPr>
        <w:t xml:space="preserve"> </w:t>
      </w:r>
      <w:r w:rsidRPr="00787AB9">
        <w:rPr>
          <w:rFonts w:ascii="Times New Roman" w:hAnsi="Times New Roman" w:cs="Times New Roman"/>
          <w:bCs/>
          <w:sz w:val="24"/>
          <w:szCs w:val="24"/>
          <w:lang w:val="en-IN" w:eastAsia="ja-JP"/>
        </w:rPr>
        <w:t>(cohesion) compared to other clusters (separation). It can be used to study the separation distance between the resulting clusters.</w:t>
      </w:r>
      <w:r>
        <w:rPr>
          <w:rFonts w:ascii="Times New Roman" w:hAnsi="Times New Roman" w:cs="Times New Roman"/>
          <w:bCs/>
          <w:sz w:val="24"/>
          <w:szCs w:val="24"/>
          <w:lang w:val="en-IN" w:eastAsia="ja-JP"/>
        </w:rPr>
        <w:t xml:space="preserve">  </w:t>
      </w:r>
      <w:r w:rsidRPr="00787AB9">
        <w:rPr>
          <w:rFonts w:ascii="Times New Roman" w:hAnsi="Times New Roman" w:cs="Times New Roman"/>
          <w:bCs/>
          <w:sz w:val="24"/>
          <w:szCs w:val="24"/>
          <w:lang w:val="en-IN" w:eastAsia="ja-JP"/>
        </w:rPr>
        <w:t>The range of silhouette width is [-1, 1]</w:t>
      </w:r>
      <w:r>
        <w:rPr>
          <w:rFonts w:ascii="Times New Roman" w:hAnsi="Times New Roman" w:cs="Times New Roman"/>
          <w:bCs/>
          <w:sz w:val="24"/>
          <w:szCs w:val="24"/>
          <w:lang w:val="en-IN" w:eastAsia="ja-JP"/>
        </w:rPr>
        <w:t xml:space="preserve">.  </w:t>
      </w:r>
      <w:r w:rsidR="00031717">
        <w:rPr>
          <w:rFonts w:ascii="Times New Roman" w:hAnsi="Times New Roman" w:cs="Times New Roman"/>
          <w:bCs/>
          <w:sz w:val="24"/>
          <w:szCs w:val="24"/>
          <w:lang w:val="en-IN" w:eastAsia="ja-JP"/>
        </w:rPr>
        <w:t>When v</w:t>
      </w:r>
      <w:r w:rsidR="00031717" w:rsidRPr="00031717">
        <w:rPr>
          <w:rFonts w:ascii="Times New Roman" w:hAnsi="Times New Roman" w:cs="Times New Roman"/>
          <w:bCs/>
          <w:sz w:val="24"/>
          <w:szCs w:val="24"/>
          <w:lang w:val="en-IN" w:eastAsia="ja-JP"/>
        </w:rPr>
        <w:t>alue is close to 1, sample is well-clustered and already assigned to a very appropriate cluster</w:t>
      </w:r>
      <w:r w:rsidR="00031717">
        <w:rPr>
          <w:rFonts w:ascii="Times New Roman" w:hAnsi="Times New Roman" w:cs="Times New Roman"/>
          <w:bCs/>
          <w:sz w:val="24"/>
          <w:szCs w:val="24"/>
          <w:lang w:val="en-IN" w:eastAsia="ja-JP"/>
        </w:rPr>
        <w:t xml:space="preserve">.  However, when value close to 0, </w:t>
      </w:r>
      <w:r w:rsidR="00031717" w:rsidRPr="00031717">
        <w:rPr>
          <w:rFonts w:ascii="Times New Roman" w:hAnsi="Times New Roman" w:cs="Times New Roman"/>
          <w:bCs/>
          <w:sz w:val="24"/>
          <w:szCs w:val="24"/>
          <w:lang w:val="en-IN" w:eastAsia="ja-JP"/>
        </w:rPr>
        <w:t>sample could be assign</w:t>
      </w:r>
      <w:r w:rsidR="00031717">
        <w:rPr>
          <w:rFonts w:ascii="Times New Roman" w:hAnsi="Times New Roman" w:cs="Times New Roman"/>
          <w:bCs/>
          <w:sz w:val="24"/>
          <w:szCs w:val="24"/>
          <w:lang w:val="en-IN" w:eastAsia="ja-JP"/>
        </w:rPr>
        <w:t xml:space="preserve">ed </w:t>
      </w:r>
      <w:r w:rsidR="00031717" w:rsidRPr="00031717">
        <w:rPr>
          <w:rFonts w:ascii="Times New Roman" w:hAnsi="Times New Roman" w:cs="Times New Roman"/>
          <w:bCs/>
          <w:sz w:val="24"/>
          <w:szCs w:val="24"/>
          <w:lang w:val="en-IN" w:eastAsia="ja-JP"/>
        </w:rPr>
        <w:t xml:space="preserve">to another cluster closest to it and the sample lies equally far away from both the clusters. That means it indicates </w:t>
      </w:r>
      <w:r w:rsidR="00031717" w:rsidRPr="00031717">
        <w:rPr>
          <w:rFonts w:ascii="Times New Roman" w:hAnsi="Times New Roman" w:cs="Times New Roman"/>
          <w:bCs/>
          <w:sz w:val="24"/>
          <w:szCs w:val="24"/>
          <w:lang w:val="en-IN" w:eastAsia="ja-JP"/>
        </w:rPr>
        <w:lastRenderedPageBreak/>
        <w:t>overlapping clusters</w:t>
      </w:r>
      <w:r w:rsidR="00031717">
        <w:rPr>
          <w:rFonts w:ascii="Times New Roman" w:hAnsi="Times New Roman" w:cs="Times New Roman"/>
          <w:bCs/>
          <w:sz w:val="24"/>
          <w:szCs w:val="24"/>
          <w:lang w:val="en-IN" w:eastAsia="ja-JP"/>
        </w:rPr>
        <w:t xml:space="preserve">. </w:t>
      </w:r>
      <w:r w:rsidRPr="00787AB9">
        <w:rPr>
          <w:rFonts w:ascii="Times New Roman" w:hAnsi="Times New Roman" w:cs="Times New Roman"/>
          <w:bCs/>
          <w:sz w:val="24"/>
          <w:szCs w:val="24"/>
          <w:lang w:val="en-IN" w:eastAsia="ja-JP"/>
        </w:rPr>
        <w:t>Silhouette width is a ratio to show how good a single observation is clustered</w:t>
      </w:r>
      <w:r>
        <w:rPr>
          <w:rFonts w:ascii="Times New Roman" w:hAnsi="Times New Roman" w:cs="Times New Roman"/>
          <w:bCs/>
          <w:sz w:val="24"/>
          <w:szCs w:val="24"/>
          <w:lang w:val="en-IN" w:eastAsia="ja-JP"/>
        </w:rPr>
        <w:t>.</w:t>
      </w:r>
    </w:p>
    <w:p w14:paraId="225DFDE5" w14:textId="77777777" w:rsidR="00AD1455" w:rsidRDefault="00AD1455" w:rsidP="001366EF">
      <w:pPr>
        <w:tabs>
          <w:tab w:val="left" w:pos="1418"/>
        </w:tabs>
        <w:spacing w:after="0" w:line="240" w:lineRule="auto"/>
        <w:ind w:left="905" w:right="-1"/>
        <w:jc w:val="both"/>
        <w:rPr>
          <w:rFonts w:ascii="Times New Roman" w:hAnsi="Times New Roman" w:cs="Times New Roman"/>
          <w:bCs/>
          <w:sz w:val="24"/>
          <w:szCs w:val="24"/>
          <w:lang w:val="en-IN" w:eastAsia="ja-JP"/>
        </w:rPr>
      </w:pPr>
    </w:p>
    <w:p w14:paraId="5DD50D08" w14:textId="297F132C" w:rsidR="00974C1A" w:rsidRDefault="00D2270D" w:rsidP="001366EF">
      <w:pPr>
        <w:numPr>
          <w:ilvl w:val="1"/>
          <w:numId w:val="5"/>
        </w:numPr>
        <w:tabs>
          <w:tab w:val="clear" w:pos="1440"/>
          <w:tab w:val="left" w:pos="1418"/>
        </w:tabs>
        <w:spacing w:after="0" w:line="240" w:lineRule="auto"/>
        <w:ind w:left="927" w:right="-1"/>
        <w:jc w:val="both"/>
        <w:rPr>
          <w:rFonts w:ascii="Times New Roman" w:hAnsi="Times New Roman" w:cs="Times New Roman"/>
          <w:bCs/>
          <w:sz w:val="24"/>
          <w:szCs w:val="24"/>
          <w:lang w:val="en-IN" w:eastAsia="ja-JP"/>
        </w:rPr>
      </w:pPr>
      <w:r w:rsidRPr="00D2270D">
        <w:rPr>
          <w:rFonts w:ascii="Times New Roman" w:hAnsi="Times New Roman" w:cs="Times New Roman"/>
          <w:bCs/>
          <w:sz w:val="24"/>
          <w:szCs w:val="24"/>
          <w:lang w:val="en-IN" w:eastAsia="ja-JP"/>
        </w:rPr>
        <w:t>Calinski and Harabasz Score</w:t>
      </w:r>
      <w:r w:rsidR="00A437A8">
        <w:rPr>
          <w:rFonts w:ascii="Times New Roman" w:hAnsi="Times New Roman" w:cs="Times New Roman"/>
          <w:bCs/>
          <w:sz w:val="24"/>
          <w:szCs w:val="24"/>
          <w:lang w:val="en-IN" w:eastAsia="ja-JP"/>
        </w:rPr>
        <w:t xml:space="preserve"> (CH Score)</w:t>
      </w:r>
    </w:p>
    <w:p w14:paraId="08F85951" w14:textId="1D566157" w:rsidR="00D2270D" w:rsidRDefault="00A437A8" w:rsidP="001366EF">
      <w:pPr>
        <w:tabs>
          <w:tab w:val="left" w:pos="1418"/>
        </w:tabs>
        <w:spacing w:after="0" w:line="240" w:lineRule="auto"/>
        <w:ind w:left="927" w:right="-1"/>
        <w:jc w:val="both"/>
        <w:rPr>
          <w:rFonts w:ascii="Times New Roman" w:hAnsi="Times New Roman" w:cs="Times New Roman"/>
          <w:bCs/>
          <w:sz w:val="24"/>
          <w:szCs w:val="24"/>
          <w:lang w:val="en-IN" w:eastAsia="ja-JP"/>
        </w:rPr>
      </w:pPr>
      <w:r w:rsidRPr="00A437A8">
        <w:rPr>
          <w:rFonts w:ascii="Times New Roman" w:hAnsi="Times New Roman" w:cs="Times New Roman"/>
          <w:bCs/>
          <w:sz w:val="24"/>
          <w:szCs w:val="24"/>
          <w:lang w:val="en-IN" w:eastAsia="ja-JP"/>
        </w:rPr>
        <w:t>C</w:t>
      </w:r>
      <w:r>
        <w:rPr>
          <w:rFonts w:ascii="Times New Roman" w:hAnsi="Times New Roman" w:cs="Times New Roman"/>
          <w:bCs/>
          <w:sz w:val="24"/>
          <w:szCs w:val="24"/>
          <w:lang w:val="en-IN" w:eastAsia="ja-JP"/>
        </w:rPr>
        <w:t>H</w:t>
      </w:r>
      <w:r w:rsidRPr="00A437A8">
        <w:rPr>
          <w:rFonts w:ascii="Times New Roman" w:hAnsi="Times New Roman" w:cs="Times New Roman"/>
          <w:bCs/>
          <w:sz w:val="24"/>
          <w:szCs w:val="24"/>
          <w:lang w:val="en-IN" w:eastAsia="ja-JP"/>
        </w:rPr>
        <w:t xml:space="preserve"> Score is the ratio of between-group error and within-group error</w:t>
      </w:r>
      <w:r>
        <w:rPr>
          <w:rFonts w:ascii="Times New Roman" w:hAnsi="Times New Roman" w:cs="Times New Roman"/>
          <w:bCs/>
          <w:sz w:val="24"/>
          <w:szCs w:val="24"/>
          <w:lang w:val="en-IN" w:eastAsia="ja-JP"/>
        </w:rPr>
        <w:t xml:space="preserve"> </w:t>
      </w:r>
      <w:r w:rsidRPr="00A437A8">
        <w:rPr>
          <w:rFonts w:ascii="Times New Roman" w:hAnsi="Times New Roman" w:cs="Times New Roman"/>
          <w:bCs/>
          <w:sz w:val="24"/>
          <w:szCs w:val="24"/>
          <w:lang w:val="en-IN" w:eastAsia="ja-JP"/>
        </w:rPr>
        <w:t>with the penalty ratio when the number of k increases</w:t>
      </w:r>
      <w:r w:rsidR="00272A6D">
        <w:rPr>
          <w:rFonts w:ascii="Times New Roman" w:hAnsi="Times New Roman" w:cs="Times New Roman"/>
          <w:bCs/>
          <w:sz w:val="24"/>
          <w:szCs w:val="24"/>
          <w:lang w:val="en-IN" w:eastAsia="ja-JP"/>
        </w:rPr>
        <w:t>.</w:t>
      </w:r>
    </w:p>
    <w:p w14:paraId="15E0FE48" w14:textId="7387C20E" w:rsidR="00E06C64" w:rsidRDefault="00E06C64" w:rsidP="00E06C64">
      <w:pPr>
        <w:tabs>
          <w:tab w:val="left" w:pos="1418"/>
        </w:tabs>
        <w:spacing w:after="0" w:line="240" w:lineRule="auto"/>
        <w:ind w:left="709" w:right="-1"/>
        <w:rPr>
          <w:rFonts w:ascii="Times New Roman" w:hAnsi="Times New Roman" w:cs="Times New Roman"/>
          <w:bCs/>
          <w:sz w:val="24"/>
          <w:szCs w:val="24"/>
          <w:lang w:val="en-IN" w:eastAsia="ja-JP"/>
        </w:rPr>
      </w:pPr>
    </w:p>
    <w:p w14:paraId="3EE64DF3" w14:textId="024F4D8D" w:rsidR="000F1C11" w:rsidRPr="00623D89" w:rsidRDefault="000F1C11" w:rsidP="001366EF">
      <w:pPr>
        <w:spacing w:after="0" w:line="240" w:lineRule="auto"/>
        <w:ind w:left="698" w:right="-1"/>
        <w:jc w:val="both"/>
        <w:rPr>
          <w:rFonts w:ascii="Times New Roman" w:hAnsi="Times New Roman" w:cs="Times New Roman"/>
          <w:b/>
          <w:bCs/>
          <w:sz w:val="24"/>
          <w:szCs w:val="24"/>
          <w:lang w:val="en-IN" w:eastAsia="ja-JP"/>
        </w:rPr>
      </w:pPr>
      <w:r>
        <w:rPr>
          <w:rFonts w:ascii="Times New Roman" w:hAnsi="Times New Roman" w:cs="Times New Roman"/>
          <w:bCs/>
          <w:sz w:val="24"/>
          <w:szCs w:val="24"/>
          <w:lang w:val="en-IN" w:eastAsia="ja-JP"/>
        </w:rPr>
        <w:t>In addition, we also used a</w:t>
      </w:r>
      <w:r w:rsidRPr="00623D89">
        <w:rPr>
          <w:rFonts w:ascii="Times New Roman" w:hAnsi="Times New Roman" w:cs="Times New Roman"/>
          <w:bCs/>
          <w:sz w:val="24"/>
          <w:szCs w:val="24"/>
          <w:lang w:val="en-IN" w:eastAsia="ja-JP"/>
        </w:rPr>
        <w:t>gglomerative coefficient</w:t>
      </w:r>
      <w:r>
        <w:rPr>
          <w:rFonts w:ascii="Times New Roman" w:hAnsi="Times New Roman" w:cs="Times New Roman"/>
          <w:bCs/>
          <w:sz w:val="24"/>
          <w:szCs w:val="24"/>
          <w:lang w:val="en-IN" w:eastAsia="ja-JP"/>
        </w:rPr>
        <w:t xml:space="preserve"> which </w:t>
      </w:r>
      <w:r w:rsidRPr="00623D89">
        <w:rPr>
          <w:rFonts w:ascii="Times New Roman" w:hAnsi="Times New Roman" w:cs="Times New Roman"/>
          <w:bCs/>
          <w:sz w:val="24"/>
          <w:szCs w:val="24"/>
          <w:lang w:val="en-IN" w:eastAsia="ja-JP"/>
        </w:rPr>
        <w:t xml:space="preserve">measures the amount of clustering structure of the dataset. </w:t>
      </w:r>
      <w:r>
        <w:rPr>
          <w:rFonts w:ascii="Times New Roman" w:hAnsi="Times New Roman" w:cs="Times New Roman"/>
          <w:bCs/>
          <w:sz w:val="24"/>
          <w:szCs w:val="24"/>
          <w:lang w:val="en-IN" w:eastAsia="ja-JP"/>
        </w:rPr>
        <w:t xml:space="preserve"> </w:t>
      </w:r>
      <w:r w:rsidRPr="00623D89">
        <w:rPr>
          <w:rFonts w:ascii="Times New Roman" w:hAnsi="Times New Roman" w:cs="Times New Roman"/>
          <w:bCs/>
          <w:sz w:val="24"/>
          <w:szCs w:val="24"/>
          <w:lang w:val="en-IN" w:eastAsia="ja-JP"/>
        </w:rPr>
        <w:t>If observations quickly agglomerate into distinct clusters that later agglomerate into a single cluster at much greater dissimilarities, the coefficient will approach 1. In contrast, no clustering for the dataset will have coefficient approaching zero</w:t>
      </w:r>
    </w:p>
    <w:p w14:paraId="1C8F4B38" w14:textId="77777777" w:rsidR="00E06C64" w:rsidRDefault="00E06C64" w:rsidP="001366EF">
      <w:pPr>
        <w:tabs>
          <w:tab w:val="left" w:pos="1418"/>
        </w:tabs>
        <w:spacing w:after="0" w:line="240" w:lineRule="auto"/>
        <w:ind w:left="687" w:right="-1"/>
        <w:jc w:val="both"/>
        <w:rPr>
          <w:rFonts w:ascii="Times New Roman" w:hAnsi="Times New Roman" w:cs="Times New Roman"/>
          <w:bCs/>
          <w:sz w:val="24"/>
          <w:szCs w:val="24"/>
          <w:lang w:val="en-IN" w:eastAsia="ja-JP"/>
        </w:rPr>
      </w:pPr>
    </w:p>
    <w:p w14:paraId="466FF70F" w14:textId="36F7A6EA" w:rsidR="00272A6D" w:rsidRPr="003E77C4" w:rsidRDefault="00C06AEF" w:rsidP="001366EF">
      <w:pPr>
        <w:tabs>
          <w:tab w:val="left" w:pos="709"/>
        </w:tabs>
        <w:spacing w:after="0" w:line="240" w:lineRule="auto"/>
        <w:ind w:left="687"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ab/>
        <w:t>When</w:t>
      </w:r>
      <w:r w:rsidRPr="00C06AEF">
        <w:rPr>
          <w:rFonts w:ascii="Times New Roman" w:hAnsi="Times New Roman" w:cs="Times New Roman"/>
          <w:bCs/>
          <w:sz w:val="24"/>
          <w:szCs w:val="24"/>
          <w:lang w:val="en-IN" w:eastAsia="ja-JP"/>
        </w:rPr>
        <w:t xml:space="preserve"> </w:t>
      </w:r>
      <w:r>
        <w:rPr>
          <w:rFonts w:ascii="Times New Roman" w:hAnsi="Times New Roman" w:cs="Times New Roman"/>
          <w:bCs/>
          <w:sz w:val="24"/>
          <w:szCs w:val="24"/>
          <w:lang w:val="en-IN" w:eastAsia="ja-JP"/>
        </w:rPr>
        <w:t xml:space="preserve">above scores are </w:t>
      </w:r>
      <w:r w:rsidRPr="00C06AEF">
        <w:rPr>
          <w:rFonts w:ascii="Times New Roman" w:hAnsi="Times New Roman" w:cs="Times New Roman"/>
          <w:bCs/>
          <w:sz w:val="24"/>
          <w:szCs w:val="24"/>
          <w:lang w:val="en-IN" w:eastAsia="ja-JP"/>
        </w:rPr>
        <w:t>maximized, the clustering has the best performance</w:t>
      </w:r>
      <w:r>
        <w:rPr>
          <w:rFonts w:ascii="Times New Roman" w:hAnsi="Times New Roman" w:cs="Times New Roman"/>
          <w:bCs/>
          <w:sz w:val="24"/>
          <w:szCs w:val="24"/>
          <w:lang w:val="en-IN" w:eastAsia="ja-JP"/>
        </w:rPr>
        <w:t xml:space="preserve"> </w:t>
      </w:r>
      <w:r w:rsidRPr="00C06AEF">
        <w:rPr>
          <w:rFonts w:ascii="Times New Roman" w:hAnsi="Times New Roman" w:cs="Times New Roman"/>
          <w:bCs/>
          <w:sz w:val="24"/>
          <w:szCs w:val="24"/>
          <w:lang w:val="en-IN" w:eastAsia="ja-JP"/>
        </w:rPr>
        <w:t>under the</w:t>
      </w:r>
      <w:r>
        <w:rPr>
          <w:rFonts w:ascii="Times New Roman" w:hAnsi="Times New Roman" w:cs="Times New Roman"/>
          <w:bCs/>
          <w:sz w:val="24"/>
          <w:szCs w:val="24"/>
          <w:lang w:val="en-IN" w:eastAsia="ja-JP"/>
        </w:rPr>
        <w:t xml:space="preserve"> </w:t>
      </w:r>
      <w:r w:rsidRPr="00C06AEF">
        <w:rPr>
          <w:rFonts w:ascii="Times New Roman" w:hAnsi="Times New Roman" w:cs="Times New Roman"/>
          <w:bCs/>
          <w:sz w:val="24"/>
          <w:szCs w:val="24"/>
          <w:lang w:val="en-IN" w:eastAsia="ja-JP"/>
        </w:rPr>
        <w:t>given number of k</w:t>
      </w:r>
      <w:r>
        <w:rPr>
          <w:rFonts w:ascii="Times New Roman" w:hAnsi="Times New Roman" w:cs="Times New Roman"/>
          <w:bCs/>
          <w:sz w:val="24"/>
          <w:szCs w:val="24"/>
          <w:lang w:val="en-IN" w:eastAsia="ja-JP"/>
        </w:rPr>
        <w:t>.</w:t>
      </w:r>
    </w:p>
    <w:p w14:paraId="73F08B08" w14:textId="1DBA8C3E" w:rsidR="003E77C4" w:rsidRDefault="003E77C4" w:rsidP="00DD59B6">
      <w:pPr>
        <w:spacing w:after="0" w:line="240" w:lineRule="auto"/>
        <w:ind w:left="720" w:right="-1"/>
        <w:jc w:val="both"/>
        <w:rPr>
          <w:rFonts w:ascii="Times New Roman" w:hAnsi="Times New Roman" w:cs="Times New Roman"/>
          <w:bCs/>
          <w:sz w:val="24"/>
          <w:szCs w:val="24"/>
          <w:lang w:val="en-IN" w:eastAsia="ja-JP"/>
        </w:rPr>
      </w:pPr>
    </w:p>
    <w:p w14:paraId="2DBF41C9" w14:textId="521CA1AA" w:rsidR="004C40AE" w:rsidRDefault="004C40AE" w:rsidP="001366EF">
      <w:pPr>
        <w:pStyle w:val="Heading2"/>
        <w:numPr>
          <w:ilvl w:val="1"/>
          <w:numId w:val="20"/>
        </w:numPr>
        <w:ind w:left="567" w:hanging="567"/>
        <w:rPr>
          <w:rFonts w:ascii="Times New Roman" w:hAnsi="Times New Roman" w:cs="Times New Roman"/>
          <w:color w:val="auto"/>
          <w:sz w:val="24"/>
          <w:szCs w:val="24"/>
          <w:lang w:val="en-US"/>
        </w:rPr>
      </w:pPr>
      <w:bookmarkStart w:id="9" w:name="_Toc101012874"/>
      <w:r>
        <w:rPr>
          <w:rFonts w:ascii="Times New Roman" w:hAnsi="Times New Roman" w:cs="Times New Roman"/>
          <w:color w:val="auto"/>
          <w:sz w:val="24"/>
          <w:szCs w:val="24"/>
          <w:lang w:val="en-US"/>
        </w:rPr>
        <w:t>Cluster Algorithm</w:t>
      </w:r>
      <w:bookmarkEnd w:id="9"/>
    </w:p>
    <w:p w14:paraId="7F5FC2DD" w14:textId="77777777" w:rsidR="00302F7B" w:rsidRDefault="003F6813" w:rsidP="00302F7B">
      <w:pPr>
        <w:pStyle w:val="ListParagraph"/>
        <w:spacing w:after="0" w:line="240" w:lineRule="auto"/>
        <w:ind w:left="567" w:right="-1"/>
        <w:jc w:val="both"/>
        <w:rPr>
          <w:rFonts w:ascii="Times New Roman" w:hAnsi="Times New Roman" w:cs="Times New Roman"/>
          <w:bCs/>
          <w:sz w:val="24"/>
          <w:szCs w:val="24"/>
        </w:rPr>
      </w:pPr>
      <w:r w:rsidRPr="003F6813">
        <w:rPr>
          <w:rFonts w:ascii="Times New Roman" w:hAnsi="Times New Roman" w:cs="Times New Roman"/>
          <w:bCs/>
          <w:sz w:val="24"/>
          <w:szCs w:val="24"/>
        </w:rPr>
        <w:t>We performed</w:t>
      </w:r>
      <w:r w:rsidR="003E67FA">
        <w:rPr>
          <w:rFonts w:ascii="Times New Roman" w:hAnsi="Times New Roman" w:cs="Times New Roman"/>
          <w:bCs/>
          <w:sz w:val="24"/>
          <w:szCs w:val="24"/>
        </w:rPr>
        <w:t xml:space="preserve"> clustering method</w:t>
      </w:r>
      <w:r w:rsidR="00302F7B">
        <w:rPr>
          <w:rFonts w:ascii="Times New Roman" w:hAnsi="Times New Roman" w:cs="Times New Roman"/>
          <w:bCs/>
          <w:sz w:val="24"/>
          <w:szCs w:val="24"/>
        </w:rPr>
        <w:t>s:</w:t>
      </w:r>
    </w:p>
    <w:p w14:paraId="2DA6DBB7" w14:textId="77777777" w:rsidR="00302F7B" w:rsidRDefault="00302F7B" w:rsidP="00302F7B">
      <w:pPr>
        <w:pStyle w:val="ListParagraph"/>
        <w:numPr>
          <w:ilvl w:val="0"/>
          <w:numId w:val="45"/>
        </w:numPr>
        <w:spacing w:after="0" w:line="240" w:lineRule="auto"/>
        <w:ind w:right="-1"/>
        <w:jc w:val="both"/>
        <w:rPr>
          <w:rFonts w:ascii="Times New Roman" w:hAnsi="Times New Roman" w:cs="Times New Roman"/>
          <w:bCs/>
          <w:sz w:val="24"/>
          <w:szCs w:val="24"/>
        </w:rPr>
      </w:pPr>
      <w:r>
        <w:rPr>
          <w:rFonts w:ascii="Times New Roman" w:hAnsi="Times New Roman" w:cs="Times New Roman"/>
          <w:bCs/>
          <w:sz w:val="24"/>
          <w:szCs w:val="24"/>
        </w:rPr>
        <w:t xml:space="preserve">Partitional such as </w:t>
      </w:r>
      <w:r w:rsidR="00506801" w:rsidRPr="00302F7B">
        <w:rPr>
          <w:rFonts w:ascii="Times New Roman" w:hAnsi="Times New Roman" w:cs="Times New Roman"/>
          <w:bCs/>
          <w:sz w:val="24"/>
          <w:szCs w:val="24"/>
        </w:rPr>
        <w:t>K medoid</w:t>
      </w:r>
      <w:r>
        <w:rPr>
          <w:rFonts w:ascii="Times New Roman" w:hAnsi="Times New Roman" w:cs="Times New Roman"/>
          <w:bCs/>
          <w:sz w:val="24"/>
          <w:szCs w:val="24"/>
        </w:rPr>
        <w:t xml:space="preserve">, </w:t>
      </w:r>
      <w:r w:rsidR="00506801">
        <w:rPr>
          <w:rFonts w:ascii="Times New Roman" w:hAnsi="Times New Roman" w:cs="Times New Roman"/>
          <w:bCs/>
          <w:sz w:val="24"/>
          <w:szCs w:val="24"/>
        </w:rPr>
        <w:t>K means</w:t>
      </w:r>
      <w:r>
        <w:rPr>
          <w:rFonts w:ascii="Times New Roman" w:hAnsi="Times New Roman" w:cs="Times New Roman"/>
          <w:bCs/>
          <w:sz w:val="24"/>
          <w:szCs w:val="24"/>
        </w:rPr>
        <w:t xml:space="preserve">; and </w:t>
      </w:r>
    </w:p>
    <w:p w14:paraId="005EDB21" w14:textId="40BCFF9C" w:rsidR="00506801" w:rsidRDefault="00506801" w:rsidP="00302F7B">
      <w:pPr>
        <w:pStyle w:val="ListParagraph"/>
        <w:numPr>
          <w:ilvl w:val="0"/>
          <w:numId w:val="45"/>
        </w:numPr>
        <w:spacing w:after="0" w:line="240" w:lineRule="auto"/>
        <w:ind w:right="-1"/>
        <w:jc w:val="both"/>
        <w:rPr>
          <w:rFonts w:ascii="Times New Roman" w:hAnsi="Times New Roman" w:cs="Times New Roman"/>
          <w:bCs/>
          <w:sz w:val="24"/>
          <w:szCs w:val="24"/>
        </w:rPr>
      </w:pPr>
      <w:r>
        <w:rPr>
          <w:rFonts w:ascii="Times New Roman" w:hAnsi="Times New Roman" w:cs="Times New Roman"/>
          <w:bCs/>
          <w:sz w:val="24"/>
          <w:szCs w:val="24"/>
        </w:rPr>
        <w:t>Hierarchical (</w:t>
      </w:r>
      <w:r w:rsidRPr="003F6813">
        <w:rPr>
          <w:rFonts w:ascii="Times New Roman" w:hAnsi="Times New Roman" w:cs="Times New Roman"/>
          <w:bCs/>
          <w:sz w:val="24"/>
          <w:szCs w:val="24"/>
        </w:rPr>
        <w:t>with</w:t>
      </w:r>
      <w:r>
        <w:rPr>
          <w:rFonts w:ascii="Times New Roman" w:hAnsi="Times New Roman" w:cs="Times New Roman"/>
          <w:bCs/>
          <w:sz w:val="24"/>
          <w:szCs w:val="24"/>
        </w:rPr>
        <w:t xml:space="preserve"> various linkage function such as</w:t>
      </w:r>
      <w:r w:rsidRPr="003F6813">
        <w:rPr>
          <w:rFonts w:ascii="Times New Roman" w:hAnsi="Times New Roman" w:cs="Times New Roman"/>
          <w:bCs/>
          <w:sz w:val="24"/>
          <w:szCs w:val="24"/>
        </w:rPr>
        <w:t xml:space="preserve"> </w:t>
      </w:r>
      <w:r>
        <w:rPr>
          <w:rFonts w:ascii="Times New Roman" w:hAnsi="Times New Roman" w:cs="Times New Roman"/>
          <w:bCs/>
          <w:sz w:val="24"/>
          <w:szCs w:val="24"/>
        </w:rPr>
        <w:t>S</w:t>
      </w:r>
      <w:r w:rsidRPr="003F6813">
        <w:rPr>
          <w:rFonts w:ascii="Times New Roman" w:hAnsi="Times New Roman" w:cs="Times New Roman"/>
          <w:bCs/>
          <w:sz w:val="24"/>
          <w:szCs w:val="24"/>
        </w:rPr>
        <w:t xml:space="preserve">ingle, </w:t>
      </w:r>
      <w:r>
        <w:rPr>
          <w:rFonts w:ascii="Times New Roman" w:hAnsi="Times New Roman" w:cs="Times New Roman"/>
          <w:bCs/>
          <w:sz w:val="24"/>
          <w:szCs w:val="24"/>
        </w:rPr>
        <w:t>C</w:t>
      </w:r>
      <w:r w:rsidRPr="003F6813">
        <w:rPr>
          <w:rFonts w:ascii="Times New Roman" w:hAnsi="Times New Roman" w:cs="Times New Roman"/>
          <w:bCs/>
          <w:sz w:val="24"/>
          <w:szCs w:val="24"/>
        </w:rPr>
        <w:t xml:space="preserve">omplete, </w:t>
      </w:r>
      <w:r>
        <w:rPr>
          <w:rFonts w:ascii="Times New Roman" w:hAnsi="Times New Roman" w:cs="Times New Roman"/>
          <w:bCs/>
          <w:sz w:val="24"/>
          <w:szCs w:val="24"/>
        </w:rPr>
        <w:t>A</w:t>
      </w:r>
      <w:r w:rsidRPr="003F6813">
        <w:rPr>
          <w:rFonts w:ascii="Times New Roman" w:hAnsi="Times New Roman" w:cs="Times New Roman"/>
          <w:bCs/>
          <w:sz w:val="24"/>
          <w:szCs w:val="24"/>
        </w:rPr>
        <w:t xml:space="preserve">verage and </w:t>
      </w:r>
      <w:r>
        <w:rPr>
          <w:rFonts w:ascii="Times New Roman" w:hAnsi="Times New Roman" w:cs="Times New Roman"/>
          <w:bCs/>
          <w:sz w:val="24"/>
          <w:szCs w:val="24"/>
        </w:rPr>
        <w:t>W</w:t>
      </w:r>
      <w:r w:rsidRPr="003F6813">
        <w:rPr>
          <w:rFonts w:ascii="Times New Roman" w:hAnsi="Times New Roman" w:cs="Times New Roman"/>
          <w:bCs/>
          <w:sz w:val="24"/>
          <w:szCs w:val="24"/>
        </w:rPr>
        <w:t>ard.D2</w:t>
      </w:r>
      <w:r>
        <w:rPr>
          <w:rFonts w:ascii="Times New Roman" w:hAnsi="Times New Roman" w:cs="Times New Roman"/>
          <w:bCs/>
          <w:sz w:val="24"/>
          <w:szCs w:val="24"/>
        </w:rPr>
        <w:t>)</w:t>
      </w:r>
    </w:p>
    <w:p w14:paraId="3C6E9397" w14:textId="77777777" w:rsidR="003E67FA" w:rsidRDefault="003E67FA" w:rsidP="001366EF">
      <w:pPr>
        <w:pStyle w:val="ListParagraph"/>
        <w:spacing w:after="0" w:line="240" w:lineRule="auto"/>
        <w:ind w:left="567" w:right="-1"/>
        <w:jc w:val="both"/>
        <w:rPr>
          <w:rFonts w:ascii="Times New Roman" w:hAnsi="Times New Roman" w:cs="Times New Roman"/>
          <w:bCs/>
          <w:sz w:val="24"/>
          <w:szCs w:val="24"/>
        </w:rPr>
      </w:pPr>
    </w:p>
    <w:p w14:paraId="110B3342" w14:textId="3F580330" w:rsidR="00A009FD" w:rsidRPr="00302F7B" w:rsidRDefault="00A009FD" w:rsidP="00302F7B">
      <w:pPr>
        <w:pStyle w:val="ListParagraph"/>
        <w:spacing w:after="0" w:line="240" w:lineRule="auto"/>
        <w:ind w:left="567" w:right="-1"/>
        <w:jc w:val="both"/>
        <w:rPr>
          <w:rFonts w:ascii="Times New Roman" w:hAnsi="Times New Roman" w:cs="Times New Roman"/>
          <w:bCs/>
          <w:sz w:val="24"/>
          <w:szCs w:val="24"/>
        </w:rPr>
      </w:pPr>
      <w:r>
        <w:rPr>
          <w:rFonts w:ascii="Times New Roman" w:hAnsi="Times New Roman" w:cs="Times New Roman"/>
          <w:bCs/>
          <w:sz w:val="24"/>
          <w:szCs w:val="24"/>
        </w:rPr>
        <w:t>T</w:t>
      </w:r>
      <w:r w:rsidR="003F6813" w:rsidRPr="003F6813">
        <w:rPr>
          <w:rFonts w:ascii="Times New Roman" w:hAnsi="Times New Roman" w:cs="Times New Roman"/>
          <w:bCs/>
          <w:sz w:val="24"/>
          <w:szCs w:val="24"/>
        </w:rPr>
        <w:t xml:space="preserve">o </w:t>
      </w:r>
      <w:r>
        <w:rPr>
          <w:rFonts w:ascii="Times New Roman" w:hAnsi="Times New Roman" w:cs="Times New Roman"/>
          <w:bCs/>
          <w:sz w:val="24"/>
          <w:szCs w:val="24"/>
        </w:rPr>
        <w:t xml:space="preserve">determine </w:t>
      </w:r>
      <w:r w:rsidR="003F6813" w:rsidRPr="003F6813">
        <w:rPr>
          <w:rFonts w:ascii="Times New Roman" w:hAnsi="Times New Roman" w:cs="Times New Roman"/>
          <w:bCs/>
          <w:sz w:val="24"/>
          <w:szCs w:val="24"/>
        </w:rPr>
        <w:t>the most relevant clustering technique</w:t>
      </w:r>
      <w:r>
        <w:rPr>
          <w:rFonts w:ascii="Times New Roman" w:hAnsi="Times New Roman" w:cs="Times New Roman"/>
          <w:bCs/>
          <w:sz w:val="24"/>
          <w:szCs w:val="24"/>
        </w:rPr>
        <w:t>,</w:t>
      </w:r>
      <w:r w:rsidR="003F6813" w:rsidRPr="003F6813">
        <w:rPr>
          <w:rFonts w:ascii="Times New Roman" w:hAnsi="Times New Roman" w:cs="Times New Roman"/>
          <w:bCs/>
          <w:sz w:val="24"/>
          <w:szCs w:val="24"/>
        </w:rPr>
        <w:t xml:space="preserve"> </w:t>
      </w:r>
      <w:r>
        <w:rPr>
          <w:rFonts w:ascii="Times New Roman" w:hAnsi="Times New Roman" w:cs="Times New Roman"/>
          <w:bCs/>
          <w:sz w:val="24"/>
          <w:szCs w:val="24"/>
        </w:rPr>
        <w:t xml:space="preserve">we </w:t>
      </w:r>
      <w:r w:rsidR="003F6813" w:rsidRPr="003F6813">
        <w:rPr>
          <w:rFonts w:ascii="Times New Roman" w:hAnsi="Times New Roman" w:cs="Times New Roman"/>
          <w:bCs/>
          <w:sz w:val="24"/>
          <w:szCs w:val="24"/>
        </w:rPr>
        <w:t>assess</w:t>
      </w:r>
      <w:r>
        <w:rPr>
          <w:rFonts w:ascii="Times New Roman" w:hAnsi="Times New Roman" w:cs="Times New Roman"/>
          <w:bCs/>
          <w:sz w:val="24"/>
          <w:szCs w:val="24"/>
        </w:rPr>
        <w:t>ed</w:t>
      </w:r>
      <w:r w:rsidR="003F6813" w:rsidRPr="003F6813">
        <w:rPr>
          <w:rFonts w:ascii="Times New Roman" w:hAnsi="Times New Roman" w:cs="Times New Roman"/>
          <w:bCs/>
          <w:sz w:val="24"/>
          <w:szCs w:val="24"/>
        </w:rPr>
        <w:t xml:space="preserve"> the quality and reliability </w:t>
      </w:r>
      <w:r>
        <w:rPr>
          <w:rFonts w:ascii="Times New Roman" w:hAnsi="Times New Roman" w:cs="Times New Roman"/>
          <w:bCs/>
          <w:sz w:val="24"/>
          <w:szCs w:val="24"/>
        </w:rPr>
        <w:t xml:space="preserve">(i.e., goodness of fit) </w:t>
      </w:r>
      <w:r w:rsidR="003F6813" w:rsidRPr="003F6813">
        <w:rPr>
          <w:rFonts w:ascii="Times New Roman" w:hAnsi="Times New Roman" w:cs="Times New Roman"/>
          <w:bCs/>
          <w:sz w:val="24"/>
          <w:szCs w:val="24"/>
        </w:rPr>
        <w:t>of clustering results for our dataset</w:t>
      </w:r>
      <w:r>
        <w:rPr>
          <w:rFonts w:ascii="Times New Roman" w:hAnsi="Times New Roman" w:cs="Times New Roman"/>
          <w:bCs/>
          <w:sz w:val="24"/>
          <w:szCs w:val="24"/>
        </w:rPr>
        <w:t>, using</w:t>
      </w:r>
      <w:r w:rsidR="00302F7B">
        <w:rPr>
          <w:rFonts w:ascii="Times New Roman" w:hAnsi="Times New Roman" w:cs="Times New Roman"/>
          <w:bCs/>
          <w:sz w:val="24"/>
          <w:szCs w:val="24"/>
        </w:rPr>
        <w:t xml:space="preserve"> </w:t>
      </w:r>
      <w:r w:rsidRPr="00302F7B">
        <w:rPr>
          <w:rFonts w:ascii="Times New Roman" w:hAnsi="Times New Roman" w:cs="Times New Roman"/>
          <w:bCs/>
          <w:sz w:val="24"/>
          <w:szCs w:val="24"/>
          <w:lang w:val="en-IN" w:eastAsia="ja-JP"/>
        </w:rPr>
        <w:t>CH score</w:t>
      </w:r>
      <w:r w:rsidR="00302F7B">
        <w:rPr>
          <w:rFonts w:ascii="Times New Roman" w:hAnsi="Times New Roman" w:cs="Times New Roman"/>
          <w:bCs/>
          <w:sz w:val="24"/>
          <w:szCs w:val="24"/>
          <w:lang w:val="en-IN" w:eastAsia="ja-JP"/>
        </w:rPr>
        <w:t>, s</w:t>
      </w:r>
      <w:r w:rsidRPr="00302F7B">
        <w:rPr>
          <w:rFonts w:ascii="Times New Roman" w:hAnsi="Times New Roman" w:cs="Times New Roman"/>
          <w:bCs/>
          <w:sz w:val="24"/>
          <w:szCs w:val="24"/>
          <w:lang w:val="en-IN" w:eastAsia="ja-JP"/>
        </w:rPr>
        <w:t>ilhouette score</w:t>
      </w:r>
      <w:r w:rsidR="00302F7B">
        <w:rPr>
          <w:rFonts w:ascii="Times New Roman" w:hAnsi="Times New Roman" w:cs="Times New Roman"/>
          <w:bCs/>
          <w:sz w:val="24"/>
          <w:szCs w:val="24"/>
          <w:lang w:val="en-IN" w:eastAsia="ja-JP"/>
        </w:rPr>
        <w:t>,</w:t>
      </w:r>
      <w:r w:rsidRPr="00302F7B">
        <w:rPr>
          <w:rFonts w:ascii="Times New Roman" w:hAnsi="Times New Roman" w:cs="Times New Roman"/>
          <w:bCs/>
          <w:sz w:val="24"/>
          <w:szCs w:val="24"/>
          <w:lang w:val="en-IN" w:eastAsia="ja-JP"/>
        </w:rPr>
        <w:t xml:space="preserve"> and</w:t>
      </w:r>
      <w:r w:rsidR="00302F7B">
        <w:rPr>
          <w:rFonts w:ascii="Times New Roman" w:hAnsi="Times New Roman" w:cs="Times New Roman"/>
          <w:bCs/>
          <w:sz w:val="24"/>
          <w:szCs w:val="24"/>
          <w:lang w:val="en-IN" w:eastAsia="ja-JP"/>
        </w:rPr>
        <w:t xml:space="preserve"> a</w:t>
      </w:r>
      <w:r w:rsidRPr="00302F7B">
        <w:rPr>
          <w:rFonts w:ascii="Times New Roman" w:hAnsi="Times New Roman" w:cs="Times New Roman"/>
          <w:bCs/>
          <w:sz w:val="24"/>
          <w:szCs w:val="24"/>
          <w:lang w:val="en-IN" w:eastAsia="ja-JP"/>
        </w:rPr>
        <w:t>gglomerative coefficient.</w:t>
      </w:r>
    </w:p>
    <w:p w14:paraId="75BA2BA3" w14:textId="77777777" w:rsidR="00A009FD" w:rsidRDefault="00A009FD" w:rsidP="00A009FD">
      <w:pPr>
        <w:spacing w:after="0"/>
        <w:ind w:firstLine="720"/>
        <w:rPr>
          <w:rFonts w:ascii="Times New Roman" w:hAnsi="Times New Roman" w:cs="Times New Roman"/>
          <w:bCs/>
          <w:sz w:val="24"/>
          <w:szCs w:val="24"/>
          <w:lang w:val="en-IN" w:eastAsia="ja-JP"/>
        </w:rPr>
      </w:pPr>
    </w:p>
    <w:p w14:paraId="59E29359" w14:textId="1DF9AAE0" w:rsidR="00C34A7B" w:rsidRPr="00700FDD" w:rsidRDefault="00C34A7B" w:rsidP="00700FDD">
      <w:pPr>
        <w:pStyle w:val="Heading1"/>
        <w:numPr>
          <w:ilvl w:val="0"/>
          <w:numId w:val="20"/>
        </w:numPr>
        <w:spacing w:before="0"/>
        <w:rPr>
          <w:rFonts w:ascii="Times New Roman" w:hAnsi="Times New Roman" w:cs="Times New Roman"/>
          <w:b/>
          <w:bCs/>
          <w:color w:val="auto"/>
          <w:sz w:val="28"/>
          <w:szCs w:val="28"/>
        </w:rPr>
      </w:pPr>
      <w:bookmarkStart w:id="10" w:name="_Toc101012875"/>
      <w:r w:rsidRPr="00700FDD">
        <w:rPr>
          <w:rFonts w:ascii="Times New Roman" w:hAnsi="Times New Roman" w:cs="Times New Roman"/>
          <w:b/>
          <w:bCs/>
          <w:color w:val="auto"/>
          <w:sz w:val="28"/>
          <w:szCs w:val="28"/>
        </w:rPr>
        <w:t>Results</w:t>
      </w:r>
      <w:bookmarkEnd w:id="10"/>
    </w:p>
    <w:p w14:paraId="759721E2" w14:textId="4D046518" w:rsidR="004B4E28" w:rsidRDefault="009F4391" w:rsidP="001366EF">
      <w:pPr>
        <w:spacing w:after="0" w:line="240" w:lineRule="auto"/>
        <w:ind w:left="567" w:right="-1"/>
        <w:jc w:val="both"/>
        <w:rPr>
          <w:rFonts w:ascii="Times New Roman" w:hAnsi="Times New Roman" w:cs="Times New Roman"/>
          <w:bCs/>
          <w:sz w:val="24"/>
          <w:szCs w:val="24"/>
        </w:rPr>
      </w:pPr>
      <w:r>
        <w:rPr>
          <w:rFonts w:ascii="Times New Roman" w:hAnsi="Times New Roman" w:cs="Times New Roman"/>
          <w:bCs/>
          <w:sz w:val="24"/>
          <w:szCs w:val="24"/>
        </w:rPr>
        <w:t>T</w:t>
      </w:r>
      <w:r w:rsidRPr="009F4391">
        <w:rPr>
          <w:rFonts w:ascii="Times New Roman" w:hAnsi="Times New Roman" w:cs="Times New Roman"/>
          <w:bCs/>
          <w:sz w:val="24"/>
          <w:szCs w:val="24"/>
        </w:rPr>
        <w:t>his section displays various analyses and descriptions, including pre-processing,</w:t>
      </w:r>
      <w:r>
        <w:rPr>
          <w:rFonts w:ascii="Times New Roman" w:hAnsi="Times New Roman" w:cs="Times New Roman"/>
          <w:bCs/>
          <w:sz w:val="24"/>
          <w:szCs w:val="24"/>
        </w:rPr>
        <w:t xml:space="preserve"> c</w:t>
      </w:r>
      <w:r w:rsidRPr="009F4391">
        <w:rPr>
          <w:rFonts w:ascii="Times New Roman" w:hAnsi="Times New Roman" w:cs="Times New Roman"/>
          <w:bCs/>
          <w:sz w:val="24"/>
          <w:szCs w:val="24"/>
        </w:rPr>
        <w:t>lustering algorithm, and other analysis techniques</w:t>
      </w:r>
    </w:p>
    <w:p w14:paraId="7663CDB8" w14:textId="2C155DA8" w:rsidR="004B4E28" w:rsidRPr="00064B52" w:rsidRDefault="004B4E28" w:rsidP="001366EF">
      <w:pPr>
        <w:pStyle w:val="Heading2"/>
        <w:numPr>
          <w:ilvl w:val="1"/>
          <w:numId w:val="20"/>
        </w:numPr>
        <w:ind w:left="567" w:hanging="567"/>
        <w:rPr>
          <w:rFonts w:ascii="Times New Roman" w:hAnsi="Times New Roman" w:cs="Times New Roman"/>
          <w:color w:val="auto"/>
          <w:sz w:val="24"/>
          <w:szCs w:val="24"/>
          <w:lang w:val="en-US"/>
        </w:rPr>
      </w:pPr>
      <w:bookmarkStart w:id="11" w:name="_Toc101012876"/>
      <w:r w:rsidRPr="00064B52">
        <w:rPr>
          <w:rFonts w:ascii="Times New Roman" w:hAnsi="Times New Roman" w:cs="Times New Roman"/>
          <w:color w:val="auto"/>
          <w:sz w:val="24"/>
          <w:szCs w:val="24"/>
          <w:lang w:val="en-US"/>
        </w:rPr>
        <w:t>Pre-processing</w:t>
      </w:r>
      <w:bookmarkEnd w:id="11"/>
    </w:p>
    <w:p w14:paraId="05B0256C" w14:textId="6A2B7E27" w:rsidR="0085116B" w:rsidRPr="0085116B" w:rsidRDefault="0085116B" w:rsidP="001366EF">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Handling the Missing Data</w:t>
      </w:r>
    </w:p>
    <w:p w14:paraId="34BFFAD6" w14:textId="6DE84CAC" w:rsidR="00F913F7" w:rsidRPr="00CD0D0E" w:rsidRDefault="00B03797" w:rsidP="00CD0D0E">
      <w:pPr>
        <w:spacing w:after="0" w:line="240" w:lineRule="auto"/>
        <w:ind w:left="567" w:right="-1"/>
        <w:jc w:val="both"/>
        <w:rPr>
          <w:rFonts w:ascii="Times New Roman" w:hAnsi="Times New Roman" w:cs="Times New Roman"/>
          <w:bCs/>
          <w:sz w:val="24"/>
          <w:szCs w:val="24"/>
          <w:lang w:val="en-IN" w:eastAsia="ja-JP"/>
        </w:rPr>
      </w:pPr>
      <w:r w:rsidRPr="00B03797">
        <w:rPr>
          <w:rFonts w:ascii="Times New Roman" w:hAnsi="Times New Roman" w:cs="Times New Roman"/>
          <w:bCs/>
          <w:sz w:val="24"/>
          <w:szCs w:val="24"/>
          <w:lang w:val="en-IN" w:eastAsia="ja-JP"/>
        </w:rPr>
        <w:t>Missing data reduces the statistical power of the analysis, which can distort the validity of the results</w:t>
      </w:r>
      <w:r>
        <w:rPr>
          <w:rFonts w:ascii="Times New Roman" w:hAnsi="Times New Roman" w:cs="Times New Roman"/>
          <w:bCs/>
          <w:sz w:val="24"/>
          <w:szCs w:val="24"/>
          <w:lang w:val="en-IN" w:eastAsia="ja-JP"/>
        </w:rPr>
        <w:t xml:space="preserve">.  </w:t>
      </w:r>
      <w:r w:rsidR="0085116B">
        <w:rPr>
          <w:rFonts w:ascii="Times New Roman" w:hAnsi="Times New Roman" w:cs="Times New Roman"/>
          <w:bCs/>
          <w:sz w:val="24"/>
          <w:szCs w:val="24"/>
          <w:lang w:val="en-IN" w:eastAsia="ja-JP"/>
        </w:rPr>
        <w:t>When dealing with missing data we can use two primary methods</w:t>
      </w:r>
      <w:r w:rsidR="00CD0D0E">
        <w:rPr>
          <w:rFonts w:ascii="Times New Roman" w:hAnsi="Times New Roman" w:cs="Times New Roman"/>
          <w:bCs/>
          <w:sz w:val="24"/>
          <w:szCs w:val="24"/>
          <w:lang w:val="en-IN" w:eastAsia="ja-JP"/>
        </w:rPr>
        <w:t xml:space="preserve"> such as (a) i</w:t>
      </w:r>
      <w:r w:rsidR="0085116B" w:rsidRPr="00CD0D0E">
        <w:rPr>
          <w:rFonts w:ascii="Times New Roman" w:hAnsi="Times New Roman" w:cs="Times New Roman"/>
          <w:bCs/>
          <w:sz w:val="24"/>
          <w:szCs w:val="24"/>
          <w:lang w:val="en-IN" w:eastAsia="ja-JP"/>
        </w:rPr>
        <w:t>mputation</w:t>
      </w:r>
      <w:r w:rsidR="00CD0D0E">
        <w:rPr>
          <w:rFonts w:ascii="Times New Roman" w:hAnsi="Times New Roman" w:cs="Times New Roman"/>
          <w:bCs/>
          <w:sz w:val="24"/>
          <w:szCs w:val="24"/>
          <w:lang w:val="en-IN" w:eastAsia="ja-JP"/>
        </w:rPr>
        <w:t xml:space="preserve"> and (ii) r</w:t>
      </w:r>
      <w:r w:rsidR="00F913F7" w:rsidRPr="00CD0D0E">
        <w:rPr>
          <w:rFonts w:ascii="Times New Roman" w:hAnsi="Times New Roman" w:cs="Times New Roman"/>
          <w:bCs/>
          <w:sz w:val="24"/>
          <w:szCs w:val="24"/>
          <w:lang w:val="en-IN" w:eastAsia="ja-JP"/>
        </w:rPr>
        <w:t>emoval of data</w:t>
      </w:r>
      <w:r w:rsidR="00CD0D0E">
        <w:rPr>
          <w:rFonts w:ascii="Times New Roman" w:hAnsi="Times New Roman" w:cs="Times New Roman"/>
          <w:bCs/>
          <w:sz w:val="24"/>
          <w:szCs w:val="24"/>
          <w:lang w:val="en-IN" w:eastAsia="ja-JP"/>
        </w:rPr>
        <w:t>.</w:t>
      </w:r>
      <w:r w:rsidR="00F913F7" w:rsidRPr="00CD0D0E">
        <w:rPr>
          <w:rFonts w:ascii="Times New Roman" w:hAnsi="Times New Roman" w:cs="Times New Roman"/>
          <w:bCs/>
          <w:sz w:val="24"/>
          <w:szCs w:val="24"/>
          <w:lang w:val="en-IN" w:eastAsia="ja-JP"/>
        </w:rPr>
        <w:t xml:space="preserve"> </w:t>
      </w:r>
    </w:p>
    <w:p w14:paraId="1821608F" w14:textId="304BF5D8" w:rsidR="00B03797" w:rsidRDefault="00B03797" w:rsidP="001366EF">
      <w:pPr>
        <w:spacing w:after="0" w:line="240" w:lineRule="auto"/>
        <w:ind w:left="567" w:right="-1"/>
        <w:jc w:val="both"/>
        <w:rPr>
          <w:rFonts w:ascii="Times New Roman" w:hAnsi="Times New Roman" w:cs="Times New Roman"/>
          <w:color w:val="333333"/>
          <w:sz w:val="24"/>
          <w:szCs w:val="24"/>
        </w:rPr>
      </w:pPr>
    </w:p>
    <w:p w14:paraId="695ADCD7" w14:textId="6E5D1438" w:rsidR="007B7A84" w:rsidRDefault="00B03797" w:rsidP="001366EF">
      <w:pPr>
        <w:spacing w:after="0" w:line="240" w:lineRule="auto"/>
        <w:ind w:left="567" w:right="-1"/>
        <w:jc w:val="both"/>
        <w:rPr>
          <w:rFonts w:ascii="Times New Roman" w:hAnsi="Times New Roman" w:cs="Times New Roman"/>
          <w:color w:val="333333"/>
          <w:sz w:val="24"/>
          <w:szCs w:val="24"/>
        </w:rPr>
      </w:pPr>
      <w:r w:rsidRPr="0085116B">
        <w:rPr>
          <w:rFonts w:ascii="Times New Roman" w:hAnsi="Times New Roman" w:cs="Times New Roman"/>
          <w:bCs/>
          <w:sz w:val="24"/>
          <w:szCs w:val="24"/>
          <w:lang w:val="en-IN" w:eastAsia="ja-JP"/>
        </w:rPr>
        <w:t>The imputation method develops reasonable guesses for missing data. It’s most useful when the percentage of missing data is low. However, when the portion of missing data is too high, the imputation may affect the effectiveness of the model due to the lack of natural variation.</w:t>
      </w:r>
      <w:r w:rsidR="007B7A84">
        <w:rPr>
          <w:rFonts w:ascii="Times New Roman" w:hAnsi="Times New Roman" w:cs="Times New Roman"/>
          <w:bCs/>
          <w:sz w:val="24"/>
          <w:szCs w:val="24"/>
          <w:lang w:val="en-IN" w:eastAsia="ja-JP"/>
        </w:rPr>
        <w:t xml:space="preserve">  </w:t>
      </w:r>
      <w:r w:rsidR="007B7A84" w:rsidRPr="00B03797">
        <w:rPr>
          <w:rFonts w:ascii="Times New Roman" w:hAnsi="Times New Roman" w:cs="Times New Roman"/>
          <w:color w:val="333333"/>
          <w:sz w:val="24"/>
          <w:szCs w:val="24"/>
        </w:rPr>
        <w:t>Removing data may not be the best option if there are not enough observations to result in a reliable analysis.</w:t>
      </w:r>
      <w:r w:rsidR="007B7A84">
        <w:rPr>
          <w:rFonts w:ascii="Times New Roman" w:hAnsi="Times New Roman" w:cs="Times New Roman"/>
          <w:color w:val="333333"/>
          <w:sz w:val="24"/>
          <w:szCs w:val="24"/>
        </w:rPr>
        <w:t xml:space="preserve"> Decision on method to implement is based on </w:t>
      </w:r>
      <w:r w:rsidR="00920862">
        <w:rPr>
          <w:rFonts w:ascii="Times New Roman" w:hAnsi="Times New Roman" w:cs="Times New Roman"/>
          <w:color w:val="333333"/>
          <w:sz w:val="24"/>
          <w:szCs w:val="24"/>
        </w:rPr>
        <w:t xml:space="preserve">the </w:t>
      </w:r>
      <w:r w:rsidR="007B7A84">
        <w:rPr>
          <w:rFonts w:ascii="Times New Roman" w:hAnsi="Times New Roman" w:cs="Times New Roman"/>
          <w:color w:val="333333"/>
          <w:sz w:val="24"/>
          <w:szCs w:val="24"/>
        </w:rPr>
        <w:t>analysis why the data is missing.</w:t>
      </w:r>
    </w:p>
    <w:p w14:paraId="2D3F455E" w14:textId="77777777" w:rsidR="00FD244E" w:rsidRDefault="00FD244E" w:rsidP="001366EF">
      <w:pPr>
        <w:spacing w:after="0" w:line="240" w:lineRule="auto"/>
        <w:ind w:left="567" w:right="-1"/>
        <w:jc w:val="both"/>
        <w:rPr>
          <w:rFonts w:ascii="Times New Roman" w:hAnsi="Times New Roman" w:cs="Times New Roman"/>
          <w:color w:val="333333"/>
          <w:sz w:val="24"/>
          <w:szCs w:val="24"/>
        </w:rPr>
      </w:pPr>
    </w:p>
    <w:p w14:paraId="608AF330" w14:textId="2AAE066F" w:rsidR="00A93AF6" w:rsidRPr="005E6369" w:rsidRDefault="005E6369" w:rsidP="001366EF">
      <w:pPr>
        <w:spacing w:after="0" w:line="240" w:lineRule="auto"/>
        <w:ind w:left="567" w:right="-1"/>
        <w:jc w:val="both"/>
        <w:rPr>
          <w:rFonts w:ascii="Times New Roman" w:hAnsi="Times New Roman" w:cs="Times New Roman"/>
          <w:i/>
          <w:iCs/>
          <w:color w:val="333333"/>
          <w:sz w:val="24"/>
          <w:szCs w:val="24"/>
        </w:rPr>
      </w:pPr>
      <w:r w:rsidRPr="005E6369">
        <w:rPr>
          <w:rFonts w:ascii="Times New Roman" w:hAnsi="Times New Roman" w:cs="Times New Roman"/>
          <w:i/>
          <w:iCs/>
          <w:color w:val="333333"/>
          <w:sz w:val="24"/>
          <w:szCs w:val="24"/>
        </w:rPr>
        <w:t>Missingness pattern</w:t>
      </w:r>
    </w:p>
    <w:p w14:paraId="1E53DB5F" w14:textId="69305942" w:rsidR="005E6369" w:rsidRDefault="005E6369" w:rsidP="001366EF">
      <w:pPr>
        <w:spacing w:after="0" w:line="240" w:lineRule="auto"/>
        <w:ind w:left="567" w:right="-1"/>
        <w:jc w:val="both"/>
        <w:rPr>
          <w:rFonts w:ascii="Times New Roman" w:hAnsi="Times New Roman" w:cs="Times New Roman"/>
          <w:color w:val="333333"/>
          <w:sz w:val="24"/>
          <w:szCs w:val="24"/>
        </w:rPr>
      </w:pPr>
      <w:r>
        <w:rPr>
          <w:rFonts w:ascii="Times New Roman" w:hAnsi="Times New Roman" w:cs="Times New Roman"/>
          <w:color w:val="333333"/>
          <w:sz w:val="24"/>
          <w:szCs w:val="24"/>
        </w:rPr>
        <w:t>Missing data is categorized as “Missing at Random”.  Data missing is relative to the observed data and not specific to the missing values (refer to Appendix 7.2.2. for the plot of missingness pattern).</w:t>
      </w:r>
    </w:p>
    <w:p w14:paraId="6425EF22" w14:textId="77777777" w:rsidR="005E6369" w:rsidRDefault="005E6369" w:rsidP="001366EF">
      <w:pPr>
        <w:spacing w:after="0" w:line="240" w:lineRule="auto"/>
        <w:ind w:left="567" w:right="-1"/>
        <w:jc w:val="both"/>
        <w:rPr>
          <w:rFonts w:ascii="Times New Roman" w:hAnsi="Times New Roman" w:cs="Times New Roman"/>
          <w:color w:val="333333"/>
          <w:sz w:val="24"/>
          <w:szCs w:val="24"/>
        </w:rPr>
      </w:pPr>
    </w:p>
    <w:p w14:paraId="3E24F757" w14:textId="77777777" w:rsidR="00302F7B" w:rsidRDefault="00302F7B" w:rsidP="001366EF">
      <w:pPr>
        <w:spacing w:after="0" w:line="240" w:lineRule="auto"/>
        <w:ind w:left="567" w:right="-1"/>
        <w:jc w:val="both"/>
        <w:rPr>
          <w:rFonts w:ascii="Times New Roman" w:hAnsi="Times New Roman" w:cs="Times New Roman"/>
          <w:i/>
          <w:iCs/>
          <w:color w:val="333333"/>
          <w:sz w:val="24"/>
          <w:szCs w:val="24"/>
        </w:rPr>
        <w:sectPr w:rsidR="00302F7B" w:rsidSect="00CD0D0E">
          <w:footerReference w:type="default" r:id="rId10"/>
          <w:pgSz w:w="11906" w:h="16838"/>
          <w:pgMar w:top="1440" w:right="991" w:bottom="1440" w:left="1560" w:header="708" w:footer="708" w:gutter="0"/>
          <w:cols w:space="708"/>
          <w:docGrid w:linePitch="360"/>
        </w:sectPr>
      </w:pPr>
    </w:p>
    <w:p w14:paraId="3DED11A7" w14:textId="297DCE2D" w:rsidR="00A93AF6" w:rsidRPr="00A93AF6" w:rsidRDefault="00A93AF6" w:rsidP="001366EF">
      <w:pPr>
        <w:spacing w:after="0" w:line="240" w:lineRule="auto"/>
        <w:ind w:left="567" w:right="-1"/>
        <w:jc w:val="both"/>
        <w:rPr>
          <w:rFonts w:ascii="Times New Roman" w:hAnsi="Times New Roman" w:cs="Times New Roman"/>
          <w:i/>
          <w:iCs/>
          <w:color w:val="333333"/>
          <w:sz w:val="24"/>
          <w:szCs w:val="24"/>
        </w:rPr>
      </w:pPr>
      <w:r w:rsidRPr="00A93AF6">
        <w:rPr>
          <w:rFonts w:ascii="Times New Roman" w:hAnsi="Times New Roman" w:cs="Times New Roman"/>
          <w:i/>
          <w:iCs/>
          <w:color w:val="333333"/>
          <w:sz w:val="24"/>
          <w:szCs w:val="24"/>
        </w:rPr>
        <w:lastRenderedPageBreak/>
        <w:t>Removal of missing data</w:t>
      </w:r>
    </w:p>
    <w:p w14:paraId="43EA8275" w14:textId="081E08EE" w:rsidR="0050681F" w:rsidRDefault="008F32A3" w:rsidP="00AD2423">
      <w:pPr>
        <w:spacing w:after="0" w:line="240" w:lineRule="auto"/>
        <w:ind w:left="567" w:right="-1"/>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Variables </w:t>
      </w:r>
      <w:r w:rsidR="00A93AF6" w:rsidRPr="00A93AF6">
        <w:rPr>
          <w:rFonts w:ascii="Times New Roman" w:hAnsi="Times New Roman" w:cs="Times New Roman"/>
          <w:bCs/>
          <w:sz w:val="24"/>
          <w:szCs w:val="24"/>
          <w:lang w:val="en-IN" w:eastAsia="ja-JP"/>
        </w:rPr>
        <w:t>with &gt; 50% missing; and</w:t>
      </w:r>
      <w:r w:rsidR="00A93AF6">
        <w:rPr>
          <w:rFonts w:ascii="Times New Roman" w:hAnsi="Times New Roman" w:cs="Times New Roman"/>
          <w:color w:val="333333"/>
          <w:sz w:val="24"/>
          <w:szCs w:val="24"/>
        </w:rPr>
        <w:t xml:space="preserve"> </w:t>
      </w:r>
      <w:r w:rsidR="00A93AF6">
        <w:rPr>
          <w:rFonts w:ascii="Times New Roman" w:hAnsi="Times New Roman" w:cs="Times New Roman"/>
          <w:bCs/>
          <w:sz w:val="24"/>
          <w:szCs w:val="24"/>
          <w:lang w:val="en-IN" w:eastAsia="ja-JP"/>
        </w:rPr>
        <w:t>o</w:t>
      </w:r>
      <w:r w:rsidR="00A93AF6" w:rsidRPr="00A93AF6">
        <w:rPr>
          <w:rFonts w:ascii="Times New Roman" w:hAnsi="Times New Roman" w:cs="Times New Roman"/>
          <w:bCs/>
          <w:sz w:val="24"/>
          <w:szCs w:val="24"/>
          <w:lang w:val="en-IN" w:eastAsia="ja-JP"/>
        </w:rPr>
        <w:t>bservations/</w:t>
      </w:r>
      <w:r w:rsidR="00A93AF6">
        <w:rPr>
          <w:rFonts w:ascii="Times New Roman" w:hAnsi="Times New Roman" w:cs="Times New Roman"/>
          <w:bCs/>
          <w:sz w:val="24"/>
          <w:szCs w:val="24"/>
          <w:lang w:val="en-IN" w:eastAsia="ja-JP"/>
        </w:rPr>
        <w:t>c</w:t>
      </w:r>
      <w:r w:rsidR="00A93AF6" w:rsidRPr="00A93AF6">
        <w:rPr>
          <w:rFonts w:ascii="Times New Roman" w:hAnsi="Times New Roman" w:cs="Times New Roman"/>
          <w:bCs/>
          <w:sz w:val="24"/>
          <w:szCs w:val="24"/>
          <w:lang w:val="en-IN" w:eastAsia="ja-JP"/>
        </w:rPr>
        <w:t>ountries with more than 30% missing data</w:t>
      </w:r>
      <w:r w:rsidR="00A93AF6">
        <w:rPr>
          <w:rFonts w:ascii="Times New Roman" w:hAnsi="Times New Roman" w:cs="Times New Roman"/>
          <w:bCs/>
          <w:sz w:val="24"/>
          <w:szCs w:val="24"/>
          <w:lang w:val="en-IN" w:eastAsia="ja-JP"/>
        </w:rPr>
        <w:t xml:space="preserve"> (refer to the list in section 1.3.1.</w:t>
      </w:r>
      <w:r w:rsidR="004148BB">
        <w:rPr>
          <w:rFonts w:ascii="Times New Roman" w:hAnsi="Times New Roman" w:cs="Times New Roman"/>
          <w:bCs/>
          <w:sz w:val="24"/>
          <w:szCs w:val="24"/>
          <w:lang w:val="en-IN" w:eastAsia="ja-JP"/>
        </w:rPr>
        <w:t xml:space="preserve"> and Appendix 7.2.1.) were removed.  Imputation of these data would distort the analysis due to the high number of missing data</w:t>
      </w:r>
      <w:r w:rsidR="005E6369">
        <w:rPr>
          <w:rFonts w:ascii="Times New Roman" w:hAnsi="Times New Roman" w:cs="Times New Roman"/>
          <w:bCs/>
          <w:sz w:val="24"/>
          <w:szCs w:val="24"/>
          <w:lang w:val="en-IN" w:eastAsia="ja-JP"/>
        </w:rPr>
        <w:t xml:space="preserve"> (i.e., biasness)</w:t>
      </w:r>
      <w:r w:rsidR="00920862">
        <w:rPr>
          <w:rFonts w:ascii="Times New Roman" w:hAnsi="Times New Roman" w:cs="Times New Roman"/>
          <w:bCs/>
          <w:sz w:val="24"/>
          <w:szCs w:val="24"/>
          <w:lang w:val="en-IN" w:eastAsia="ja-JP"/>
        </w:rPr>
        <w:t xml:space="preserve">. </w:t>
      </w:r>
      <w:r w:rsidR="0050681F">
        <w:rPr>
          <w:rFonts w:ascii="Times New Roman" w:hAnsi="Times New Roman" w:cs="Times New Roman"/>
          <w:color w:val="333333"/>
          <w:sz w:val="24"/>
          <w:szCs w:val="24"/>
        </w:rPr>
        <w:t>Upon removal of these data, we have 180 observations</w:t>
      </w:r>
      <w:r w:rsidR="00F1440E">
        <w:rPr>
          <w:rFonts w:ascii="Times New Roman" w:hAnsi="Times New Roman" w:cs="Times New Roman"/>
          <w:color w:val="333333"/>
          <w:sz w:val="24"/>
          <w:szCs w:val="24"/>
        </w:rPr>
        <w:t xml:space="preserve"> and </w:t>
      </w:r>
      <w:r w:rsidR="0050681F">
        <w:rPr>
          <w:rFonts w:ascii="Times New Roman" w:hAnsi="Times New Roman" w:cs="Times New Roman"/>
          <w:color w:val="333333"/>
          <w:sz w:val="24"/>
          <w:szCs w:val="24"/>
        </w:rPr>
        <w:t>29 variables</w:t>
      </w:r>
      <w:r w:rsidR="00F1440E">
        <w:rPr>
          <w:rFonts w:ascii="Times New Roman" w:hAnsi="Times New Roman" w:cs="Times New Roman"/>
          <w:color w:val="333333"/>
          <w:sz w:val="24"/>
          <w:szCs w:val="24"/>
        </w:rPr>
        <w:t xml:space="preserve">. </w:t>
      </w:r>
    </w:p>
    <w:p w14:paraId="242BDC99" w14:textId="77777777" w:rsidR="0050681F" w:rsidRDefault="0050681F" w:rsidP="001366EF">
      <w:pPr>
        <w:spacing w:after="0" w:line="240" w:lineRule="auto"/>
        <w:ind w:left="567" w:right="-1"/>
        <w:jc w:val="both"/>
        <w:rPr>
          <w:rFonts w:ascii="Times New Roman" w:hAnsi="Times New Roman" w:cs="Times New Roman"/>
          <w:i/>
          <w:iCs/>
          <w:color w:val="333333"/>
          <w:sz w:val="24"/>
          <w:szCs w:val="24"/>
        </w:rPr>
      </w:pPr>
    </w:p>
    <w:p w14:paraId="05D87474" w14:textId="150B4125" w:rsidR="005E6369" w:rsidRPr="005E6369" w:rsidRDefault="005E6369" w:rsidP="001366EF">
      <w:pPr>
        <w:spacing w:after="0" w:line="240" w:lineRule="auto"/>
        <w:ind w:left="567" w:right="-1"/>
        <w:jc w:val="both"/>
        <w:rPr>
          <w:rFonts w:ascii="Times New Roman" w:hAnsi="Times New Roman" w:cs="Times New Roman"/>
          <w:i/>
          <w:iCs/>
          <w:color w:val="333333"/>
          <w:sz w:val="24"/>
          <w:szCs w:val="24"/>
        </w:rPr>
      </w:pPr>
      <w:r w:rsidRPr="005E6369">
        <w:rPr>
          <w:rFonts w:ascii="Times New Roman" w:hAnsi="Times New Roman" w:cs="Times New Roman"/>
          <w:i/>
          <w:iCs/>
          <w:color w:val="333333"/>
          <w:sz w:val="24"/>
          <w:szCs w:val="24"/>
        </w:rPr>
        <w:t>Imputation of missing data</w:t>
      </w:r>
    </w:p>
    <w:p w14:paraId="752E8EED" w14:textId="2A6B2B20" w:rsidR="00F1440E" w:rsidRDefault="00F1440E" w:rsidP="001366EF">
      <w:pPr>
        <w:spacing w:after="0" w:line="240" w:lineRule="auto"/>
        <w:ind w:left="567" w:right="-1"/>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Upon data cleaning, the remaining 71 missing data (approximately 2%).  </w:t>
      </w:r>
      <w:r w:rsidRPr="00F1440E">
        <w:rPr>
          <w:rFonts w:ascii="Times New Roman" w:hAnsi="Times New Roman" w:cs="Times New Roman"/>
          <w:color w:val="333333"/>
          <w:sz w:val="24"/>
          <w:szCs w:val="24"/>
        </w:rPr>
        <w:t>The data is not missing across all observations but only within sub-samples of the data. The</w:t>
      </w:r>
      <w:r>
        <w:rPr>
          <w:rFonts w:ascii="Times New Roman" w:hAnsi="Times New Roman" w:cs="Times New Roman"/>
          <w:color w:val="333333"/>
          <w:sz w:val="24"/>
          <w:szCs w:val="24"/>
        </w:rPr>
        <w:t>se</w:t>
      </w:r>
      <w:r w:rsidRPr="00F1440E">
        <w:rPr>
          <w:rFonts w:ascii="Times New Roman" w:hAnsi="Times New Roman" w:cs="Times New Roman"/>
          <w:color w:val="333333"/>
          <w:sz w:val="24"/>
          <w:szCs w:val="24"/>
        </w:rPr>
        <w:t xml:space="preserve"> missing data can be predicted based on the complete observed data.</w:t>
      </w:r>
    </w:p>
    <w:p w14:paraId="00B1195D" w14:textId="77777777" w:rsidR="00F1440E" w:rsidRDefault="00F1440E" w:rsidP="001366EF">
      <w:pPr>
        <w:spacing w:after="0" w:line="240" w:lineRule="auto"/>
        <w:ind w:left="567" w:right="-1"/>
        <w:jc w:val="both"/>
        <w:rPr>
          <w:rFonts w:ascii="Times New Roman" w:hAnsi="Times New Roman" w:cs="Times New Roman"/>
          <w:color w:val="333333"/>
          <w:sz w:val="24"/>
          <w:szCs w:val="24"/>
        </w:rPr>
      </w:pPr>
    </w:p>
    <w:p w14:paraId="16CAC230" w14:textId="254BA5EC" w:rsidR="0050681F" w:rsidRDefault="0050681F" w:rsidP="001366EF">
      <w:pPr>
        <w:spacing w:after="0" w:line="240" w:lineRule="auto"/>
        <w:ind w:left="567" w:right="-1"/>
        <w:jc w:val="both"/>
        <w:rPr>
          <w:rFonts w:ascii="Times New Roman" w:hAnsi="Times New Roman" w:cs="Times New Roman"/>
          <w:color w:val="333333"/>
          <w:sz w:val="24"/>
          <w:szCs w:val="24"/>
          <w:lang w:val="en-US"/>
        </w:rPr>
      </w:pPr>
      <w:r w:rsidRPr="0050681F">
        <w:rPr>
          <w:rFonts w:ascii="Times New Roman" w:hAnsi="Times New Roman" w:cs="Times New Roman"/>
          <w:color w:val="333333"/>
          <w:sz w:val="24"/>
          <w:szCs w:val="24"/>
        </w:rPr>
        <w:t>Our dataset has multiple variables with high correlation and multicollinearity.  Missing data was imputed using MissForest</w:t>
      </w:r>
      <w:r w:rsidR="00920862">
        <w:rPr>
          <w:rFonts w:ascii="Times New Roman" w:hAnsi="Times New Roman" w:cs="Times New Roman"/>
          <w:color w:val="333333"/>
          <w:sz w:val="24"/>
          <w:szCs w:val="24"/>
        </w:rPr>
        <w:t xml:space="preserve">.  </w:t>
      </w:r>
      <w:r w:rsidRPr="0050681F">
        <w:rPr>
          <w:rFonts w:ascii="Times New Roman" w:hAnsi="Times New Roman" w:cs="Times New Roman"/>
          <w:color w:val="333333"/>
          <w:sz w:val="24"/>
          <w:szCs w:val="24"/>
          <w:lang w:val="en-US"/>
        </w:rPr>
        <w:t>MissForest is robust to noisy data and multicollinearity, since random-forests have built-in feature selection (evaluating entropy and information gain). KNN-Impute yields poor predictions when datasets have weak predictors or heavy correlation between features.</w:t>
      </w:r>
    </w:p>
    <w:p w14:paraId="16DBF483" w14:textId="324250E7" w:rsidR="0050681F" w:rsidRDefault="0050681F" w:rsidP="001366EF">
      <w:pPr>
        <w:spacing w:after="0" w:line="240" w:lineRule="auto"/>
        <w:ind w:left="567" w:right="-1"/>
        <w:jc w:val="both"/>
        <w:rPr>
          <w:rFonts w:ascii="Times New Roman" w:hAnsi="Times New Roman" w:cs="Times New Roman"/>
          <w:color w:val="333333"/>
          <w:sz w:val="24"/>
          <w:szCs w:val="24"/>
          <w:lang w:val="en-US"/>
        </w:rPr>
      </w:pPr>
    </w:p>
    <w:p w14:paraId="35267879" w14:textId="7C14AB19" w:rsidR="0050681F" w:rsidRPr="0050681F" w:rsidRDefault="008F32A3" w:rsidP="001366EF">
      <w:pPr>
        <w:spacing w:after="0" w:line="240" w:lineRule="auto"/>
        <w:ind w:left="567" w:right="-1"/>
        <w:jc w:val="both"/>
        <w:rPr>
          <w:rFonts w:ascii="Times New Roman" w:hAnsi="Times New Roman" w:cs="Times New Roman"/>
          <w:color w:val="333333"/>
          <w:sz w:val="24"/>
          <w:szCs w:val="24"/>
        </w:rPr>
      </w:pPr>
      <w:r>
        <w:rPr>
          <w:rFonts w:ascii="Times New Roman" w:hAnsi="Times New Roman" w:cs="Times New Roman"/>
          <w:color w:val="333333"/>
          <w:sz w:val="24"/>
          <w:szCs w:val="24"/>
          <w:lang w:val="en-US"/>
        </w:rPr>
        <w:t>To ensure that the imputation does not create biasness in our dataset, we performed comparison of the statistical values (e.g., mean, median) before and after imputation.  Please refer to Appendix</w:t>
      </w:r>
      <w:r w:rsidR="00AD2423">
        <w:rPr>
          <w:rFonts w:ascii="Times New Roman" w:hAnsi="Times New Roman" w:cs="Times New Roman"/>
          <w:color w:val="333333"/>
          <w:sz w:val="24"/>
          <w:szCs w:val="24"/>
          <w:lang w:val="en-US"/>
        </w:rPr>
        <w:t xml:space="preserve"> 7.2.3.</w:t>
      </w:r>
    </w:p>
    <w:p w14:paraId="0719DDFA" w14:textId="77777777" w:rsidR="0050681F" w:rsidRDefault="0050681F" w:rsidP="00B03797">
      <w:pPr>
        <w:spacing w:after="0" w:line="240" w:lineRule="auto"/>
        <w:ind w:left="720" w:right="-1"/>
        <w:jc w:val="both"/>
        <w:rPr>
          <w:rFonts w:ascii="Times New Roman" w:hAnsi="Times New Roman" w:cs="Times New Roman"/>
          <w:color w:val="333333"/>
          <w:sz w:val="24"/>
          <w:szCs w:val="24"/>
        </w:rPr>
      </w:pPr>
    </w:p>
    <w:p w14:paraId="247B691A" w14:textId="7889F698" w:rsidR="0085116B" w:rsidRDefault="00262037" w:rsidP="001366EF">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 xml:space="preserve">Handling the </w:t>
      </w:r>
      <w:r w:rsidR="00EF4A8C">
        <w:rPr>
          <w:rFonts w:ascii="Times New Roman" w:hAnsi="Times New Roman" w:cs="Times New Roman"/>
          <w:bCs/>
          <w:sz w:val="24"/>
          <w:szCs w:val="24"/>
          <w:lang w:val="en-IN" w:eastAsia="ja-JP"/>
        </w:rPr>
        <w:t>Redundant Variables</w:t>
      </w:r>
    </w:p>
    <w:p w14:paraId="378347C2" w14:textId="7FB3CA5A" w:rsidR="00F040B2" w:rsidRDefault="00F040B2" w:rsidP="001366EF">
      <w:pPr>
        <w:pStyle w:val="ListParagraph"/>
        <w:spacing w:after="0" w:line="240" w:lineRule="auto"/>
        <w:ind w:left="567"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 xml:space="preserve">We </w:t>
      </w:r>
      <w:r w:rsidR="00FD244E">
        <w:rPr>
          <w:rFonts w:ascii="Times New Roman" w:hAnsi="Times New Roman" w:cs="Times New Roman"/>
          <w:bCs/>
          <w:sz w:val="24"/>
          <w:szCs w:val="24"/>
          <w:lang w:val="en-IN" w:eastAsia="ja-JP"/>
        </w:rPr>
        <w:t>n</w:t>
      </w:r>
      <w:r>
        <w:rPr>
          <w:rFonts w:ascii="Times New Roman" w:hAnsi="Times New Roman" w:cs="Times New Roman"/>
          <w:bCs/>
          <w:sz w:val="24"/>
          <w:szCs w:val="24"/>
          <w:lang w:val="en-IN" w:eastAsia="ja-JP"/>
        </w:rPr>
        <w:t xml:space="preserve">oted that </w:t>
      </w:r>
      <w:r w:rsidR="001B25D6">
        <w:rPr>
          <w:rFonts w:ascii="Times New Roman" w:hAnsi="Times New Roman" w:cs="Times New Roman"/>
          <w:bCs/>
          <w:sz w:val="24"/>
          <w:szCs w:val="24"/>
          <w:lang w:val="en-IN" w:eastAsia="ja-JP"/>
        </w:rPr>
        <w:t>the following</w:t>
      </w:r>
      <w:r>
        <w:rPr>
          <w:rFonts w:ascii="Times New Roman" w:hAnsi="Times New Roman" w:cs="Times New Roman"/>
          <w:bCs/>
          <w:sz w:val="24"/>
          <w:szCs w:val="24"/>
          <w:lang w:val="en-IN" w:eastAsia="ja-JP"/>
        </w:rPr>
        <w:t xml:space="preserve"> variables with high correlation are subsets of other variables</w:t>
      </w:r>
      <w:r w:rsidR="00E308D3">
        <w:rPr>
          <w:rFonts w:ascii="Times New Roman" w:hAnsi="Times New Roman" w:cs="Times New Roman"/>
          <w:bCs/>
          <w:sz w:val="24"/>
          <w:szCs w:val="24"/>
          <w:lang w:val="en-IN" w:eastAsia="ja-JP"/>
        </w:rPr>
        <w:t xml:space="preserve">: </w:t>
      </w:r>
    </w:p>
    <w:tbl>
      <w:tblPr>
        <w:tblStyle w:val="TableGrid"/>
        <w:tblW w:w="0" w:type="auto"/>
        <w:tblInd w:w="720" w:type="dxa"/>
        <w:tblLook w:val="04A0" w:firstRow="1" w:lastRow="0" w:firstColumn="1" w:lastColumn="0" w:noHBand="0" w:noVBand="1"/>
      </w:tblPr>
      <w:tblGrid>
        <w:gridCol w:w="3953"/>
        <w:gridCol w:w="4672"/>
      </w:tblGrid>
      <w:tr w:rsidR="00F040B2" w:rsidRPr="00FD244E" w14:paraId="600A91C5" w14:textId="77777777" w:rsidTr="00FD244E">
        <w:tc>
          <w:tcPr>
            <w:tcW w:w="3953" w:type="dxa"/>
            <w:shd w:val="clear" w:color="auto" w:fill="D9D9D9" w:themeFill="background1" w:themeFillShade="D9"/>
            <w:vAlign w:val="center"/>
          </w:tcPr>
          <w:p w14:paraId="63D9EC1D" w14:textId="7EBE2491" w:rsidR="00F040B2" w:rsidRPr="001366EF" w:rsidRDefault="00E308D3" w:rsidP="00E308D3">
            <w:pPr>
              <w:ind w:right="-1"/>
              <w:jc w:val="center"/>
              <w:rPr>
                <w:rFonts w:ascii="Times New Roman" w:hAnsi="Times New Roman" w:cs="Times New Roman"/>
                <w:b/>
                <w:lang w:val="en-IN" w:eastAsia="ja-JP"/>
              </w:rPr>
            </w:pPr>
            <w:r w:rsidRPr="001366EF">
              <w:rPr>
                <w:rFonts w:ascii="Times New Roman" w:hAnsi="Times New Roman" w:cs="Times New Roman"/>
                <w:b/>
                <w:lang w:val="en-IN" w:eastAsia="ja-JP"/>
              </w:rPr>
              <w:t>Redundant Variable</w:t>
            </w:r>
          </w:p>
        </w:tc>
        <w:tc>
          <w:tcPr>
            <w:tcW w:w="4672" w:type="dxa"/>
            <w:shd w:val="clear" w:color="auto" w:fill="D9D9D9" w:themeFill="background1" w:themeFillShade="D9"/>
            <w:vAlign w:val="center"/>
          </w:tcPr>
          <w:p w14:paraId="3A440F45" w14:textId="073BE75A" w:rsidR="00F040B2" w:rsidRPr="001366EF" w:rsidRDefault="00E308D3" w:rsidP="00E308D3">
            <w:pPr>
              <w:ind w:right="-1"/>
              <w:jc w:val="center"/>
              <w:rPr>
                <w:rFonts w:ascii="Times New Roman" w:hAnsi="Times New Roman" w:cs="Times New Roman"/>
                <w:b/>
                <w:lang w:val="en-IN" w:eastAsia="ja-JP"/>
              </w:rPr>
            </w:pPr>
            <w:r w:rsidRPr="001366EF">
              <w:rPr>
                <w:rFonts w:ascii="Times New Roman" w:hAnsi="Times New Roman" w:cs="Times New Roman"/>
                <w:b/>
                <w:lang w:val="en-IN" w:eastAsia="ja-JP"/>
              </w:rPr>
              <w:t>Other variable with overlapping information</w:t>
            </w:r>
          </w:p>
        </w:tc>
      </w:tr>
      <w:tr w:rsidR="00F040B2" w14:paraId="6083DE0F" w14:textId="77777777" w:rsidTr="00FD244E">
        <w:tc>
          <w:tcPr>
            <w:tcW w:w="3953" w:type="dxa"/>
          </w:tcPr>
          <w:p w14:paraId="10872C41" w14:textId="52F0982E" w:rsidR="00F040B2" w:rsidRPr="001366EF" w:rsidRDefault="00F040B2" w:rsidP="00E308D3">
            <w:pPr>
              <w:pStyle w:val="ListParagraph"/>
              <w:numPr>
                <w:ilvl w:val="0"/>
                <w:numId w:val="42"/>
              </w:numPr>
              <w:ind w:right="-1"/>
              <w:jc w:val="both"/>
              <w:rPr>
                <w:rFonts w:ascii="Times New Roman" w:hAnsi="Times New Roman" w:cs="Times New Roman"/>
                <w:bCs/>
                <w:lang w:val="en-IN" w:eastAsia="ja-JP"/>
              </w:rPr>
            </w:pPr>
            <w:r w:rsidRPr="001366EF">
              <w:rPr>
                <w:rFonts w:ascii="Times New Roman" w:hAnsi="Times New Roman" w:cs="Times New Roman"/>
                <w:bCs/>
                <w:lang w:val="en-IN" w:eastAsia="ja-JP"/>
              </w:rPr>
              <w:t>Life expectancy at birth, total (years)</w:t>
            </w:r>
          </w:p>
        </w:tc>
        <w:tc>
          <w:tcPr>
            <w:tcW w:w="4672" w:type="dxa"/>
          </w:tcPr>
          <w:p w14:paraId="72E25FFD" w14:textId="77777777" w:rsidR="00E308D3" w:rsidRPr="001366EF" w:rsidRDefault="00E308D3" w:rsidP="00E308D3">
            <w:pPr>
              <w:pStyle w:val="ListParagraph"/>
              <w:numPr>
                <w:ilvl w:val="0"/>
                <w:numId w:val="40"/>
              </w:numPr>
              <w:ind w:right="-1"/>
              <w:jc w:val="both"/>
              <w:rPr>
                <w:rFonts w:ascii="Times New Roman" w:hAnsi="Times New Roman" w:cs="Times New Roman"/>
                <w:bCs/>
                <w:lang w:val="en-IN" w:eastAsia="ja-JP"/>
              </w:rPr>
            </w:pPr>
            <w:r w:rsidRPr="001366EF">
              <w:rPr>
                <w:rFonts w:ascii="Times New Roman" w:hAnsi="Times New Roman" w:cs="Times New Roman"/>
                <w:bCs/>
                <w:lang w:val="en-IN" w:eastAsia="ja-JP"/>
              </w:rPr>
              <w:t>Life expectancy at birth, female (years) and</w:t>
            </w:r>
          </w:p>
          <w:p w14:paraId="2CB96C7E" w14:textId="094D3B23" w:rsidR="00F040B2" w:rsidRPr="001366EF" w:rsidRDefault="00E308D3" w:rsidP="00E308D3">
            <w:pPr>
              <w:pStyle w:val="ListParagraph"/>
              <w:numPr>
                <w:ilvl w:val="0"/>
                <w:numId w:val="40"/>
              </w:numPr>
              <w:ind w:right="-1"/>
              <w:jc w:val="both"/>
              <w:rPr>
                <w:rFonts w:ascii="Times New Roman" w:hAnsi="Times New Roman" w:cs="Times New Roman"/>
                <w:bCs/>
                <w:lang w:val="en-IN" w:eastAsia="ja-JP"/>
              </w:rPr>
            </w:pPr>
            <w:r w:rsidRPr="001366EF">
              <w:rPr>
                <w:rFonts w:ascii="Times New Roman" w:hAnsi="Times New Roman" w:cs="Times New Roman"/>
                <w:bCs/>
                <w:lang w:val="en-IN" w:eastAsia="ja-JP"/>
              </w:rPr>
              <w:t xml:space="preserve"> Life expectancy at birth, male (years)</w:t>
            </w:r>
          </w:p>
        </w:tc>
      </w:tr>
      <w:tr w:rsidR="00F040B2" w14:paraId="5AE13E20" w14:textId="77777777" w:rsidTr="00FD244E">
        <w:tc>
          <w:tcPr>
            <w:tcW w:w="3953" w:type="dxa"/>
          </w:tcPr>
          <w:p w14:paraId="059C2986" w14:textId="77777777" w:rsidR="00E308D3" w:rsidRPr="001366EF" w:rsidRDefault="00E308D3" w:rsidP="00D44ABA">
            <w:pPr>
              <w:pStyle w:val="ListParagraph"/>
              <w:numPr>
                <w:ilvl w:val="0"/>
                <w:numId w:val="42"/>
              </w:numPr>
              <w:ind w:right="-1"/>
              <w:jc w:val="both"/>
              <w:rPr>
                <w:rFonts w:ascii="Times New Roman" w:hAnsi="Times New Roman" w:cs="Times New Roman"/>
                <w:bCs/>
                <w:lang w:val="en-IN" w:eastAsia="ja-JP"/>
              </w:rPr>
            </w:pPr>
            <w:r w:rsidRPr="001366EF">
              <w:rPr>
                <w:rFonts w:ascii="Times New Roman" w:hAnsi="Times New Roman" w:cs="Times New Roman"/>
                <w:bCs/>
                <w:lang w:val="en-IN" w:eastAsia="ja-JP"/>
              </w:rPr>
              <w:t>Mortality rate, infant (per 1,000 live births)</w:t>
            </w:r>
          </w:p>
          <w:p w14:paraId="5FF3E486" w14:textId="4C481D62" w:rsidR="00E308D3" w:rsidRPr="001366EF" w:rsidRDefault="00E308D3" w:rsidP="00D44ABA">
            <w:pPr>
              <w:pStyle w:val="ListParagraph"/>
              <w:numPr>
                <w:ilvl w:val="0"/>
                <w:numId w:val="42"/>
              </w:numPr>
              <w:ind w:right="-1"/>
              <w:jc w:val="both"/>
              <w:rPr>
                <w:rFonts w:ascii="Times New Roman" w:hAnsi="Times New Roman" w:cs="Times New Roman"/>
                <w:bCs/>
                <w:lang w:val="en-IN" w:eastAsia="ja-JP"/>
              </w:rPr>
            </w:pPr>
            <w:r w:rsidRPr="001366EF">
              <w:rPr>
                <w:rFonts w:ascii="Times New Roman" w:hAnsi="Times New Roman" w:cs="Times New Roman"/>
                <w:bCs/>
                <w:lang w:val="en-IN" w:eastAsia="ja-JP"/>
              </w:rPr>
              <w:t>Mortality rate, under-5 (per 1,000 live births)</w:t>
            </w:r>
          </w:p>
        </w:tc>
        <w:tc>
          <w:tcPr>
            <w:tcW w:w="4672" w:type="dxa"/>
          </w:tcPr>
          <w:p w14:paraId="4416F554" w14:textId="77777777" w:rsidR="00E308D3" w:rsidRPr="001366EF" w:rsidRDefault="00E308D3" w:rsidP="00E308D3">
            <w:pPr>
              <w:pStyle w:val="ListParagraph"/>
              <w:numPr>
                <w:ilvl w:val="0"/>
                <w:numId w:val="41"/>
              </w:numPr>
              <w:ind w:right="-1"/>
              <w:jc w:val="both"/>
              <w:rPr>
                <w:rFonts w:ascii="Times New Roman" w:hAnsi="Times New Roman" w:cs="Times New Roman"/>
                <w:bCs/>
                <w:lang w:val="en-CA" w:eastAsia="ja-JP"/>
              </w:rPr>
            </w:pPr>
            <w:r w:rsidRPr="001366EF">
              <w:rPr>
                <w:rFonts w:ascii="Times New Roman" w:hAnsi="Times New Roman" w:cs="Times New Roman"/>
                <w:bCs/>
                <w:lang w:val="en-IN" w:eastAsia="ja-JP"/>
              </w:rPr>
              <w:t>Mortality rate, under-5, female (per 1,000)</w:t>
            </w:r>
          </w:p>
          <w:p w14:paraId="2A92C01F" w14:textId="505AA3B1" w:rsidR="00F040B2" w:rsidRPr="001366EF" w:rsidRDefault="00E308D3" w:rsidP="00E308D3">
            <w:pPr>
              <w:pStyle w:val="ListParagraph"/>
              <w:numPr>
                <w:ilvl w:val="0"/>
                <w:numId w:val="41"/>
              </w:numPr>
              <w:ind w:right="-1"/>
              <w:jc w:val="both"/>
              <w:rPr>
                <w:rFonts w:ascii="Times New Roman" w:hAnsi="Times New Roman" w:cs="Times New Roman"/>
                <w:bCs/>
                <w:lang w:val="en-IN" w:eastAsia="ja-JP"/>
              </w:rPr>
            </w:pPr>
            <w:r w:rsidRPr="001366EF">
              <w:rPr>
                <w:rFonts w:ascii="Times New Roman" w:hAnsi="Times New Roman" w:cs="Times New Roman"/>
                <w:bCs/>
                <w:lang w:val="en-IN" w:eastAsia="ja-JP"/>
              </w:rPr>
              <w:t>Mortality rate, under-5, male (per 1,000)</w:t>
            </w:r>
          </w:p>
        </w:tc>
      </w:tr>
    </w:tbl>
    <w:p w14:paraId="15F0C4CE" w14:textId="75B6C0C0" w:rsidR="00FD244E" w:rsidRDefault="00FD244E" w:rsidP="00D44ABA">
      <w:pPr>
        <w:spacing w:after="0" w:line="240" w:lineRule="auto"/>
        <w:ind w:left="720"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Above variables were removed together with the 4 redundant variables mentioned in section 1.3.2</w:t>
      </w:r>
    </w:p>
    <w:p w14:paraId="5375D775" w14:textId="77777777" w:rsidR="00FD244E" w:rsidRDefault="00FD244E" w:rsidP="00D44ABA">
      <w:pPr>
        <w:spacing w:after="0" w:line="240" w:lineRule="auto"/>
        <w:ind w:left="720" w:right="-1"/>
        <w:jc w:val="both"/>
        <w:rPr>
          <w:rFonts w:ascii="Times New Roman" w:hAnsi="Times New Roman" w:cs="Times New Roman"/>
          <w:bCs/>
          <w:sz w:val="24"/>
          <w:szCs w:val="24"/>
          <w:lang w:val="en-IN" w:eastAsia="ja-JP"/>
        </w:rPr>
      </w:pPr>
    </w:p>
    <w:p w14:paraId="4DA4AFB1" w14:textId="548C60BC" w:rsidR="00F040B2" w:rsidRDefault="00613863" w:rsidP="001366EF">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Outliers</w:t>
      </w:r>
    </w:p>
    <w:p w14:paraId="6EBB8B41" w14:textId="5C98BB38" w:rsidR="00F040B2" w:rsidRPr="008F32A3" w:rsidRDefault="006B111F" w:rsidP="008F32A3">
      <w:pPr>
        <w:spacing w:after="0" w:line="240" w:lineRule="auto"/>
        <w:ind w:left="567" w:right="-1"/>
        <w:jc w:val="both"/>
        <w:rPr>
          <w:rFonts w:ascii="Times New Roman" w:hAnsi="Times New Roman" w:cs="Times New Roman"/>
          <w:bCs/>
          <w:i/>
          <w:iCs/>
          <w:sz w:val="24"/>
          <w:szCs w:val="24"/>
          <w:lang w:val="en-IN" w:eastAsia="ja-JP"/>
        </w:rPr>
      </w:pPr>
      <w:r>
        <w:rPr>
          <w:rFonts w:ascii="Times New Roman" w:hAnsi="Times New Roman" w:cs="Times New Roman"/>
          <w:bCs/>
          <w:sz w:val="24"/>
          <w:szCs w:val="24"/>
          <w:lang w:val="en-IN" w:eastAsia="ja-JP"/>
        </w:rPr>
        <w:t xml:space="preserve">Each observation/country characteristics may differ from each other.  </w:t>
      </w:r>
      <w:r w:rsidR="00BF5CE5">
        <w:rPr>
          <w:rFonts w:ascii="Times New Roman" w:hAnsi="Times New Roman" w:cs="Times New Roman"/>
          <w:bCs/>
          <w:sz w:val="24"/>
          <w:szCs w:val="24"/>
          <w:lang w:val="en-IN" w:eastAsia="ja-JP"/>
        </w:rPr>
        <w:t>In this case, we are expecting to see a country which could be significantly higher or lower than others in terms of global development factors.  T</w:t>
      </w:r>
      <w:r w:rsidR="00997F3B">
        <w:rPr>
          <w:rFonts w:ascii="Times New Roman" w:hAnsi="Times New Roman" w:cs="Times New Roman"/>
          <w:bCs/>
          <w:sz w:val="24"/>
          <w:szCs w:val="24"/>
          <w:lang w:val="en-IN" w:eastAsia="ja-JP"/>
        </w:rPr>
        <w:t>o prove this scenario, we perform</w:t>
      </w:r>
      <w:r w:rsidR="00BF5CE5">
        <w:rPr>
          <w:rFonts w:ascii="Times New Roman" w:hAnsi="Times New Roman" w:cs="Times New Roman"/>
          <w:bCs/>
          <w:sz w:val="24"/>
          <w:szCs w:val="24"/>
          <w:lang w:val="en-IN" w:eastAsia="ja-JP"/>
        </w:rPr>
        <w:t xml:space="preserve"> outlier check using Mahalanobis Distance</w:t>
      </w:r>
      <w:r w:rsidR="00D05701">
        <w:rPr>
          <w:rFonts w:ascii="Times New Roman" w:hAnsi="Times New Roman" w:cs="Times New Roman"/>
          <w:bCs/>
          <w:sz w:val="24"/>
          <w:szCs w:val="24"/>
          <w:lang w:val="en-IN" w:eastAsia="ja-JP"/>
        </w:rPr>
        <w:t xml:space="preserve"> which detected high-income c</w:t>
      </w:r>
      <w:r w:rsidR="00BF5CE5">
        <w:rPr>
          <w:rFonts w:ascii="Times New Roman" w:hAnsi="Times New Roman" w:cs="Times New Roman"/>
          <w:bCs/>
          <w:sz w:val="24"/>
          <w:szCs w:val="24"/>
          <w:lang w:val="en-IN" w:eastAsia="ja-JP"/>
        </w:rPr>
        <w:t xml:space="preserve">ountries </w:t>
      </w:r>
      <w:r w:rsidR="00D05701">
        <w:rPr>
          <w:rFonts w:ascii="Times New Roman" w:hAnsi="Times New Roman" w:cs="Times New Roman"/>
          <w:bCs/>
          <w:sz w:val="24"/>
          <w:szCs w:val="24"/>
          <w:lang w:val="en-IN" w:eastAsia="ja-JP"/>
        </w:rPr>
        <w:t xml:space="preserve">(e.g., </w:t>
      </w:r>
      <w:r w:rsidR="00BF5CE5">
        <w:rPr>
          <w:rFonts w:ascii="Times New Roman" w:hAnsi="Times New Roman" w:cs="Times New Roman"/>
          <w:bCs/>
          <w:sz w:val="24"/>
          <w:szCs w:val="24"/>
          <w:lang w:val="en-IN" w:eastAsia="ja-JP"/>
        </w:rPr>
        <w:t>USA</w:t>
      </w:r>
      <w:r w:rsidR="00D05701">
        <w:rPr>
          <w:rFonts w:ascii="Times New Roman" w:hAnsi="Times New Roman" w:cs="Times New Roman"/>
          <w:bCs/>
          <w:sz w:val="24"/>
          <w:szCs w:val="24"/>
          <w:lang w:val="en-IN" w:eastAsia="ja-JP"/>
        </w:rPr>
        <w:t>, Japan Singapore, China, etc.) and lower-income countries (i.e.</w:t>
      </w:r>
      <w:r w:rsidR="00FD244E">
        <w:rPr>
          <w:rFonts w:ascii="Times New Roman" w:hAnsi="Times New Roman" w:cs="Times New Roman"/>
          <w:bCs/>
          <w:sz w:val="24"/>
          <w:szCs w:val="24"/>
          <w:lang w:val="en-IN" w:eastAsia="ja-JP"/>
        </w:rPr>
        <w:t>,</w:t>
      </w:r>
      <w:r w:rsidR="00D05701">
        <w:rPr>
          <w:rFonts w:ascii="Times New Roman" w:hAnsi="Times New Roman" w:cs="Times New Roman"/>
          <w:bCs/>
          <w:sz w:val="24"/>
          <w:szCs w:val="24"/>
          <w:lang w:val="en-IN" w:eastAsia="ja-JP"/>
        </w:rPr>
        <w:t xml:space="preserve"> Angola, Niger, etc.) as outliers. </w:t>
      </w:r>
      <w:r w:rsidR="00BF5CE5">
        <w:rPr>
          <w:rFonts w:ascii="Times New Roman" w:hAnsi="Times New Roman" w:cs="Times New Roman"/>
          <w:bCs/>
          <w:sz w:val="24"/>
          <w:szCs w:val="24"/>
          <w:lang w:val="en-IN" w:eastAsia="ja-JP"/>
        </w:rPr>
        <w:t xml:space="preserve"> </w:t>
      </w:r>
      <w:r w:rsidR="00D05701" w:rsidRPr="008F32A3">
        <w:rPr>
          <w:rFonts w:ascii="Times New Roman" w:hAnsi="Times New Roman" w:cs="Times New Roman"/>
          <w:bCs/>
          <w:i/>
          <w:iCs/>
          <w:sz w:val="24"/>
          <w:szCs w:val="24"/>
          <w:lang w:val="en-IN" w:eastAsia="ja-JP"/>
        </w:rPr>
        <w:t xml:space="preserve">To conclude, outlier test is not applicable for our dataset. </w:t>
      </w:r>
    </w:p>
    <w:p w14:paraId="7243E58E" w14:textId="31CA6D40" w:rsidR="004B4E28" w:rsidRPr="004B4E28" w:rsidRDefault="004B4E28" w:rsidP="00064B52">
      <w:pPr>
        <w:spacing w:after="0" w:line="240" w:lineRule="auto"/>
        <w:ind w:left="720" w:right="-1"/>
        <w:jc w:val="both"/>
        <w:rPr>
          <w:rFonts w:ascii="Times New Roman" w:hAnsi="Times New Roman" w:cs="Times New Roman"/>
          <w:bCs/>
          <w:sz w:val="24"/>
          <w:szCs w:val="24"/>
          <w:lang w:val="en-IN" w:eastAsia="ja-JP"/>
        </w:rPr>
      </w:pPr>
    </w:p>
    <w:p w14:paraId="3DCE030C" w14:textId="5B988556" w:rsidR="004B4E28" w:rsidRPr="00064B52" w:rsidRDefault="004B4E28" w:rsidP="00064B52">
      <w:pPr>
        <w:pStyle w:val="Heading2"/>
        <w:numPr>
          <w:ilvl w:val="1"/>
          <w:numId w:val="20"/>
        </w:numPr>
        <w:spacing w:line="240" w:lineRule="auto"/>
        <w:ind w:left="567" w:hanging="567"/>
        <w:rPr>
          <w:rFonts w:ascii="Times New Roman" w:hAnsi="Times New Roman" w:cs="Times New Roman"/>
          <w:color w:val="auto"/>
          <w:sz w:val="24"/>
          <w:szCs w:val="24"/>
          <w:lang w:val="en-US"/>
        </w:rPr>
      </w:pPr>
      <w:bookmarkStart w:id="12" w:name="_Toc101012877"/>
      <w:r w:rsidRPr="00064B52">
        <w:rPr>
          <w:rFonts w:ascii="Times New Roman" w:hAnsi="Times New Roman" w:cs="Times New Roman"/>
          <w:color w:val="auto"/>
          <w:sz w:val="24"/>
          <w:szCs w:val="24"/>
          <w:lang w:val="en-US"/>
        </w:rPr>
        <w:t>Clustering</w:t>
      </w:r>
      <w:r w:rsidR="00FD244E" w:rsidRPr="00064B52">
        <w:rPr>
          <w:rFonts w:ascii="Times New Roman" w:hAnsi="Times New Roman" w:cs="Times New Roman"/>
          <w:color w:val="auto"/>
          <w:sz w:val="24"/>
          <w:szCs w:val="24"/>
          <w:lang w:val="en-US"/>
        </w:rPr>
        <w:t xml:space="preserve"> Algorithm</w:t>
      </w:r>
      <w:bookmarkEnd w:id="12"/>
    </w:p>
    <w:p w14:paraId="21DF8117" w14:textId="77777777" w:rsidR="00506801" w:rsidRPr="00E4518B" w:rsidRDefault="00506801" w:rsidP="00064B52">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pPr>
      <w:r w:rsidRPr="00E4518B">
        <w:rPr>
          <w:rFonts w:ascii="Times New Roman" w:hAnsi="Times New Roman" w:cs="Times New Roman"/>
          <w:bCs/>
          <w:sz w:val="24"/>
          <w:szCs w:val="24"/>
          <w:lang w:val="en-IN" w:eastAsia="ja-JP"/>
        </w:rPr>
        <w:t>PAM (K Medoids)</w:t>
      </w:r>
    </w:p>
    <w:p w14:paraId="16680CE0" w14:textId="77777777" w:rsidR="00506801" w:rsidRDefault="00506801" w:rsidP="00064B52">
      <w:pPr>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The PAM algorithm was implemented using the Euclidian distance dissimilarity matrix performed on the scaled dataset. The algorithm was iterated for 5 trails and for K values between 2 to 10. A maximum silhouette score of 0.3675 and CH score of 105.22 was observed with optimal K = 2 for our dataset.</w:t>
      </w:r>
    </w:p>
    <w:p w14:paraId="30C2A5B9" w14:textId="77777777" w:rsidR="00506801" w:rsidRDefault="00506801" w:rsidP="00506801">
      <w:pPr>
        <w:spacing w:after="0" w:line="240" w:lineRule="auto"/>
        <w:ind w:left="720" w:right="-1"/>
        <w:jc w:val="both"/>
        <w:rPr>
          <w:rFonts w:ascii="Times New Roman" w:hAnsi="Times New Roman" w:cs="Times New Roman"/>
          <w:bCs/>
          <w:sz w:val="24"/>
          <w:szCs w:val="24"/>
        </w:rPr>
      </w:pPr>
    </w:p>
    <w:p w14:paraId="1460C816" w14:textId="77777777" w:rsidR="003177BF" w:rsidRDefault="003177BF" w:rsidP="00064B52">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sectPr w:rsidR="003177BF" w:rsidSect="00CD0D0E">
          <w:pgSz w:w="11906" w:h="16838"/>
          <w:pgMar w:top="1440" w:right="991" w:bottom="1440" w:left="1560" w:header="708" w:footer="708" w:gutter="0"/>
          <w:cols w:space="708"/>
          <w:docGrid w:linePitch="360"/>
        </w:sectPr>
      </w:pPr>
    </w:p>
    <w:p w14:paraId="365C7476" w14:textId="77777777" w:rsidR="00506801" w:rsidRPr="00E4518B" w:rsidRDefault="00506801" w:rsidP="00064B52">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pPr>
      <w:r w:rsidRPr="00E4518B">
        <w:rPr>
          <w:rFonts w:ascii="Times New Roman" w:hAnsi="Times New Roman" w:cs="Times New Roman"/>
          <w:bCs/>
          <w:sz w:val="24"/>
          <w:szCs w:val="24"/>
          <w:lang w:val="en-IN" w:eastAsia="ja-JP"/>
        </w:rPr>
        <w:lastRenderedPageBreak/>
        <w:t>K means:</w:t>
      </w:r>
    </w:p>
    <w:p w14:paraId="13ECACEF" w14:textId="77777777" w:rsidR="00506801" w:rsidRDefault="00506801" w:rsidP="00064B52">
      <w:pPr>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Next, we implemented the K means algorithm on the scaled dataset and evaluated the clusters formed using the SW and CH score metrics for k varying between 2 and 10. With this method, a maximum SW score of 0.3652 and CH score of 106.86 for 2 optimal number of clusters was observed.</w:t>
      </w:r>
    </w:p>
    <w:p w14:paraId="79B30D09" w14:textId="77777777" w:rsidR="00506801" w:rsidRPr="00623D89" w:rsidRDefault="00506801" w:rsidP="00064B52">
      <w:pPr>
        <w:spacing w:after="0" w:line="240" w:lineRule="auto"/>
        <w:ind w:left="567" w:right="-1"/>
        <w:jc w:val="both"/>
        <w:rPr>
          <w:rFonts w:ascii="Times New Roman" w:hAnsi="Times New Roman" w:cs="Times New Roman"/>
          <w:b/>
          <w:bCs/>
          <w:sz w:val="24"/>
          <w:szCs w:val="24"/>
        </w:rPr>
      </w:pPr>
    </w:p>
    <w:p w14:paraId="650805A8" w14:textId="77777777" w:rsidR="00506801" w:rsidRPr="00E4518B" w:rsidRDefault="00506801" w:rsidP="00064B52">
      <w:pPr>
        <w:pStyle w:val="ListParagraph"/>
        <w:numPr>
          <w:ilvl w:val="2"/>
          <w:numId w:val="20"/>
        </w:numPr>
        <w:spacing w:after="0" w:line="240" w:lineRule="auto"/>
        <w:ind w:left="567" w:right="-1" w:hanging="567"/>
        <w:jc w:val="both"/>
        <w:rPr>
          <w:rFonts w:ascii="Times New Roman" w:hAnsi="Times New Roman" w:cs="Times New Roman"/>
          <w:bCs/>
          <w:sz w:val="24"/>
          <w:szCs w:val="24"/>
          <w:lang w:val="en-IN" w:eastAsia="ja-JP"/>
        </w:rPr>
      </w:pPr>
      <w:r w:rsidRPr="00E4518B">
        <w:rPr>
          <w:rFonts w:ascii="Times New Roman" w:hAnsi="Times New Roman" w:cs="Times New Roman"/>
          <w:bCs/>
          <w:sz w:val="24"/>
          <w:szCs w:val="24"/>
          <w:lang w:val="en-IN" w:eastAsia="ja-JP"/>
        </w:rPr>
        <w:t>Agglomerative Hierarchical Clustering:</w:t>
      </w:r>
    </w:p>
    <w:p w14:paraId="7FCDF3BD" w14:textId="77777777" w:rsidR="00506801" w:rsidRDefault="00506801" w:rsidP="00064B52">
      <w:pPr>
        <w:pStyle w:val="ListParagraph"/>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The hierarchical clustering was performed using the hclust() function from the “cluster” package on the Euclidean distance dissimilarity matrix obtained from the scaled dataset. The algorithm was iterated for all 4 linkage methods. We obtained a maximum Agglomerative coefficient for 'hclust' object of 0.9526 for the “Ward.D2” linkage, followed by complete, average, and single linkages with their coefficients being 0.8496, 0.6895, and 0.4988 respectively.  The algorithm was also iterated for K values between 2 to 10 to determine the optimal number of groups in the dataset. “2” was found to be the optimal number with a maximum silhouette score of 0.3694 for the Ward.D2 linkage.</w:t>
      </w:r>
    </w:p>
    <w:p w14:paraId="1B0CA794" w14:textId="77777777" w:rsidR="00506801" w:rsidRDefault="00506801" w:rsidP="00064B52">
      <w:pPr>
        <w:spacing w:after="0"/>
        <w:ind w:firstLine="720"/>
        <w:jc w:val="both"/>
        <w:rPr>
          <w:rFonts w:ascii="Times New Roman" w:hAnsi="Times New Roman" w:cs="Times New Roman"/>
          <w:bCs/>
          <w:sz w:val="24"/>
          <w:szCs w:val="24"/>
          <w:lang w:val="en-IN" w:eastAsia="ja-JP"/>
        </w:rPr>
      </w:pPr>
    </w:p>
    <w:p w14:paraId="4F858D71" w14:textId="77777777" w:rsidR="00506801" w:rsidRPr="00064B52" w:rsidRDefault="00506801" w:rsidP="00064B52">
      <w:pPr>
        <w:pStyle w:val="Heading2"/>
        <w:numPr>
          <w:ilvl w:val="1"/>
          <w:numId w:val="20"/>
        </w:numPr>
        <w:spacing w:line="240" w:lineRule="auto"/>
        <w:ind w:left="567" w:hanging="567"/>
        <w:jc w:val="both"/>
        <w:rPr>
          <w:rFonts w:ascii="Times New Roman" w:hAnsi="Times New Roman" w:cs="Times New Roman"/>
          <w:color w:val="auto"/>
          <w:sz w:val="24"/>
          <w:szCs w:val="24"/>
          <w:lang w:val="en-US"/>
        </w:rPr>
      </w:pPr>
      <w:bookmarkStart w:id="13" w:name="_Toc101012878"/>
      <w:r w:rsidRPr="00064B52">
        <w:rPr>
          <w:rFonts w:ascii="Times New Roman" w:hAnsi="Times New Roman" w:cs="Times New Roman"/>
          <w:color w:val="auto"/>
          <w:sz w:val="24"/>
          <w:szCs w:val="24"/>
          <w:lang w:val="en-US"/>
        </w:rPr>
        <w:t>Optimal K and Linkage Function</w:t>
      </w:r>
      <w:bookmarkEnd w:id="13"/>
      <w:r w:rsidRPr="00064B52">
        <w:rPr>
          <w:rFonts w:ascii="Times New Roman" w:hAnsi="Times New Roman" w:cs="Times New Roman"/>
          <w:color w:val="auto"/>
          <w:sz w:val="24"/>
          <w:szCs w:val="24"/>
          <w:lang w:val="en-US"/>
        </w:rPr>
        <w:t xml:space="preserve"> </w:t>
      </w:r>
    </w:p>
    <w:p w14:paraId="6D386C0E" w14:textId="6DE68B74" w:rsidR="00506801" w:rsidRPr="00623D89" w:rsidRDefault="00506801" w:rsidP="003177BF">
      <w:pPr>
        <w:spacing w:after="0"/>
        <w:ind w:left="567"/>
        <w:jc w:val="both"/>
        <w:rPr>
          <w:rFonts w:ascii="Times New Roman" w:hAnsi="Times New Roman" w:cs="Times New Roman"/>
          <w:b/>
          <w:bCs/>
          <w:sz w:val="24"/>
          <w:szCs w:val="24"/>
          <w:lang w:val="en-IN" w:eastAsia="ja-JP"/>
        </w:rPr>
      </w:pPr>
      <w:r w:rsidRPr="00623D89">
        <w:rPr>
          <w:rFonts w:ascii="Times New Roman" w:hAnsi="Times New Roman" w:cs="Times New Roman"/>
          <w:bCs/>
          <w:sz w:val="24"/>
          <w:szCs w:val="24"/>
          <w:lang w:val="en-IN" w:eastAsia="ja-JP"/>
        </w:rPr>
        <w:t>According to our analysis, ward D2 has the highest CH score (164.3627) and Silhouette score (0.3694) with optimal k =2, compared to the kmeans, kmedoid, hierarchal clustering with single, average, complete linkages</w:t>
      </w:r>
      <w:r w:rsidR="003177BF">
        <w:rPr>
          <w:rFonts w:ascii="Times New Roman" w:hAnsi="Times New Roman" w:cs="Times New Roman"/>
          <w:b/>
          <w:bCs/>
          <w:sz w:val="24"/>
          <w:szCs w:val="24"/>
          <w:lang w:val="en-IN" w:eastAsia="ja-JP"/>
        </w:rPr>
        <w:t xml:space="preserve">.  </w:t>
      </w:r>
      <w:r w:rsidRPr="00623D89">
        <w:rPr>
          <w:rFonts w:ascii="Times New Roman" w:hAnsi="Times New Roman" w:cs="Times New Roman"/>
          <w:bCs/>
          <w:sz w:val="24"/>
          <w:szCs w:val="24"/>
          <w:lang w:val="en-IN" w:eastAsia="ja-JP"/>
        </w:rPr>
        <w:t>Agglomerative coefficient (0.952</w:t>
      </w:r>
      <w:r w:rsidR="00E4518B">
        <w:rPr>
          <w:rFonts w:ascii="Times New Roman" w:hAnsi="Times New Roman" w:cs="Times New Roman"/>
          <w:bCs/>
          <w:sz w:val="24"/>
          <w:szCs w:val="24"/>
          <w:lang w:val="en-IN" w:eastAsia="ja-JP"/>
        </w:rPr>
        <w:t>7</w:t>
      </w:r>
      <w:r w:rsidRPr="00623D89">
        <w:rPr>
          <w:rFonts w:ascii="Times New Roman" w:hAnsi="Times New Roman" w:cs="Times New Roman"/>
          <w:bCs/>
          <w:sz w:val="24"/>
          <w:szCs w:val="24"/>
          <w:lang w:val="en-IN" w:eastAsia="ja-JP"/>
        </w:rPr>
        <w:t>) of the ward D2 clustering seems to give a better structure, in comparison to the other clustering techniques</w:t>
      </w:r>
    </w:p>
    <w:p w14:paraId="28963538" w14:textId="77777777" w:rsidR="00506801" w:rsidRDefault="00506801" w:rsidP="00064B52">
      <w:pPr>
        <w:spacing w:after="0" w:line="240" w:lineRule="auto"/>
        <w:ind w:left="567" w:right="-1"/>
        <w:jc w:val="both"/>
        <w:rPr>
          <w:rFonts w:ascii="Times New Roman" w:hAnsi="Times New Roman" w:cs="Times New Roman"/>
          <w:b/>
          <w:bCs/>
          <w:sz w:val="24"/>
          <w:szCs w:val="24"/>
          <w:lang w:val="en-IN" w:eastAsia="ja-JP"/>
        </w:rPr>
      </w:pPr>
    </w:p>
    <w:p w14:paraId="258480FC" w14:textId="2E58716A" w:rsidR="00506801" w:rsidRDefault="00506801" w:rsidP="00064B52">
      <w:pPr>
        <w:spacing w:after="0" w:line="240" w:lineRule="auto"/>
        <w:ind w:left="567" w:right="-1"/>
        <w:jc w:val="both"/>
        <w:rPr>
          <w:rFonts w:ascii="Times New Roman" w:hAnsi="Times New Roman" w:cs="Times New Roman"/>
          <w:bCs/>
          <w:sz w:val="24"/>
          <w:szCs w:val="24"/>
          <w:lang w:val="en-IN" w:eastAsia="ja-JP"/>
        </w:rPr>
      </w:pPr>
      <w:r>
        <w:rPr>
          <w:rFonts w:ascii="Times New Roman" w:hAnsi="Times New Roman" w:cs="Times New Roman"/>
          <w:bCs/>
          <w:sz w:val="24"/>
          <w:szCs w:val="24"/>
          <w:lang w:val="en-IN" w:eastAsia="ja-JP"/>
        </w:rPr>
        <w:t>Refer to Appendix 7.2.</w:t>
      </w:r>
      <w:r w:rsidR="00AD2423">
        <w:rPr>
          <w:rFonts w:ascii="Times New Roman" w:hAnsi="Times New Roman" w:cs="Times New Roman"/>
          <w:bCs/>
          <w:sz w:val="24"/>
          <w:szCs w:val="24"/>
          <w:lang w:val="en-IN" w:eastAsia="ja-JP"/>
        </w:rPr>
        <w:t>4</w:t>
      </w:r>
      <w:r>
        <w:rPr>
          <w:rFonts w:ascii="Times New Roman" w:hAnsi="Times New Roman" w:cs="Times New Roman"/>
          <w:bCs/>
          <w:sz w:val="24"/>
          <w:szCs w:val="24"/>
          <w:lang w:val="en-IN" w:eastAsia="ja-JP"/>
        </w:rPr>
        <w:t xml:space="preserve">. for the calculation of above scores using k=2 to k=10 for multiple linkage functions. </w:t>
      </w:r>
    </w:p>
    <w:p w14:paraId="0E1D0FB2" w14:textId="14C2D074" w:rsidR="00C34A7B" w:rsidRPr="00700FDD" w:rsidRDefault="0013732E" w:rsidP="00700FDD">
      <w:pPr>
        <w:pStyle w:val="Heading1"/>
        <w:numPr>
          <w:ilvl w:val="0"/>
          <w:numId w:val="20"/>
        </w:numPr>
        <w:rPr>
          <w:rFonts w:ascii="Times New Roman" w:hAnsi="Times New Roman" w:cs="Times New Roman"/>
          <w:b/>
          <w:bCs/>
          <w:color w:val="auto"/>
          <w:sz w:val="28"/>
          <w:szCs w:val="28"/>
        </w:rPr>
      </w:pPr>
      <w:bookmarkStart w:id="14" w:name="_Toc101012879"/>
      <w:r w:rsidRPr="00700FDD">
        <w:rPr>
          <w:rFonts w:ascii="Times New Roman" w:hAnsi="Times New Roman" w:cs="Times New Roman"/>
          <w:b/>
          <w:bCs/>
          <w:color w:val="auto"/>
          <w:sz w:val="28"/>
          <w:szCs w:val="28"/>
        </w:rPr>
        <w:t>Discussions</w:t>
      </w:r>
      <w:bookmarkEnd w:id="14"/>
    </w:p>
    <w:p w14:paraId="17149377" w14:textId="77777777" w:rsidR="00DD747C" w:rsidRPr="00171E0A" w:rsidRDefault="00DF6E19" w:rsidP="00064B52">
      <w:pPr>
        <w:pStyle w:val="Heading2"/>
        <w:numPr>
          <w:ilvl w:val="1"/>
          <w:numId w:val="20"/>
        </w:numPr>
        <w:ind w:left="567" w:hanging="567"/>
        <w:rPr>
          <w:rFonts w:ascii="Times New Roman" w:hAnsi="Times New Roman" w:cs="Times New Roman"/>
          <w:color w:val="auto"/>
          <w:sz w:val="24"/>
          <w:szCs w:val="24"/>
          <w:lang w:val="en-US"/>
        </w:rPr>
      </w:pPr>
      <w:bookmarkStart w:id="15" w:name="_Toc101012880"/>
      <w:r w:rsidRPr="00171E0A">
        <w:rPr>
          <w:rFonts w:ascii="Times New Roman" w:hAnsi="Times New Roman" w:cs="Times New Roman"/>
          <w:color w:val="auto"/>
          <w:sz w:val="24"/>
          <w:szCs w:val="24"/>
          <w:lang w:val="en-US"/>
        </w:rPr>
        <w:t>Overall Clustering Results</w:t>
      </w:r>
      <w:bookmarkEnd w:id="15"/>
    </w:p>
    <w:p w14:paraId="3D249584" w14:textId="52D84DA8" w:rsidR="00DF6E19" w:rsidRPr="00171E0A" w:rsidRDefault="00D6399A" w:rsidP="00064B52">
      <w:pPr>
        <w:pStyle w:val="ListParagraph"/>
        <w:numPr>
          <w:ilvl w:val="2"/>
          <w:numId w:val="20"/>
        </w:numPr>
        <w:ind w:left="567" w:hanging="567"/>
        <w:rPr>
          <w:rFonts w:ascii="Times New Roman" w:hAnsi="Times New Roman" w:cs="Times New Roman"/>
          <w:sz w:val="24"/>
          <w:szCs w:val="24"/>
        </w:rPr>
      </w:pPr>
      <w:r w:rsidRPr="00171E0A">
        <w:rPr>
          <w:rFonts w:ascii="Times New Roman" w:hAnsi="Times New Roman" w:cs="Times New Roman"/>
          <w:sz w:val="24"/>
          <w:szCs w:val="24"/>
        </w:rPr>
        <w:t>Optimal K and Appropriate Clustering Techniques</w:t>
      </w:r>
    </w:p>
    <w:p w14:paraId="1B803B8D" w14:textId="3FCC9A16" w:rsidR="00182670" w:rsidRPr="00171E0A" w:rsidRDefault="00182670" w:rsidP="00064B52">
      <w:pPr>
        <w:pStyle w:val="ListParagraph"/>
        <w:spacing w:after="0" w:line="240" w:lineRule="auto"/>
        <w:ind w:left="567" w:right="-1"/>
        <w:jc w:val="both"/>
        <w:rPr>
          <w:rFonts w:ascii="Times New Roman" w:hAnsi="Times New Roman" w:cs="Times New Roman"/>
          <w:bCs/>
          <w:sz w:val="24"/>
          <w:szCs w:val="24"/>
        </w:rPr>
      </w:pPr>
      <w:r w:rsidRPr="00171E0A">
        <w:rPr>
          <w:rFonts w:ascii="Times New Roman" w:hAnsi="Times New Roman" w:cs="Times New Roman"/>
          <w:bCs/>
          <w:sz w:val="24"/>
          <w:szCs w:val="24"/>
        </w:rPr>
        <w:t>After iterating through K medoid, K means and hierarchical clustering methods, it is determined that k=2 is the best appropriate number for clusters for this dataset and ‘Ward.D2’ is the best linkage methods of hierarchical clustering. Using these best parameters thus determined, we perform the agglomerative clustering and cut the tree into 2 group of countries.</w:t>
      </w:r>
    </w:p>
    <w:p w14:paraId="0ADA5C90" w14:textId="5E6BC08E" w:rsidR="00182670" w:rsidRPr="00171E0A" w:rsidRDefault="00182670" w:rsidP="00064B52">
      <w:pPr>
        <w:pStyle w:val="ListParagraph"/>
        <w:spacing w:after="0" w:line="240" w:lineRule="auto"/>
        <w:ind w:left="774" w:right="-1"/>
        <w:jc w:val="both"/>
        <w:rPr>
          <w:rFonts w:ascii="Times New Roman" w:hAnsi="Times New Roman" w:cs="Times New Roman"/>
          <w:bCs/>
          <w:sz w:val="24"/>
          <w:szCs w:val="24"/>
        </w:rPr>
      </w:pPr>
    </w:p>
    <w:p w14:paraId="595EE4D5" w14:textId="77777777" w:rsidR="00171E0A" w:rsidRPr="00623D89" w:rsidRDefault="00171E0A" w:rsidP="00064B52">
      <w:pPr>
        <w:spacing w:after="0" w:line="240" w:lineRule="auto"/>
        <w:ind w:left="567" w:right="-1"/>
        <w:jc w:val="both"/>
        <w:rPr>
          <w:rFonts w:ascii="Times New Roman" w:hAnsi="Times New Roman" w:cs="Times New Roman"/>
          <w:b/>
          <w:bCs/>
          <w:sz w:val="24"/>
          <w:szCs w:val="24"/>
          <w:lang w:val="en-IN" w:eastAsia="ja-JP"/>
        </w:rPr>
      </w:pPr>
      <w:r w:rsidRPr="00623D89">
        <w:rPr>
          <w:rFonts w:ascii="Times New Roman" w:hAnsi="Times New Roman" w:cs="Times New Roman"/>
          <w:bCs/>
          <w:sz w:val="24"/>
          <w:szCs w:val="24"/>
          <w:lang w:val="en-IN" w:eastAsia="ja-JP"/>
        </w:rPr>
        <w:t>As the result of clustering, we have 2 clusters, cluster 1 consists of 45 countries (Afghanistan, Ethiopia, South Africa, South Sudan, Central African Republic, Nigeria, Rwanda, Yemen, Uganda) and group 2 consists of 106 countries (Australia, Oman, New Zealand, Denmark, Greece, Israel, and others)</w:t>
      </w:r>
    </w:p>
    <w:p w14:paraId="287D9B78" w14:textId="77777777" w:rsidR="00171E0A" w:rsidRPr="00623D89" w:rsidRDefault="00171E0A" w:rsidP="00064B52">
      <w:pPr>
        <w:spacing w:after="0" w:line="240" w:lineRule="auto"/>
        <w:ind w:left="567" w:right="-1"/>
        <w:jc w:val="both"/>
        <w:rPr>
          <w:rFonts w:ascii="Times New Roman" w:hAnsi="Times New Roman" w:cs="Times New Roman"/>
          <w:b/>
          <w:bCs/>
          <w:sz w:val="24"/>
          <w:szCs w:val="24"/>
          <w:lang w:val="en-IN" w:eastAsia="ja-JP"/>
        </w:rPr>
      </w:pPr>
    </w:p>
    <w:p w14:paraId="75C20722" w14:textId="4CF11EB3" w:rsidR="00171E0A" w:rsidRDefault="00171E0A" w:rsidP="00064B52">
      <w:pPr>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lang w:val="en-IN" w:eastAsia="ja-JP"/>
        </w:rPr>
        <w:t xml:space="preserve">According to the World Banks’s criteria, it is quite obvious that 45 countries in group 1 were ranked as the low-income </w:t>
      </w:r>
      <w:r w:rsidR="00D32C98">
        <w:rPr>
          <w:rFonts w:ascii="Times New Roman" w:hAnsi="Times New Roman" w:cs="Times New Roman"/>
          <w:bCs/>
          <w:sz w:val="24"/>
          <w:szCs w:val="24"/>
          <w:lang w:val="en-IN" w:eastAsia="ja-JP"/>
        </w:rPr>
        <w:t xml:space="preserve">(least developed) </w:t>
      </w:r>
      <w:r w:rsidRPr="00623D89">
        <w:rPr>
          <w:rFonts w:ascii="Times New Roman" w:hAnsi="Times New Roman" w:cs="Times New Roman"/>
          <w:bCs/>
          <w:sz w:val="24"/>
          <w:szCs w:val="24"/>
          <w:lang w:val="en-IN" w:eastAsia="ja-JP"/>
        </w:rPr>
        <w:t>countries and 106 countries in group 2 were middle</w:t>
      </w:r>
      <w:r w:rsidR="00D32C98">
        <w:rPr>
          <w:rFonts w:ascii="Times New Roman" w:hAnsi="Times New Roman" w:cs="Times New Roman"/>
          <w:bCs/>
          <w:sz w:val="24"/>
          <w:szCs w:val="24"/>
          <w:lang w:val="en-IN" w:eastAsia="ja-JP"/>
        </w:rPr>
        <w:t>-income</w:t>
      </w:r>
      <w:r w:rsidRPr="00623D89">
        <w:rPr>
          <w:rFonts w:ascii="Times New Roman" w:hAnsi="Times New Roman" w:cs="Times New Roman"/>
          <w:bCs/>
          <w:sz w:val="24"/>
          <w:szCs w:val="24"/>
          <w:lang w:val="en-IN" w:eastAsia="ja-JP"/>
        </w:rPr>
        <w:t xml:space="preserve"> (</w:t>
      </w:r>
      <w:r w:rsidR="00D32C98">
        <w:rPr>
          <w:rFonts w:ascii="Times New Roman" w:hAnsi="Times New Roman" w:cs="Times New Roman"/>
          <w:bCs/>
          <w:sz w:val="24"/>
          <w:szCs w:val="24"/>
          <w:lang w:val="en-IN" w:eastAsia="ja-JP"/>
        </w:rPr>
        <w:t>developing</w:t>
      </w:r>
      <w:r w:rsidRPr="00623D89">
        <w:rPr>
          <w:rFonts w:ascii="Times New Roman" w:hAnsi="Times New Roman" w:cs="Times New Roman"/>
          <w:bCs/>
          <w:sz w:val="24"/>
          <w:szCs w:val="24"/>
          <w:lang w:val="en-IN" w:eastAsia="ja-JP"/>
        </w:rPr>
        <w:t xml:space="preserve">) </w:t>
      </w:r>
      <w:r w:rsidR="00D32C98">
        <w:rPr>
          <w:rFonts w:ascii="Times New Roman" w:hAnsi="Times New Roman" w:cs="Times New Roman"/>
          <w:bCs/>
          <w:sz w:val="24"/>
          <w:szCs w:val="24"/>
          <w:lang w:val="en-IN" w:eastAsia="ja-JP"/>
        </w:rPr>
        <w:t xml:space="preserve">countries </w:t>
      </w:r>
      <w:r w:rsidRPr="00623D89">
        <w:rPr>
          <w:rFonts w:ascii="Times New Roman" w:hAnsi="Times New Roman" w:cs="Times New Roman"/>
          <w:bCs/>
          <w:sz w:val="24"/>
          <w:szCs w:val="24"/>
          <w:lang w:val="en-IN" w:eastAsia="ja-JP"/>
        </w:rPr>
        <w:t xml:space="preserve">and high-income </w:t>
      </w:r>
      <w:r w:rsidR="00D32C98">
        <w:rPr>
          <w:rFonts w:ascii="Times New Roman" w:hAnsi="Times New Roman" w:cs="Times New Roman"/>
          <w:bCs/>
          <w:sz w:val="24"/>
          <w:szCs w:val="24"/>
          <w:lang w:val="en-IN" w:eastAsia="ja-JP"/>
        </w:rPr>
        <w:t xml:space="preserve">(developed) </w:t>
      </w:r>
      <w:r w:rsidRPr="00623D89">
        <w:rPr>
          <w:rFonts w:ascii="Times New Roman" w:hAnsi="Times New Roman" w:cs="Times New Roman"/>
          <w:bCs/>
          <w:sz w:val="24"/>
          <w:szCs w:val="24"/>
          <w:lang w:val="en-IN" w:eastAsia="ja-JP"/>
        </w:rPr>
        <w:t xml:space="preserve">countries. Therefore, we conclude that the clustering result is </w:t>
      </w:r>
      <w:r>
        <w:rPr>
          <w:rFonts w:ascii="Times New Roman" w:hAnsi="Times New Roman" w:cs="Times New Roman"/>
          <w:bCs/>
          <w:sz w:val="24"/>
          <w:szCs w:val="24"/>
          <w:lang w:val="en-IN" w:eastAsia="ja-JP"/>
        </w:rPr>
        <w:t>reasonable.</w:t>
      </w:r>
    </w:p>
    <w:p w14:paraId="66C702B1" w14:textId="77777777" w:rsidR="00171E0A" w:rsidRDefault="00171E0A" w:rsidP="00DF6E19">
      <w:pPr>
        <w:pStyle w:val="ListParagraph"/>
        <w:spacing w:after="0" w:line="240" w:lineRule="auto"/>
        <w:ind w:left="927" w:right="-1"/>
        <w:jc w:val="both"/>
        <w:rPr>
          <w:rFonts w:ascii="Times New Roman" w:hAnsi="Times New Roman" w:cs="Times New Roman"/>
          <w:bCs/>
          <w:sz w:val="24"/>
          <w:szCs w:val="24"/>
        </w:rPr>
      </w:pPr>
    </w:p>
    <w:p w14:paraId="4C246A4A" w14:textId="225F963A" w:rsidR="00D6399A" w:rsidRPr="00171E0A" w:rsidRDefault="00D6399A" w:rsidP="00064B52">
      <w:pPr>
        <w:pStyle w:val="ListParagraph"/>
        <w:numPr>
          <w:ilvl w:val="2"/>
          <w:numId w:val="20"/>
        </w:numPr>
        <w:ind w:left="567" w:hanging="567"/>
        <w:rPr>
          <w:rFonts w:ascii="Times New Roman" w:hAnsi="Times New Roman" w:cs="Times New Roman"/>
          <w:sz w:val="24"/>
          <w:szCs w:val="24"/>
        </w:rPr>
      </w:pPr>
      <w:r w:rsidRPr="00171E0A">
        <w:rPr>
          <w:rFonts w:ascii="Times New Roman" w:hAnsi="Times New Roman" w:cs="Times New Roman"/>
          <w:sz w:val="24"/>
          <w:szCs w:val="24"/>
        </w:rPr>
        <w:t>Cluster Labels/Description</w:t>
      </w:r>
    </w:p>
    <w:p w14:paraId="74466674" w14:textId="77777777" w:rsidR="00325717" w:rsidRDefault="00D6399A" w:rsidP="00064B52">
      <w:pPr>
        <w:pStyle w:val="ListParagraph"/>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There is a clear distinction that</w:t>
      </w:r>
      <w:r w:rsidR="00325717">
        <w:rPr>
          <w:rFonts w:ascii="Times New Roman" w:hAnsi="Times New Roman" w:cs="Times New Roman"/>
          <w:bCs/>
          <w:sz w:val="24"/>
          <w:szCs w:val="24"/>
        </w:rPr>
        <w:t>:</w:t>
      </w:r>
    </w:p>
    <w:p w14:paraId="5CE1E284" w14:textId="6747F1E6" w:rsidR="00325717" w:rsidRDefault="00325717" w:rsidP="00325717">
      <w:pPr>
        <w:pStyle w:val="ListParagraph"/>
        <w:numPr>
          <w:ilvl w:val="0"/>
          <w:numId w:val="43"/>
        </w:numPr>
        <w:spacing w:after="0" w:line="240" w:lineRule="auto"/>
        <w:ind w:right="-1"/>
        <w:jc w:val="both"/>
        <w:rPr>
          <w:rFonts w:ascii="Times New Roman" w:hAnsi="Times New Roman" w:cs="Times New Roman"/>
          <w:bCs/>
          <w:sz w:val="24"/>
          <w:szCs w:val="24"/>
        </w:rPr>
      </w:pPr>
      <w:r>
        <w:rPr>
          <w:rFonts w:ascii="Times New Roman" w:hAnsi="Times New Roman" w:cs="Times New Roman"/>
          <w:bCs/>
          <w:sz w:val="24"/>
          <w:szCs w:val="24"/>
        </w:rPr>
        <w:t>C</w:t>
      </w:r>
      <w:r w:rsidR="00D6399A" w:rsidRPr="00623D89">
        <w:rPr>
          <w:rFonts w:ascii="Times New Roman" w:hAnsi="Times New Roman" w:cs="Times New Roman"/>
          <w:bCs/>
          <w:sz w:val="24"/>
          <w:szCs w:val="24"/>
        </w:rPr>
        <w:t xml:space="preserve">luster 1 countries are </w:t>
      </w:r>
      <w:r w:rsidR="00C86561">
        <w:rPr>
          <w:rFonts w:ascii="Times New Roman" w:hAnsi="Times New Roman" w:cs="Times New Roman"/>
          <w:bCs/>
          <w:sz w:val="24"/>
          <w:szCs w:val="24"/>
        </w:rPr>
        <w:t xml:space="preserve">low-income </w:t>
      </w:r>
      <w:r w:rsidR="00D6399A" w:rsidRPr="00623D89">
        <w:rPr>
          <w:rFonts w:ascii="Times New Roman" w:hAnsi="Times New Roman" w:cs="Times New Roman"/>
          <w:bCs/>
          <w:sz w:val="24"/>
          <w:szCs w:val="24"/>
        </w:rPr>
        <w:t>countries</w:t>
      </w:r>
      <w:r>
        <w:rPr>
          <w:rFonts w:ascii="Times New Roman" w:hAnsi="Times New Roman" w:cs="Times New Roman"/>
          <w:bCs/>
          <w:sz w:val="24"/>
          <w:szCs w:val="24"/>
        </w:rPr>
        <w:t xml:space="preserve">; </w:t>
      </w:r>
      <w:r w:rsidR="00D6399A" w:rsidRPr="00623D89">
        <w:rPr>
          <w:rFonts w:ascii="Times New Roman" w:hAnsi="Times New Roman" w:cs="Times New Roman"/>
          <w:bCs/>
          <w:sz w:val="24"/>
          <w:szCs w:val="24"/>
        </w:rPr>
        <w:t>and</w:t>
      </w:r>
    </w:p>
    <w:p w14:paraId="6161885F" w14:textId="00736D2C" w:rsidR="00325717" w:rsidRDefault="00325717" w:rsidP="00325717">
      <w:pPr>
        <w:pStyle w:val="ListParagraph"/>
        <w:numPr>
          <w:ilvl w:val="0"/>
          <w:numId w:val="43"/>
        </w:numPr>
        <w:spacing w:after="0" w:line="240" w:lineRule="auto"/>
        <w:ind w:right="-1"/>
        <w:jc w:val="both"/>
        <w:rPr>
          <w:rFonts w:ascii="Times New Roman" w:hAnsi="Times New Roman" w:cs="Times New Roman"/>
          <w:bCs/>
          <w:sz w:val="24"/>
          <w:szCs w:val="24"/>
        </w:rPr>
      </w:pPr>
      <w:r>
        <w:rPr>
          <w:rFonts w:ascii="Times New Roman" w:hAnsi="Times New Roman" w:cs="Times New Roman"/>
          <w:bCs/>
          <w:sz w:val="24"/>
          <w:szCs w:val="24"/>
        </w:rPr>
        <w:t>C</w:t>
      </w:r>
      <w:r w:rsidR="00D6399A" w:rsidRPr="00623D89">
        <w:rPr>
          <w:rFonts w:ascii="Times New Roman" w:hAnsi="Times New Roman" w:cs="Times New Roman"/>
          <w:bCs/>
          <w:sz w:val="24"/>
          <w:szCs w:val="24"/>
        </w:rPr>
        <w:t xml:space="preserve">luster 2 are </w:t>
      </w:r>
      <w:r w:rsidR="00C86561">
        <w:rPr>
          <w:rFonts w:ascii="Times New Roman" w:hAnsi="Times New Roman" w:cs="Times New Roman"/>
          <w:bCs/>
          <w:sz w:val="24"/>
          <w:szCs w:val="24"/>
        </w:rPr>
        <w:t xml:space="preserve">middle- and high-income </w:t>
      </w:r>
      <w:r w:rsidR="00D6399A" w:rsidRPr="00623D89">
        <w:rPr>
          <w:rFonts w:ascii="Times New Roman" w:hAnsi="Times New Roman" w:cs="Times New Roman"/>
          <w:bCs/>
          <w:sz w:val="24"/>
          <w:szCs w:val="24"/>
        </w:rPr>
        <w:t xml:space="preserve">countries. </w:t>
      </w:r>
    </w:p>
    <w:p w14:paraId="013E12DB" w14:textId="77777777" w:rsidR="00325717" w:rsidRDefault="00325717" w:rsidP="00325717">
      <w:pPr>
        <w:spacing w:after="0" w:line="240" w:lineRule="auto"/>
        <w:ind w:left="720" w:right="-1"/>
        <w:jc w:val="both"/>
        <w:rPr>
          <w:rFonts w:ascii="Times New Roman" w:hAnsi="Times New Roman" w:cs="Times New Roman"/>
          <w:bCs/>
          <w:sz w:val="24"/>
          <w:szCs w:val="24"/>
        </w:rPr>
      </w:pPr>
    </w:p>
    <w:p w14:paraId="5DE85C29" w14:textId="0167ABFF" w:rsidR="00D6399A" w:rsidRPr="00325717" w:rsidRDefault="00D6399A" w:rsidP="00064B52">
      <w:pPr>
        <w:spacing w:after="0" w:line="240" w:lineRule="auto"/>
        <w:ind w:left="567" w:right="-1"/>
        <w:jc w:val="both"/>
        <w:rPr>
          <w:rFonts w:ascii="Times New Roman" w:hAnsi="Times New Roman" w:cs="Times New Roman"/>
          <w:bCs/>
          <w:sz w:val="24"/>
          <w:szCs w:val="24"/>
        </w:rPr>
      </w:pPr>
      <w:r w:rsidRPr="00325717">
        <w:rPr>
          <w:rFonts w:ascii="Times New Roman" w:hAnsi="Times New Roman" w:cs="Times New Roman"/>
          <w:bCs/>
          <w:sz w:val="24"/>
          <w:szCs w:val="24"/>
        </w:rPr>
        <w:t>The most important variable for this grouping is “brate” or Birth rate, crude (per 1,000 people) with the importance value being 26.93 (using variable importance in R).</w:t>
      </w:r>
    </w:p>
    <w:p w14:paraId="76DB80C7" w14:textId="4A354F41" w:rsidR="00D6399A" w:rsidRDefault="00D6399A" w:rsidP="00124D1F">
      <w:pPr>
        <w:pStyle w:val="ListParagraph"/>
        <w:spacing w:after="0" w:line="240" w:lineRule="auto"/>
        <w:ind w:right="-1"/>
        <w:jc w:val="both"/>
        <w:rPr>
          <w:rFonts w:ascii="Times New Roman" w:hAnsi="Times New Roman" w:cs="Times New Roman"/>
          <w:bCs/>
          <w:sz w:val="24"/>
          <w:szCs w:val="24"/>
        </w:rPr>
      </w:pPr>
    </w:p>
    <w:p w14:paraId="2B632FF8" w14:textId="491BBB80" w:rsidR="00182670" w:rsidRPr="00064B52" w:rsidRDefault="00124D1F" w:rsidP="00064B52">
      <w:pPr>
        <w:pStyle w:val="Heading2"/>
        <w:numPr>
          <w:ilvl w:val="1"/>
          <w:numId w:val="20"/>
        </w:numPr>
        <w:ind w:left="567" w:hanging="567"/>
        <w:rPr>
          <w:rFonts w:ascii="Times New Roman" w:hAnsi="Times New Roman" w:cs="Times New Roman"/>
          <w:color w:val="auto"/>
          <w:sz w:val="24"/>
          <w:szCs w:val="24"/>
          <w:lang w:val="en-US"/>
        </w:rPr>
      </w:pPr>
      <w:bookmarkStart w:id="16" w:name="_Toc101012881"/>
      <w:r w:rsidRPr="00064B52">
        <w:rPr>
          <w:rFonts w:ascii="Times New Roman" w:hAnsi="Times New Roman" w:cs="Times New Roman"/>
          <w:color w:val="auto"/>
          <w:sz w:val="24"/>
          <w:szCs w:val="24"/>
          <w:lang w:val="en-US"/>
        </w:rPr>
        <w:t>Characteristics of Clusters</w:t>
      </w:r>
      <w:bookmarkEnd w:id="16"/>
    </w:p>
    <w:p w14:paraId="13967E16" w14:textId="3586A936" w:rsidR="00182670" w:rsidRPr="00623D89" w:rsidRDefault="00182670" w:rsidP="00064B52">
      <w:pPr>
        <w:spacing w:after="0" w:line="240" w:lineRule="auto"/>
        <w:ind w:left="567" w:right="-1"/>
        <w:jc w:val="both"/>
        <w:rPr>
          <w:rFonts w:ascii="Times New Roman" w:hAnsi="Times New Roman" w:cs="Times New Roman"/>
          <w:b/>
          <w:bCs/>
          <w:sz w:val="24"/>
          <w:szCs w:val="24"/>
        </w:rPr>
      </w:pPr>
      <w:r w:rsidRPr="00623D89">
        <w:rPr>
          <w:rFonts w:ascii="Times New Roman" w:hAnsi="Times New Roman" w:cs="Times New Roman"/>
          <w:bCs/>
          <w:sz w:val="24"/>
          <w:szCs w:val="24"/>
        </w:rPr>
        <w:t>We interpret the characteristics of these clusters by observing the averages of variables in the two groups</w:t>
      </w:r>
      <w:r w:rsidR="00BD1F24">
        <w:rPr>
          <w:rFonts w:ascii="Times New Roman" w:hAnsi="Times New Roman" w:cs="Times New Roman"/>
          <w:bCs/>
          <w:sz w:val="24"/>
          <w:szCs w:val="24"/>
        </w:rPr>
        <w:t xml:space="preserve"> using</w:t>
      </w:r>
      <w:r w:rsidRPr="00623D89">
        <w:rPr>
          <w:rFonts w:ascii="Times New Roman" w:hAnsi="Times New Roman" w:cs="Times New Roman"/>
          <w:bCs/>
          <w:sz w:val="24"/>
          <w:szCs w:val="24"/>
        </w:rPr>
        <w:t xml:space="preserve"> the following indicators:</w:t>
      </w:r>
    </w:p>
    <w:p w14:paraId="0F6FCE50" w14:textId="1C390A72" w:rsidR="00182670" w:rsidRPr="00124D1F" w:rsidRDefault="00182670" w:rsidP="00064B52">
      <w:pPr>
        <w:numPr>
          <w:ilvl w:val="1"/>
          <w:numId w:val="5"/>
        </w:numPr>
        <w:tabs>
          <w:tab w:val="clear" w:pos="1440"/>
          <w:tab w:val="left" w:pos="1418"/>
        </w:tabs>
        <w:spacing w:after="0" w:line="240" w:lineRule="auto"/>
        <w:ind w:left="1080" w:right="-1" w:hanging="447"/>
        <w:jc w:val="both"/>
        <w:rPr>
          <w:rFonts w:ascii="Times New Roman" w:hAnsi="Times New Roman" w:cs="Times New Roman"/>
          <w:bCs/>
          <w:sz w:val="24"/>
          <w:szCs w:val="24"/>
          <w:lang w:val="en-IN" w:eastAsia="ja-JP"/>
        </w:rPr>
      </w:pPr>
      <w:r w:rsidRPr="00124D1F">
        <w:rPr>
          <w:rFonts w:ascii="Times New Roman" w:hAnsi="Times New Roman" w:cs="Times New Roman"/>
          <w:bCs/>
          <w:sz w:val="24"/>
          <w:szCs w:val="24"/>
          <w:lang w:val="en-IN" w:eastAsia="ja-JP"/>
        </w:rPr>
        <w:t>Economy of countries</w:t>
      </w:r>
    </w:p>
    <w:p w14:paraId="4F4A8F01" w14:textId="387DFCC7" w:rsidR="00182670" w:rsidRPr="00124D1F" w:rsidRDefault="00182670" w:rsidP="00064B52">
      <w:pPr>
        <w:numPr>
          <w:ilvl w:val="1"/>
          <w:numId w:val="5"/>
        </w:numPr>
        <w:tabs>
          <w:tab w:val="clear" w:pos="1440"/>
          <w:tab w:val="left" w:pos="1418"/>
        </w:tabs>
        <w:spacing w:after="0" w:line="240" w:lineRule="auto"/>
        <w:ind w:left="1080" w:right="-1" w:hanging="447"/>
        <w:jc w:val="both"/>
        <w:rPr>
          <w:rFonts w:ascii="Times New Roman" w:hAnsi="Times New Roman" w:cs="Times New Roman"/>
          <w:bCs/>
          <w:sz w:val="24"/>
          <w:szCs w:val="24"/>
          <w:lang w:val="en-IN" w:eastAsia="ja-JP"/>
        </w:rPr>
      </w:pPr>
      <w:r w:rsidRPr="00124D1F">
        <w:rPr>
          <w:rFonts w:ascii="Times New Roman" w:hAnsi="Times New Roman" w:cs="Times New Roman"/>
          <w:bCs/>
          <w:sz w:val="24"/>
          <w:szCs w:val="24"/>
          <w:lang w:val="en-IN" w:eastAsia="ja-JP"/>
        </w:rPr>
        <w:t>Quality of Life</w:t>
      </w:r>
      <w:r w:rsidR="00BD1F24">
        <w:rPr>
          <w:rFonts w:ascii="Times New Roman" w:hAnsi="Times New Roman" w:cs="Times New Roman"/>
          <w:bCs/>
          <w:sz w:val="24"/>
          <w:szCs w:val="24"/>
          <w:lang w:val="en-IN" w:eastAsia="ja-JP"/>
        </w:rPr>
        <w:t>; and</w:t>
      </w:r>
    </w:p>
    <w:p w14:paraId="7A5CFF30" w14:textId="12BBBD33" w:rsidR="00182670" w:rsidRDefault="00182670" w:rsidP="00064B52">
      <w:pPr>
        <w:numPr>
          <w:ilvl w:val="1"/>
          <w:numId w:val="5"/>
        </w:numPr>
        <w:tabs>
          <w:tab w:val="clear" w:pos="1440"/>
          <w:tab w:val="left" w:pos="1418"/>
        </w:tabs>
        <w:spacing w:after="0" w:line="240" w:lineRule="auto"/>
        <w:ind w:left="1080" w:right="-1" w:hanging="447"/>
        <w:jc w:val="both"/>
        <w:rPr>
          <w:rFonts w:ascii="Times New Roman" w:hAnsi="Times New Roman" w:cs="Times New Roman"/>
          <w:bCs/>
          <w:sz w:val="24"/>
          <w:szCs w:val="24"/>
          <w:lang w:val="en-IN" w:eastAsia="ja-JP"/>
        </w:rPr>
      </w:pPr>
      <w:r w:rsidRPr="00124D1F">
        <w:rPr>
          <w:rFonts w:ascii="Times New Roman" w:hAnsi="Times New Roman" w:cs="Times New Roman"/>
          <w:bCs/>
          <w:sz w:val="24"/>
          <w:szCs w:val="24"/>
          <w:lang w:val="en-IN" w:eastAsia="ja-JP"/>
        </w:rPr>
        <w:t>Health of people</w:t>
      </w:r>
    </w:p>
    <w:p w14:paraId="47561276" w14:textId="77777777" w:rsidR="00124D1F" w:rsidRPr="00124D1F" w:rsidRDefault="00124D1F" w:rsidP="00064B52">
      <w:pPr>
        <w:tabs>
          <w:tab w:val="left" w:pos="1418"/>
        </w:tabs>
        <w:spacing w:after="0" w:line="240" w:lineRule="auto"/>
        <w:ind w:left="1080" w:right="-1"/>
        <w:jc w:val="both"/>
        <w:rPr>
          <w:rFonts w:ascii="Times New Roman" w:hAnsi="Times New Roman" w:cs="Times New Roman"/>
          <w:bCs/>
          <w:sz w:val="24"/>
          <w:szCs w:val="24"/>
          <w:lang w:val="en-IN" w:eastAsia="ja-JP"/>
        </w:rPr>
      </w:pPr>
    </w:p>
    <w:p w14:paraId="11A7434B" w14:textId="158ABD42" w:rsidR="00182670" w:rsidRPr="00DD747C" w:rsidRDefault="00182670" w:rsidP="00064B52">
      <w:pPr>
        <w:pStyle w:val="ListParagraph"/>
        <w:numPr>
          <w:ilvl w:val="2"/>
          <w:numId w:val="20"/>
        </w:numPr>
        <w:spacing w:after="0"/>
        <w:ind w:left="567" w:hanging="567"/>
        <w:rPr>
          <w:rFonts w:ascii="Times New Roman" w:hAnsi="Times New Roman" w:cs="Times New Roman"/>
          <w:sz w:val="24"/>
          <w:szCs w:val="24"/>
        </w:rPr>
      </w:pPr>
      <w:r w:rsidRPr="00DD747C">
        <w:rPr>
          <w:rFonts w:ascii="Times New Roman" w:hAnsi="Times New Roman" w:cs="Times New Roman"/>
          <w:sz w:val="24"/>
          <w:szCs w:val="24"/>
        </w:rPr>
        <w:t xml:space="preserve">Economy of </w:t>
      </w:r>
      <w:r w:rsidR="002B5083" w:rsidRPr="00DD747C">
        <w:rPr>
          <w:rFonts w:ascii="Times New Roman" w:hAnsi="Times New Roman" w:cs="Times New Roman"/>
          <w:sz w:val="24"/>
          <w:szCs w:val="24"/>
        </w:rPr>
        <w:t>C</w:t>
      </w:r>
      <w:r w:rsidRPr="00DD747C">
        <w:rPr>
          <w:rFonts w:ascii="Times New Roman" w:hAnsi="Times New Roman" w:cs="Times New Roman"/>
          <w:sz w:val="24"/>
          <w:szCs w:val="24"/>
        </w:rPr>
        <w:t>ountries:</w:t>
      </w:r>
    </w:p>
    <w:p w14:paraId="58CD4BB1" w14:textId="4C0F16E7" w:rsidR="00182670" w:rsidRDefault="00182670" w:rsidP="00064B52">
      <w:pPr>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The economy of countries is represented by the variables such as GDP, GDP growth, GDP per capita, Health expenditure per capita, Health expenditure - public and Inflation. The table below compares the means of these variables:</w:t>
      </w:r>
    </w:p>
    <w:p w14:paraId="79EE742E" w14:textId="77777777" w:rsidR="00124D1F" w:rsidRPr="00623D89" w:rsidRDefault="00124D1F" w:rsidP="00124D1F">
      <w:pPr>
        <w:spacing w:after="0" w:line="240" w:lineRule="auto"/>
        <w:ind w:left="720" w:right="-1"/>
        <w:jc w:val="both"/>
        <w:rPr>
          <w:rFonts w:ascii="Times New Roman" w:hAnsi="Times New Roman" w:cs="Times New Roman"/>
          <w:b/>
          <w:bCs/>
          <w:sz w:val="24"/>
          <w:szCs w:val="24"/>
        </w:rPr>
      </w:pPr>
    </w:p>
    <w:tbl>
      <w:tblPr>
        <w:tblStyle w:val="TableGrid"/>
        <w:tblW w:w="8070" w:type="dxa"/>
        <w:tblInd w:w="720" w:type="dxa"/>
        <w:tblLook w:val="04A0" w:firstRow="1" w:lastRow="0" w:firstColumn="1" w:lastColumn="0" w:noHBand="0" w:noVBand="1"/>
      </w:tblPr>
      <w:tblGrid>
        <w:gridCol w:w="585"/>
        <w:gridCol w:w="3313"/>
        <w:gridCol w:w="2116"/>
        <w:gridCol w:w="2056"/>
      </w:tblGrid>
      <w:tr w:rsidR="00124D1F" w:rsidRPr="00124D1F" w14:paraId="42B3E24A" w14:textId="77777777" w:rsidTr="00C86561">
        <w:trPr>
          <w:trHeight w:val="581"/>
        </w:trPr>
        <w:tc>
          <w:tcPr>
            <w:tcW w:w="585" w:type="dxa"/>
            <w:shd w:val="clear" w:color="auto" w:fill="D9D9D9" w:themeFill="background1" w:themeFillShade="D9"/>
          </w:tcPr>
          <w:p w14:paraId="6733A94D" w14:textId="77777777" w:rsidR="00124D1F" w:rsidRPr="00124D1F" w:rsidRDefault="00124D1F" w:rsidP="00124D1F">
            <w:pPr>
              <w:ind w:right="-1"/>
              <w:jc w:val="center"/>
              <w:rPr>
                <w:rFonts w:ascii="Times New Roman" w:hAnsi="Times New Roman" w:cs="Times New Roman"/>
                <w:b/>
                <w:sz w:val="24"/>
                <w:szCs w:val="24"/>
              </w:rPr>
            </w:pPr>
          </w:p>
        </w:tc>
        <w:tc>
          <w:tcPr>
            <w:tcW w:w="3313" w:type="dxa"/>
            <w:shd w:val="clear" w:color="auto" w:fill="D9D9D9" w:themeFill="background1" w:themeFillShade="D9"/>
            <w:vAlign w:val="center"/>
          </w:tcPr>
          <w:p w14:paraId="56DDAF06" w14:textId="74E3EE23" w:rsidR="00124D1F" w:rsidRPr="00124D1F" w:rsidRDefault="00124D1F" w:rsidP="00124D1F">
            <w:pPr>
              <w:ind w:right="-1"/>
              <w:jc w:val="center"/>
              <w:rPr>
                <w:rFonts w:ascii="Times New Roman" w:hAnsi="Times New Roman" w:cs="Times New Roman"/>
                <w:b/>
                <w:sz w:val="24"/>
                <w:szCs w:val="24"/>
              </w:rPr>
            </w:pPr>
            <w:r w:rsidRPr="00124D1F">
              <w:rPr>
                <w:rFonts w:ascii="Times New Roman" w:hAnsi="Times New Roman" w:cs="Times New Roman"/>
                <w:b/>
                <w:sz w:val="24"/>
                <w:szCs w:val="24"/>
              </w:rPr>
              <w:t>Variable</w:t>
            </w:r>
          </w:p>
        </w:tc>
        <w:tc>
          <w:tcPr>
            <w:tcW w:w="2116" w:type="dxa"/>
            <w:shd w:val="clear" w:color="auto" w:fill="D9D9D9" w:themeFill="background1" w:themeFillShade="D9"/>
            <w:vAlign w:val="center"/>
          </w:tcPr>
          <w:p w14:paraId="11905E56" w14:textId="6B28C672" w:rsidR="00124D1F" w:rsidRPr="00124D1F" w:rsidRDefault="00124D1F" w:rsidP="00124D1F">
            <w:pPr>
              <w:ind w:right="-1"/>
              <w:jc w:val="center"/>
              <w:rPr>
                <w:rFonts w:ascii="Times New Roman" w:hAnsi="Times New Roman" w:cs="Times New Roman"/>
                <w:b/>
                <w:sz w:val="24"/>
                <w:szCs w:val="24"/>
              </w:rPr>
            </w:pPr>
            <w:r w:rsidRPr="00124D1F">
              <w:rPr>
                <w:rFonts w:ascii="Times New Roman" w:hAnsi="Times New Roman" w:cs="Times New Roman"/>
                <w:b/>
                <w:sz w:val="24"/>
                <w:szCs w:val="24"/>
              </w:rPr>
              <w:t>Cluster 1</w:t>
            </w:r>
            <w:r w:rsidR="00C86561">
              <w:rPr>
                <w:rFonts w:ascii="Times New Roman" w:hAnsi="Times New Roman" w:cs="Times New Roman"/>
                <w:b/>
                <w:sz w:val="24"/>
                <w:szCs w:val="24"/>
              </w:rPr>
              <w:t xml:space="preserve"> - </w:t>
            </w:r>
            <w:r>
              <w:rPr>
                <w:rFonts w:ascii="Times New Roman" w:hAnsi="Times New Roman" w:cs="Times New Roman"/>
                <w:b/>
                <w:sz w:val="24"/>
                <w:szCs w:val="24"/>
              </w:rPr>
              <w:t>Mean</w:t>
            </w:r>
          </w:p>
        </w:tc>
        <w:tc>
          <w:tcPr>
            <w:tcW w:w="2056" w:type="dxa"/>
            <w:shd w:val="clear" w:color="auto" w:fill="D9D9D9" w:themeFill="background1" w:themeFillShade="D9"/>
            <w:vAlign w:val="center"/>
          </w:tcPr>
          <w:p w14:paraId="6A7FC4F5" w14:textId="1651FE13" w:rsidR="00124D1F" w:rsidRPr="00124D1F" w:rsidRDefault="00124D1F" w:rsidP="00124D1F">
            <w:pPr>
              <w:ind w:right="-1"/>
              <w:jc w:val="center"/>
              <w:rPr>
                <w:rFonts w:ascii="Times New Roman" w:hAnsi="Times New Roman" w:cs="Times New Roman"/>
                <w:b/>
                <w:sz w:val="24"/>
                <w:szCs w:val="24"/>
              </w:rPr>
            </w:pPr>
            <w:r w:rsidRPr="00124D1F">
              <w:rPr>
                <w:rFonts w:ascii="Times New Roman" w:hAnsi="Times New Roman" w:cs="Times New Roman"/>
                <w:b/>
                <w:sz w:val="24"/>
                <w:szCs w:val="24"/>
              </w:rPr>
              <w:t>Cluster 2</w:t>
            </w:r>
            <w:r w:rsidR="00C86561">
              <w:rPr>
                <w:rFonts w:ascii="Times New Roman" w:hAnsi="Times New Roman" w:cs="Times New Roman"/>
                <w:b/>
                <w:sz w:val="24"/>
                <w:szCs w:val="24"/>
              </w:rPr>
              <w:t xml:space="preserve"> - </w:t>
            </w:r>
            <w:r>
              <w:rPr>
                <w:rFonts w:ascii="Times New Roman" w:hAnsi="Times New Roman" w:cs="Times New Roman"/>
                <w:b/>
                <w:sz w:val="24"/>
                <w:szCs w:val="24"/>
              </w:rPr>
              <w:t>Mean</w:t>
            </w:r>
          </w:p>
        </w:tc>
      </w:tr>
      <w:tr w:rsidR="00124D1F" w:rsidRPr="00623D89" w14:paraId="5D358B0E" w14:textId="77777777" w:rsidTr="00C86561">
        <w:trPr>
          <w:trHeight w:val="284"/>
        </w:trPr>
        <w:tc>
          <w:tcPr>
            <w:tcW w:w="585" w:type="dxa"/>
          </w:tcPr>
          <w:p w14:paraId="57B1FB55" w14:textId="2E3B8BA9" w:rsidR="00124D1F" w:rsidRPr="00623D89" w:rsidRDefault="00124D1F" w:rsidP="00623D89">
            <w:pPr>
              <w:ind w:right="-1"/>
              <w:jc w:val="both"/>
              <w:rPr>
                <w:rFonts w:ascii="Times New Roman" w:hAnsi="Times New Roman" w:cs="Times New Roman"/>
                <w:bCs/>
                <w:sz w:val="24"/>
                <w:szCs w:val="24"/>
              </w:rPr>
            </w:pPr>
            <w:r>
              <w:rPr>
                <w:rFonts w:ascii="Times New Roman" w:hAnsi="Times New Roman" w:cs="Times New Roman"/>
                <w:bCs/>
                <w:sz w:val="24"/>
                <w:szCs w:val="24"/>
              </w:rPr>
              <w:t>1</w:t>
            </w:r>
          </w:p>
        </w:tc>
        <w:tc>
          <w:tcPr>
            <w:tcW w:w="3313" w:type="dxa"/>
          </w:tcPr>
          <w:p w14:paraId="09FD1152" w14:textId="43F2E117" w:rsidR="00124D1F" w:rsidRPr="00623D89" w:rsidRDefault="00124D1F" w:rsidP="00623D89">
            <w:pPr>
              <w:ind w:right="-1"/>
              <w:jc w:val="both"/>
              <w:rPr>
                <w:rFonts w:ascii="Times New Roman" w:hAnsi="Times New Roman" w:cs="Times New Roman"/>
                <w:b/>
                <w:bCs/>
                <w:sz w:val="24"/>
                <w:szCs w:val="24"/>
              </w:rPr>
            </w:pPr>
            <w:r w:rsidRPr="00623D89">
              <w:rPr>
                <w:rFonts w:ascii="Times New Roman" w:hAnsi="Times New Roman" w:cs="Times New Roman"/>
                <w:bCs/>
                <w:sz w:val="24"/>
                <w:szCs w:val="24"/>
              </w:rPr>
              <w:t>GDP</w:t>
            </w:r>
          </w:p>
        </w:tc>
        <w:tc>
          <w:tcPr>
            <w:tcW w:w="2116" w:type="dxa"/>
          </w:tcPr>
          <w:p w14:paraId="4C8E217F" w14:textId="5F41BE76"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21,48</w:t>
            </w:r>
            <w:r w:rsidR="00171E0A">
              <w:rPr>
                <w:rFonts w:ascii="Times New Roman" w:hAnsi="Times New Roman" w:cs="Times New Roman"/>
                <w:bCs/>
                <w:sz w:val="24"/>
                <w:szCs w:val="24"/>
              </w:rPr>
              <w:t>1 million</w:t>
            </w:r>
          </w:p>
        </w:tc>
        <w:tc>
          <w:tcPr>
            <w:tcW w:w="2056" w:type="dxa"/>
          </w:tcPr>
          <w:p w14:paraId="03A7F383" w14:textId="2DC7CBAE"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235,21</w:t>
            </w:r>
            <w:r w:rsidR="00171E0A">
              <w:rPr>
                <w:rFonts w:ascii="Times New Roman" w:hAnsi="Times New Roman" w:cs="Times New Roman"/>
                <w:bCs/>
                <w:sz w:val="24"/>
                <w:szCs w:val="24"/>
              </w:rPr>
              <w:t>3 million</w:t>
            </w:r>
          </w:p>
        </w:tc>
      </w:tr>
      <w:tr w:rsidR="00124D1F" w:rsidRPr="00623D89" w14:paraId="0CE496D1" w14:textId="77777777" w:rsidTr="00C86561">
        <w:trPr>
          <w:trHeight w:val="290"/>
        </w:trPr>
        <w:tc>
          <w:tcPr>
            <w:tcW w:w="585" w:type="dxa"/>
          </w:tcPr>
          <w:p w14:paraId="46D3295C" w14:textId="3D69A617" w:rsidR="00124D1F" w:rsidRPr="00623D89" w:rsidRDefault="00124D1F" w:rsidP="00623D89">
            <w:pPr>
              <w:ind w:right="-1"/>
              <w:jc w:val="both"/>
              <w:rPr>
                <w:rFonts w:ascii="Times New Roman" w:hAnsi="Times New Roman" w:cs="Times New Roman"/>
                <w:bCs/>
                <w:sz w:val="24"/>
                <w:szCs w:val="24"/>
              </w:rPr>
            </w:pPr>
            <w:r>
              <w:rPr>
                <w:rFonts w:ascii="Times New Roman" w:hAnsi="Times New Roman" w:cs="Times New Roman"/>
                <w:bCs/>
                <w:sz w:val="24"/>
                <w:szCs w:val="24"/>
              </w:rPr>
              <w:t>2</w:t>
            </w:r>
          </w:p>
        </w:tc>
        <w:tc>
          <w:tcPr>
            <w:tcW w:w="3313" w:type="dxa"/>
          </w:tcPr>
          <w:p w14:paraId="6A248734" w14:textId="6203CCC2" w:rsidR="00124D1F" w:rsidRPr="00623D89" w:rsidRDefault="00124D1F" w:rsidP="00623D89">
            <w:pPr>
              <w:ind w:right="-1"/>
              <w:jc w:val="both"/>
              <w:rPr>
                <w:rFonts w:ascii="Times New Roman" w:hAnsi="Times New Roman" w:cs="Times New Roman"/>
                <w:b/>
                <w:bCs/>
                <w:sz w:val="24"/>
                <w:szCs w:val="24"/>
              </w:rPr>
            </w:pPr>
            <w:r w:rsidRPr="00623D89">
              <w:rPr>
                <w:rFonts w:ascii="Times New Roman" w:hAnsi="Times New Roman" w:cs="Times New Roman"/>
                <w:bCs/>
                <w:sz w:val="24"/>
                <w:szCs w:val="24"/>
              </w:rPr>
              <w:t>GDP growth</w:t>
            </w:r>
          </w:p>
        </w:tc>
        <w:tc>
          <w:tcPr>
            <w:tcW w:w="2116" w:type="dxa"/>
          </w:tcPr>
          <w:p w14:paraId="1663BE0B"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5.87</w:t>
            </w:r>
          </w:p>
        </w:tc>
        <w:tc>
          <w:tcPr>
            <w:tcW w:w="2056" w:type="dxa"/>
          </w:tcPr>
          <w:p w14:paraId="0B7E71E8"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3.41</w:t>
            </w:r>
          </w:p>
        </w:tc>
      </w:tr>
      <w:tr w:rsidR="00124D1F" w:rsidRPr="00623D89" w14:paraId="7EF97F01" w14:textId="77777777" w:rsidTr="00C86561">
        <w:trPr>
          <w:trHeight w:val="290"/>
        </w:trPr>
        <w:tc>
          <w:tcPr>
            <w:tcW w:w="585" w:type="dxa"/>
          </w:tcPr>
          <w:p w14:paraId="7F654B40" w14:textId="19159613" w:rsidR="00124D1F" w:rsidRPr="00623D89" w:rsidRDefault="00124D1F" w:rsidP="00623D89">
            <w:pPr>
              <w:ind w:right="-1"/>
              <w:jc w:val="both"/>
              <w:rPr>
                <w:rFonts w:ascii="Times New Roman" w:hAnsi="Times New Roman" w:cs="Times New Roman"/>
                <w:bCs/>
                <w:sz w:val="24"/>
                <w:szCs w:val="24"/>
              </w:rPr>
            </w:pPr>
            <w:r>
              <w:rPr>
                <w:rFonts w:ascii="Times New Roman" w:hAnsi="Times New Roman" w:cs="Times New Roman"/>
                <w:bCs/>
                <w:sz w:val="24"/>
                <w:szCs w:val="24"/>
              </w:rPr>
              <w:t>3</w:t>
            </w:r>
          </w:p>
        </w:tc>
        <w:tc>
          <w:tcPr>
            <w:tcW w:w="3313" w:type="dxa"/>
          </w:tcPr>
          <w:p w14:paraId="387A98FB" w14:textId="2DE68411" w:rsidR="00124D1F" w:rsidRPr="00623D89" w:rsidRDefault="00124D1F" w:rsidP="00623D89">
            <w:pPr>
              <w:ind w:right="-1"/>
              <w:jc w:val="both"/>
              <w:rPr>
                <w:rFonts w:ascii="Times New Roman" w:hAnsi="Times New Roman" w:cs="Times New Roman"/>
                <w:b/>
                <w:bCs/>
                <w:sz w:val="24"/>
                <w:szCs w:val="24"/>
              </w:rPr>
            </w:pPr>
            <w:r w:rsidRPr="00623D89">
              <w:rPr>
                <w:rFonts w:ascii="Times New Roman" w:hAnsi="Times New Roman" w:cs="Times New Roman"/>
                <w:bCs/>
                <w:sz w:val="24"/>
                <w:szCs w:val="24"/>
              </w:rPr>
              <w:t>GDP per capita</w:t>
            </w:r>
          </w:p>
        </w:tc>
        <w:tc>
          <w:tcPr>
            <w:tcW w:w="2116" w:type="dxa"/>
          </w:tcPr>
          <w:p w14:paraId="524BB2D8"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2,204.46</w:t>
            </w:r>
          </w:p>
        </w:tc>
        <w:tc>
          <w:tcPr>
            <w:tcW w:w="2056" w:type="dxa"/>
          </w:tcPr>
          <w:p w14:paraId="3D18E442" w14:textId="0FB1CD2C"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14</w:t>
            </w:r>
            <w:r w:rsidR="00171E0A">
              <w:rPr>
                <w:rFonts w:ascii="Times New Roman" w:hAnsi="Times New Roman" w:cs="Times New Roman"/>
                <w:bCs/>
                <w:sz w:val="24"/>
                <w:szCs w:val="24"/>
              </w:rPr>
              <w:t>,</w:t>
            </w:r>
            <w:r w:rsidRPr="00623D89">
              <w:rPr>
                <w:rFonts w:ascii="Times New Roman" w:hAnsi="Times New Roman" w:cs="Times New Roman"/>
                <w:bCs/>
                <w:sz w:val="24"/>
                <w:szCs w:val="24"/>
              </w:rPr>
              <w:t>098.43</w:t>
            </w:r>
          </w:p>
        </w:tc>
      </w:tr>
      <w:tr w:rsidR="00124D1F" w:rsidRPr="00623D89" w14:paraId="5CF2B199" w14:textId="77777777" w:rsidTr="00C86561">
        <w:trPr>
          <w:trHeight w:val="284"/>
        </w:trPr>
        <w:tc>
          <w:tcPr>
            <w:tcW w:w="585" w:type="dxa"/>
          </w:tcPr>
          <w:p w14:paraId="10A9B1A2" w14:textId="6DE11392" w:rsidR="00124D1F" w:rsidRPr="00623D89" w:rsidRDefault="00124D1F" w:rsidP="00623D89">
            <w:pPr>
              <w:ind w:right="-1"/>
              <w:jc w:val="both"/>
              <w:rPr>
                <w:rFonts w:ascii="Times New Roman" w:hAnsi="Times New Roman" w:cs="Times New Roman"/>
                <w:bCs/>
                <w:sz w:val="24"/>
                <w:szCs w:val="24"/>
              </w:rPr>
            </w:pPr>
            <w:r>
              <w:rPr>
                <w:rFonts w:ascii="Times New Roman" w:hAnsi="Times New Roman" w:cs="Times New Roman"/>
                <w:bCs/>
                <w:sz w:val="24"/>
                <w:szCs w:val="24"/>
              </w:rPr>
              <w:t>4</w:t>
            </w:r>
          </w:p>
        </w:tc>
        <w:tc>
          <w:tcPr>
            <w:tcW w:w="3313" w:type="dxa"/>
          </w:tcPr>
          <w:p w14:paraId="448A510F" w14:textId="6C04D69A" w:rsidR="00124D1F" w:rsidRPr="00623D89" w:rsidRDefault="00124D1F" w:rsidP="00623D89">
            <w:pPr>
              <w:ind w:right="-1"/>
              <w:jc w:val="both"/>
              <w:rPr>
                <w:rFonts w:ascii="Times New Roman" w:hAnsi="Times New Roman" w:cs="Times New Roman"/>
                <w:b/>
                <w:bCs/>
                <w:sz w:val="24"/>
                <w:szCs w:val="24"/>
              </w:rPr>
            </w:pPr>
            <w:r w:rsidRPr="00623D89">
              <w:rPr>
                <w:rFonts w:ascii="Times New Roman" w:hAnsi="Times New Roman" w:cs="Times New Roman"/>
                <w:bCs/>
                <w:sz w:val="24"/>
                <w:szCs w:val="24"/>
              </w:rPr>
              <w:t>Health expenditure per capita</w:t>
            </w:r>
          </w:p>
        </w:tc>
        <w:tc>
          <w:tcPr>
            <w:tcW w:w="2116" w:type="dxa"/>
          </w:tcPr>
          <w:p w14:paraId="0954847E"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83.54</w:t>
            </w:r>
          </w:p>
        </w:tc>
        <w:tc>
          <w:tcPr>
            <w:tcW w:w="2056" w:type="dxa"/>
          </w:tcPr>
          <w:p w14:paraId="0A6B99A9" w14:textId="3318CDD4"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1</w:t>
            </w:r>
            <w:r w:rsidR="00171E0A">
              <w:rPr>
                <w:rFonts w:ascii="Times New Roman" w:hAnsi="Times New Roman" w:cs="Times New Roman"/>
                <w:bCs/>
                <w:sz w:val="24"/>
                <w:szCs w:val="24"/>
              </w:rPr>
              <w:t>,</w:t>
            </w:r>
            <w:r w:rsidRPr="00623D89">
              <w:rPr>
                <w:rFonts w:ascii="Times New Roman" w:hAnsi="Times New Roman" w:cs="Times New Roman"/>
                <w:bCs/>
                <w:sz w:val="24"/>
                <w:szCs w:val="24"/>
              </w:rPr>
              <w:t>145.92</w:t>
            </w:r>
          </w:p>
        </w:tc>
      </w:tr>
      <w:tr w:rsidR="00124D1F" w:rsidRPr="00623D89" w14:paraId="74B041EA" w14:textId="77777777" w:rsidTr="00C86561">
        <w:trPr>
          <w:trHeight w:val="290"/>
        </w:trPr>
        <w:tc>
          <w:tcPr>
            <w:tcW w:w="585" w:type="dxa"/>
          </w:tcPr>
          <w:p w14:paraId="604DF608" w14:textId="6EB8C9F6" w:rsidR="00124D1F" w:rsidRPr="00623D89" w:rsidRDefault="00124D1F" w:rsidP="00623D89">
            <w:pPr>
              <w:ind w:right="-1"/>
              <w:jc w:val="both"/>
              <w:rPr>
                <w:rFonts w:ascii="Times New Roman" w:hAnsi="Times New Roman" w:cs="Times New Roman"/>
                <w:bCs/>
                <w:sz w:val="24"/>
                <w:szCs w:val="24"/>
              </w:rPr>
            </w:pPr>
            <w:r>
              <w:rPr>
                <w:rFonts w:ascii="Times New Roman" w:hAnsi="Times New Roman" w:cs="Times New Roman"/>
                <w:bCs/>
                <w:sz w:val="24"/>
                <w:szCs w:val="24"/>
              </w:rPr>
              <w:t>5</w:t>
            </w:r>
          </w:p>
        </w:tc>
        <w:tc>
          <w:tcPr>
            <w:tcW w:w="3313" w:type="dxa"/>
          </w:tcPr>
          <w:p w14:paraId="6594262D" w14:textId="591045AD" w:rsidR="00124D1F" w:rsidRPr="00623D89" w:rsidRDefault="00124D1F" w:rsidP="00623D89">
            <w:pPr>
              <w:ind w:right="-1"/>
              <w:jc w:val="both"/>
              <w:rPr>
                <w:rFonts w:ascii="Times New Roman" w:hAnsi="Times New Roman" w:cs="Times New Roman"/>
                <w:b/>
                <w:bCs/>
                <w:sz w:val="24"/>
                <w:szCs w:val="24"/>
              </w:rPr>
            </w:pPr>
            <w:r w:rsidRPr="00623D89">
              <w:rPr>
                <w:rFonts w:ascii="Times New Roman" w:hAnsi="Times New Roman" w:cs="Times New Roman"/>
                <w:bCs/>
                <w:sz w:val="24"/>
                <w:szCs w:val="24"/>
              </w:rPr>
              <w:t>Health expenditure - public</w:t>
            </w:r>
          </w:p>
        </w:tc>
        <w:tc>
          <w:tcPr>
            <w:tcW w:w="2116" w:type="dxa"/>
          </w:tcPr>
          <w:p w14:paraId="7F898641"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2.90</w:t>
            </w:r>
          </w:p>
        </w:tc>
        <w:tc>
          <w:tcPr>
            <w:tcW w:w="2056" w:type="dxa"/>
          </w:tcPr>
          <w:p w14:paraId="59F059C2"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4.39</w:t>
            </w:r>
          </w:p>
        </w:tc>
      </w:tr>
      <w:tr w:rsidR="00124D1F" w:rsidRPr="00623D89" w14:paraId="4AB4C78F" w14:textId="77777777" w:rsidTr="00C86561">
        <w:trPr>
          <w:trHeight w:val="284"/>
        </w:trPr>
        <w:tc>
          <w:tcPr>
            <w:tcW w:w="585" w:type="dxa"/>
          </w:tcPr>
          <w:p w14:paraId="3CE55BC8" w14:textId="4228E15F" w:rsidR="00124D1F" w:rsidRPr="00623D89" w:rsidRDefault="00124D1F" w:rsidP="00623D89">
            <w:pPr>
              <w:ind w:right="-1"/>
              <w:jc w:val="both"/>
              <w:rPr>
                <w:rFonts w:ascii="Times New Roman" w:hAnsi="Times New Roman" w:cs="Times New Roman"/>
                <w:bCs/>
                <w:sz w:val="24"/>
                <w:szCs w:val="24"/>
              </w:rPr>
            </w:pPr>
            <w:r>
              <w:rPr>
                <w:rFonts w:ascii="Times New Roman" w:hAnsi="Times New Roman" w:cs="Times New Roman"/>
                <w:bCs/>
                <w:sz w:val="24"/>
                <w:szCs w:val="24"/>
              </w:rPr>
              <w:t>6</w:t>
            </w:r>
          </w:p>
        </w:tc>
        <w:tc>
          <w:tcPr>
            <w:tcW w:w="3313" w:type="dxa"/>
          </w:tcPr>
          <w:p w14:paraId="28DD9111" w14:textId="29E4783C" w:rsidR="00124D1F" w:rsidRPr="00623D89" w:rsidRDefault="00124D1F" w:rsidP="00623D89">
            <w:pPr>
              <w:ind w:right="-1"/>
              <w:jc w:val="both"/>
              <w:rPr>
                <w:rFonts w:ascii="Times New Roman" w:hAnsi="Times New Roman" w:cs="Times New Roman"/>
                <w:b/>
                <w:bCs/>
                <w:sz w:val="24"/>
                <w:szCs w:val="24"/>
              </w:rPr>
            </w:pPr>
            <w:r w:rsidRPr="00623D89">
              <w:rPr>
                <w:rFonts w:ascii="Times New Roman" w:hAnsi="Times New Roman" w:cs="Times New Roman"/>
                <w:bCs/>
                <w:sz w:val="24"/>
                <w:szCs w:val="24"/>
              </w:rPr>
              <w:t>Inflation</w:t>
            </w:r>
          </w:p>
        </w:tc>
        <w:tc>
          <w:tcPr>
            <w:tcW w:w="2116" w:type="dxa"/>
          </w:tcPr>
          <w:p w14:paraId="5712F1BF"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9.25</w:t>
            </w:r>
          </w:p>
        </w:tc>
        <w:tc>
          <w:tcPr>
            <w:tcW w:w="2056" w:type="dxa"/>
          </w:tcPr>
          <w:p w14:paraId="0CD10B8D" w14:textId="77777777" w:rsidR="00124D1F" w:rsidRPr="00623D89" w:rsidRDefault="00124D1F" w:rsidP="00623D89">
            <w:pPr>
              <w:ind w:right="-1"/>
              <w:jc w:val="center"/>
              <w:rPr>
                <w:rFonts w:ascii="Times New Roman" w:hAnsi="Times New Roman" w:cs="Times New Roman"/>
                <w:b/>
                <w:bCs/>
                <w:sz w:val="24"/>
                <w:szCs w:val="24"/>
              </w:rPr>
            </w:pPr>
            <w:r w:rsidRPr="00623D89">
              <w:rPr>
                <w:rFonts w:ascii="Times New Roman" w:hAnsi="Times New Roman" w:cs="Times New Roman"/>
                <w:bCs/>
                <w:sz w:val="24"/>
                <w:szCs w:val="24"/>
              </w:rPr>
              <w:t>4.95</w:t>
            </w:r>
          </w:p>
        </w:tc>
      </w:tr>
    </w:tbl>
    <w:p w14:paraId="1458A0A7" w14:textId="77777777" w:rsidR="00182670" w:rsidRPr="00124D1F" w:rsidRDefault="00182670" w:rsidP="00124D1F">
      <w:pPr>
        <w:spacing w:after="0" w:line="240" w:lineRule="auto"/>
        <w:ind w:left="720" w:right="-1"/>
        <w:jc w:val="both"/>
        <w:rPr>
          <w:rFonts w:ascii="Times New Roman" w:hAnsi="Times New Roman" w:cs="Times New Roman"/>
          <w:bCs/>
          <w:sz w:val="24"/>
          <w:szCs w:val="24"/>
        </w:rPr>
      </w:pPr>
    </w:p>
    <w:p w14:paraId="44A2BD86" w14:textId="787E6D2B" w:rsidR="00182670" w:rsidRPr="00623D89" w:rsidRDefault="00182670" w:rsidP="00064B52">
      <w:pPr>
        <w:spacing w:after="0" w:line="240" w:lineRule="auto"/>
        <w:ind w:left="567" w:right="-1"/>
        <w:jc w:val="both"/>
        <w:rPr>
          <w:rFonts w:ascii="Times New Roman" w:hAnsi="Times New Roman" w:cs="Times New Roman"/>
          <w:bCs/>
          <w:sz w:val="24"/>
          <w:szCs w:val="24"/>
        </w:rPr>
      </w:pPr>
      <w:r w:rsidRPr="00623D89">
        <w:rPr>
          <w:rFonts w:ascii="Times New Roman" w:hAnsi="Times New Roman" w:cs="Times New Roman"/>
          <w:bCs/>
          <w:sz w:val="24"/>
          <w:szCs w:val="24"/>
        </w:rPr>
        <w:t xml:space="preserve">From the above table, we can see that the developed countries represented by cluster 2 has </w:t>
      </w:r>
      <w:r w:rsidR="00977AB1">
        <w:rPr>
          <w:rFonts w:ascii="Times New Roman" w:hAnsi="Times New Roman" w:cs="Times New Roman"/>
          <w:bCs/>
          <w:sz w:val="24"/>
          <w:szCs w:val="24"/>
        </w:rPr>
        <w:t>more developed</w:t>
      </w:r>
      <w:r w:rsidRPr="00623D89">
        <w:rPr>
          <w:rFonts w:ascii="Times New Roman" w:hAnsi="Times New Roman" w:cs="Times New Roman"/>
          <w:bCs/>
          <w:sz w:val="24"/>
          <w:szCs w:val="24"/>
        </w:rPr>
        <w:t xml:space="preserve"> economy and health expenditures as compared to the underdeveloped countries represented by cluster 1. We can also observe that the inflation in underdeveloped countries is </w:t>
      </w:r>
      <w:r w:rsidR="00E11F68" w:rsidRPr="00623D89">
        <w:rPr>
          <w:rFonts w:ascii="Times New Roman" w:hAnsi="Times New Roman" w:cs="Times New Roman"/>
          <w:bCs/>
          <w:sz w:val="24"/>
          <w:szCs w:val="24"/>
        </w:rPr>
        <w:t>more</w:t>
      </w:r>
      <w:r w:rsidRPr="00623D89">
        <w:rPr>
          <w:rFonts w:ascii="Times New Roman" w:hAnsi="Times New Roman" w:cs="Times New Roman"/>
          <w:bCs/>
          <w:sz w:val="24"/>
          <w:szCs w:val="24"/>
        </w:rPr>
        <w:t xml:space="preserve"> than the developed countries. </w:t>
      </w:r>
      <w:r w:rsidR="00977AB1">
        <w:rPr>
          <w:rFonts w:ascii="Times New Roman" w:hAnsi="Times New Roman" w:cs="Times New Roman"/>
          <w:bCs/>
          <w:sz w:val="24"/>
          <w:szCs w:val="24"/>
        </w:rPr>
        <w:t xml:space="preserve">It is the norm that </w:t>
      </w:r>
      <w:r w:rsidRPr="00623D89">
        <w:rPr>
          <w:rFonts w:ascii="Times New Roman" w:hAnsi="Times New Roman" w:cs="Times New Roman"/>
          <w:bCs/>
          <w:sz w:val="24"/>
          <w:szCs w:val="24"/>
        </w:rPr>
        <w:t xml:space="preserve">GDP growth in developed countries in </w:t>
      </w:r>
      <w:r w:rsidR="00977AB1">
        <w:rPr>
          <w:rFonts w:ascii="Times New Roman" w:hAnsi="Times New Roman" w:cs="Times New Roman"/>
          <w:bCs/>
          <w:sz w:val="24"/>
          <w:szCs w:val="24"/>
        </w:rPr>
        <w:t xml:space="preserve">slower </w:t>
      </w:r>
      <w:r w:rsidRPr="00623D89">
        <w:rPr>
          <w:rFonts w:ascii="Times New Roman" w:hAnsi="Times New Roman" w:cs="Times New Roman"/>
          <w:bCs/>
          <w:sz w:val="24"/>
          <w:szCs w:val="24"/>
        </w:rPr>
        <w:t>than the GDP growth of the under developing countries</w:t>
      </w:r>
      <w:r w:rsidR="00977AB1">
        <w:rPr>
          <w:rFonts w:ascii="Times New Roman" w:hAnsi="Times New Roman" w:cs="Times New Roman"/>
          <w:bCs/>
          <w:sz w:val="24"/>
          <w:szCs w:val="24"/>
        </w:rPr>
        <w:t xml:space="preserve"> and higher GDP per capita.</w:t>
      </w:r>
    </w:p>
    <w:p w14:paraId="31ECED5F" w14:textId="77777777" w:rsidR="00182670" w:rsidRPr="00623D89" w:rsidRDefault="00182670" w:rsidP="00623D89">
      <w:pPr>
        <w:pStyle w:val="ListParagraph"/>
        <w:spacing w:after="0" w:line="240" w:lineRule="auto"/>
        <w:ind w:left="0" w:right="-1"/>
        <w:rPr>
          <w:rFonts w:ascii="Times New Roman" w:hAnsi="Times New Roman" w:cs="Times New Roman"/>
          <w:bCs/>
          <w:sz w:val="24"/>
          <w:szCs w:val="24"/>
        </w:rPr>
      </w:pPr>
    </w:p>
    <w:p w14:paraId="1367493F" w14:textId="4667B8FD" w:rsidR="00182670" w:rsidRPr="00DD747C" w:rsidRDefault="00182670" w:rsidP="00064B52">
      <w:pPr>
        <w:pStyle w:val="ListParagraph"/>
        <w:numPr>
          <w:ilvl w:val="2"/>
          <w:numId w:val="20"/>
        </w:numPr>
        <w:spacing w:after="0"/>
        <w:ind w:left="567" w:hanging="567"/>
        <w:rPr>
          <w:rFonts w:ascii="Times New Roman" w:hAnsi="Times New Roman" w:cs="Times New Roman"/>
          <w:sz w:val="24"/>
          <w:szCs w:val="24"/>
        </w:rPr>
      </w:pPr>
      <w:r w:rsidRPr="00DD747C">
        <w:rPr>
          <w:rFonts w:ascii="Times New Roman" w:hAnsi="Times New Roman" w:cs="Times New Roman"/>
          <w:sz w:val="24"/>
          <w:szCs w:val="24"/>
        </w:rPr>
        <w:t xml:space="preserve">Quality of </w:t>
      </w:r>
      <w:r w:rsidR="002B5083" w:rsidRPr="00DD747C">
        <w:rPr>
          <w:rFonts w:ascii="Times New Roman" w:hAnsi="Times New Roman" w:cs="Times New Roman"/>
          <w:sz w:val="24"/>
          <w:szCs w:val="24"/>
        </w:rPr>
        <w:t>L</w:t>
      </w:r>
      <w:r w:rsidRPr="00DD747C">
        <w:rPr>
          <w:rFonts w:ascii="Times New Roman" w:hAnsi="Times New Roman" w:cs="Times New Roman"/>
          <w:sz w:val="24"/>
          <w:szCs w:val="24"/>
        </w:rPr>
        <w:t>ife</w:t>
      </w:r>
    </w:p>
    <w:p w14:paraId="2A827223" w14:textId="5110D953" w:rsidR="00182670" w:rsidRPr="00124D1F" w:rsidRDefault="00182670" w:rsidP="00064B52">
      <w:pPr>
        <w:spacing w:after="0" w:line="240" w:lineRule="auto"/>
        <w:ind w:left="567" w:right="-1"/>
        <w:jc w:val="both"/>
        <w:rPr>
          <w:rFonts w:ascii="Times New Roman" w:hAnsi="Times New Roman" w:cs="Times New Roman"/>
          <w:bCs/>
          <w:sz w:val="24"/>
          <w:szCs w:val="24"/>
        </w:rPr>
      </w:pPr>
      <w:r w:rsidRPr="00124D1F">
        <w:rPr>
          <w:rFonts w:ascii="Times New Roman" w:hAnsi="Times New Roman" w:cs="Times New Roman"/>
          <w:bCs/>
          <w:sz w:val="24"/>
          <w:szCs w:val="24"/>
        </w:rPr>
        <w:t>The quality of life is observed by looking at Life expectancy, mortality rate and population growth. The average life expectancy of male and female in the underdeveloped countries is 57.1 and 59.7 respectively which is lower as opposed to that in cluster 2 with their averages being 71.63 and 77.38 respectively.</w:t>
      </w:r>
    </w:p>
    <w:p w14:paraId="0E6E2404" w14:textId="77777777" w:rsidR="00124D1F" w:rsidRPr="00124D1F" w:rsidRDefault="00124D1F" w:rsidP="00064B52">
      <w:pPr>
        <w:spacing w:after="0" w:line="240" w:lineRule="auto"/>
        <w:ind w:left="567" w:right="-1"/>
        <w:jc w:val="both"/>
        <w:rPr>
          <w:rFonts w:ascii="Times New Roman" w:hAnsi="Times New Roman" w:cs="Times New Roman"/>
          <w:bCs/>
          <w:sz w:val="24"/>
          <w:szCs w:val="24"/>
        </w:rPr>
      </w:pPr>
    </w:p>
    <w:p w14:paraId="696178E3" w14:textId="77777777" w:rsidR="00182670" w:rsidRPr="00124D1F" w:rsidRDefault="00182670" w:rsidP="00064B52">
      <w:pPr>
        <w:spacing w:after="0" w:line="240" w:lineRule="auto"/>
        <w:ind w:left="567" w:right="-1"/>
        <w:jc w:val="both"/>
        <w:rPr>
          <w:rFonts w:ascii="Times New Roman" w:hAnsi="Times New Roman" w:cs="Times New Roman"/>
          <w:bCs/>
          <w:sz w:val="24"/>
          <w:szCs w:val="24"/>
        </w:rPr>
      </w:pPr>
      <w:r w:rsidRPr="00124D1F">
        <w:rPr>
          <w:rFonts w:ascii="Times New Roman" w:hAnsi="Times New Roman" w:cs="Times New Roman"/>
          <w:bCs/>
          <w:sz w:val="24"/>
          <w:szCs w:val="24"/>
        </w:rPr>
        <w:t>The mortality or the death rate in developed countries for both males and females is very less than the underdeveloped countries with the values being 19.47 and 15.98 in cluster 2 against 92.15 and 81.03 in cluster 1.</w:t>
      </w:r>
    </w:p>
    <w:p w14:paraId="5B6783F1" w14:textId="4D9DC5CB" w:rsidR="00182670" w:rsidRDefault="00182670" w:rsidP="00064B52">
      <w:pPr>
        <w:spacing w:after="0" w:line="240" w:lineRule="auto"/>
        <w:ind w:left="567" w:right="-1"/>
        <w:jc w:val="both"/>
        <w:rPr>
          <w:rFonts w:ascii="Times New Roman" w:hAnsi="Times New Roman" w:cs="Times New Roman"/>
          <w:sz w:val="24"/>
          <w:szCs w:val="24"/>
          <w:lang w:val="en-US"/>
        </w:rPr>
      </w:pPr>
      <w:r w:rsidRPr="00623D89">
        <w:rPr>
          <w:rFonts w:ascii="Times New Roman" w:hAnsi="Times New Roman" w:cs="Times New Roman"/>
          <w:sz w:val="24"/>
          <w:szCs w:val="24"/>
          <w:lang w:val="en-US"/>
        </w:rPr>
        <w:t>The average population growth of the developed group is 0.94 whereas that for undeveloped group is 2.58. Therefore, the population is also under control in the developed countries.</w:t>
      </w:r>
    </w:p>
    <w:p w14:paraId="38B9CC19" w14:textId="77777777" w:rsidR="00124D1F" w:rsidRPr="00623D89" w:rsidRDefault="00124D1F" w:rsidP="00124D1F">
      <w:pPr>
        <w:spacing w:after="0" w:line="240" w:lineRule="auto"/>
        <w:ind w:left="720" w:right="-1"/>
        <w:jc w:val="both"/>
        <w:rPr>
          <w:rFonts w:ascii="Times New Roman" w:hAnsi="Times New Roman" w:cs="Times New Roman"/>
          <w:sz w:val="24"/>
          <w:szCs w:val="24"/>
          <w:lang w:val="en-US"/>
        </w:rPr>
      </w:pPr>
    </w:p>
    <w:p w14:paraId="2D3D8879" w14:textId="220F831F" w:rsidR="00182670" w:rsidRPr="00064B52" w:rsidRDefault="00182670" w:rsidP="00064B52">
      <w:pPr>
        <w:pStyle w:val="ListParagraph"/>
        <w:numPr>
          <w:ilvl w:val="2"/>
          <w:numId w:val="20"/>
        </w:numPr>
        <w:spacing w:after="0" w:line="240" w:lineRule="auto"/>
        <w:ind w:left="567" w:hanging="567"/>
        <w:rPr>
          <w:rFonts w:ascii="Times New Roman" w:hAnsi="Times New Roman" w:cs="Times New Roman"/>
          <w:sz w:val="24"/>
          <w:szCs w:val="24"/>
        </w:rPr>
      </w:pPr>
      <w:r w:rsidRPr="00064B52">
        <w:rPr>
          <w:rFonts w:ascii="Times New Roman" w:hAnsi="Times New Roman" w:cs="Times New Roman"/>
          <w:sz w:val="24"/>
          <w:szCs w:val="24"/>
        </w:rPr>
        <w:t xml:space="preserve">Health of </w:t>
      </w:r>
      <w:r w:rsidR="002B5083" w:rsidRPr="00064B52">
        <w:rPr>
          <w:rFonts w:ascii="Times New Roman" w:hAnsi="Times New Roman" w:cs="Times New Roman"/>
          <w:sz w:val="24"/>
          <w:szCs w:val="24"/>
        </w:rPr>
        <w:t>P</w:t>
      </w:r>
      <w:r w:rsidRPr="00064B52">
        <w:rPr>
          <w:rFonts w:ascii="Times New Roman" w:hAnsi="Times New Roman" w:cs="Times New Roman"/>
          <w:sz w:val="24"/>
          <w:szCs w:val="24"/>
        </w:rPr>
        <w:t>eople:</w:t>
      </w:r>
    </w:p>
    <w:p w14:paraId="2CA94E38" w14:textId="77777777" w:rsidR="00182670" w:rsidRPr="00064B52" w:rsidRDefault="00182670" w:rsidP="00064B52">
      <w:pPr>
        <w:spacing w:after="0" w:line="240" w:lineRule="auto"/>
        <w:ind w:left="567" w:right="-1"/>
        <w:jc w:val="both"/>
        <w:rPr>
          <w:rFonts w:ascii="Times New Roman" w:hAnsi="Times New Roman" w:cs="Times New Roman"/>
          <w:bCs/>
          <w:sz w:val="24"/>
          <w:szCs w:val="24"/>
        </w:rPr>
      </w:pPr>
      <w:r w:rsidRPr="00064B52">
        <w:rPr>
          <w:rFonts w:ascii="Times New Roman" w:hAnsi="Times New Roman" w:cs="Times New Roman"/>
          <w:bCs/>
          <w:sz w:val="24"/>
          <w:szCs w:val="24"/>
        </w:rPr>
        <w:t xml:space="preserve">We observe better indicators of health of people in developed group than the underdeveloped group. This can be seen by the lesser average birth rate of 16.90 in group 2 than 36.40 in group 1, higher immunization rate against diseases like DPT and measles with average </w:t>
      </w:r>
      <w:r w:rsidRPr="00064B52">
        <w:rPr>
          <w:rFonts w:ascii="Times New Roman" w:hAnsi="Times New Roman" w:cs="Times New Roman"/>
          <w:bCs/>
          <w:sz w:val="24"/>
          <w:szCs w:val="24"/>
        </w:rPr>
        <w:lastRenderedPageBreak/>
        <w:t>values of 93.75 and 93.37 in the developed group as opposed to lesser immunization rates of 77.88 and 74.89 in the underdeveloped group, and lesser women’s share of population living with HIV with an average of 29.88 as opposed to 55.04 in group 1.</w:t>
      </w:r>
    </w:p>
    <w:p w14:paraId="613A52C0" w14:textId="5B442B5A" w:rsidR="00DF6E19" w:rsidRPr="00064B52" w:rsidRDefault="00DF6E19" w:rsidP="00064B52">
      <w:pPr>
        <w:spacing w:after="0" w:line="240" w:lineRule="auto"/>
        <w:ind w:right="-1"/>
        <w:jc w:val="both"/>
        <w:rPr>
          <w:rFonts w:ascii="Times New Roman" w:hAnsi="Times New Roman" w:cs="Times New Roman"/>
          <w:b/>
          <w:bCs/>
          <w:sz w:val="24"/>
          <w:szCs w:val="24"/>
          <w:lang w:val="en-US"/>
        </w:rPr>
      </w:pPr>
    </w:p>
    <w:p w14:paraId="613FF382" w14:textId="1F303041" w:rsidR="003B5853" w:rsidRDefault="003B5853" w:rsidP="00064B52">
      <w:pPr>
        <w:pStyle w:val="Heading2"/>
        <w:numPr>
          <w:ilvl w:val="1"/>
          <w:numId w:val="20"/>
        </w:numPr>
        <w:spacing w:before="0" w:line="240" w:lineRule="auto"/>
        <w:ind w:left="567" w:hanging="567"/>
        <w:rPr>
          <w:rFonts w:ascii="Times New Roman" w:hAnsi="Times New Roman" w:cs="Times New Roman"/>
          <w:color w:val="auto"/>
          <w:sz w:val="24"/>
          <w:szCs w:val="24"/>
          <w:lang w:val="en-US"/>
        </w:rPr>
      </w:pPr>
      <w:bookmarkStart w:id="17" w:name="_Toc101012882"/>
      <w:r w:rsidRPr="00637F49">
        <w:rPr>
          <w:rFonts w:ascii="Times New Roman" w:hAnsi="Times New Roman" w:cs="Times New Roman"/>
          <w:color w:val="auto"/>
          <w:sz w:val="24"/>
          <w:szCs w:val="24"/>
          <w:lang w:val="en-US"/>
        </w:rPr>
        <w:t>Limitation of the methodology</w:t>
      </w:r>
      <w:bookmarkEnd w:id="17"/>
    </w:p>
    <w:p w14:paraId="435DB3C8" w14:textId="70DDB176" w:rsidR="003B5853" w:rsidRPr="002C0545" w:rsidRDefault="00637F49" w:rsidP="002C0545">
      <w:pPr>
        <w:spacing w:after="0" w:line="240" w:lineRule="auto"/>
        <w:ind w:left="567" w:right="-1"/>
        <w:jc w:val="both"/>
        <w:rPr>
          <w:rFonts w:ascii="Times New Roman" w:hAnsi="Times New Roman" w:cs="Times New Roman"/>
          <w:bCs/>
          <w:sz w:val="24"/>
          <w:szCs w:val="24"/>
        </w:rPr>
      </w:pPr>
      <w:r w:rsidRPr="00637F49">
        <w:rPr>
          <w:rFonts w:ascii="Times New Roman" w:hAnsi="Times New Roman" w:cs="Times New Roman"/>
          <w:bCs/>
          <w:sz w:val="24"/>
          <w:szCs w:val="24"/>
        </w:rPr>
        <w:t xml:space="preserve">There are some limitations of hierarchal clustering </w:t>
      </w:r>
    </w:p>
    <w:p w14:paraId="07F6E067" w14:textId="77777777" w:rsidR="002C0545" w:rsidRPr="002C0545" w:rsidRDefault="002C0545" w:rsidP="002C0545">
      <w:pPr>
        <w:pStyle w:val="ListParagraph"/>
        <w:numPr>
          <w:ilvl w:val="0"/>
          <w:numId w:val="48"/>
        </w:numPr>
        <w:tabs>
          <w:tab w:val="num" w:pos="720"/>
        </w:tabs>
        <w:spacing w:after="0" w:line="240" w:lineRule="auto"/>
        <w:ind w:right="-1"/>
        <w:jc w:val="both"/>
        <w:rPr>
          <w:rFonts w:ascii="Times New Roman" w:hAnsi="Times New Roman" w:cs="Times New Roman"/>
          <w:bCs/>
          <w:sz w:val="24"/>
          <w:szCs w:val="24"/>
        </w:rPr>
      </w:pPr>
      <w:r w:rsidRPr="002C0545">
        <w:rPr>
          <w:rFonts w:ascii="Times New Roman" w:hAnsi="Times New Roman" w:cs="Times New Roman"/>
          <w:bCs/>
          <w:sz w:val="24"/>
          <w:szCs w:val="24"/>
        </w:rPr>
        <w:t>Once a decision is made to combine two clusters, it cannot be undone</w:t>
      </w:r>
    </w:p>
    <w:p w14:paraId="250B8DFC" w14:textId="77777777" w:rsidR="002C0545" w:rsidRPr="002C0545" w:rsidRDefault="002C0545" w:rsidP="002C0545">
      <w:pPr>
        <w:pStyle w:val="ListParagraph"/>
        <w:numPr>
          <w:ilvl w:val="0"/>
          <w:numId w:val="48"/>
        </w:numPr>
        <w:tabs>
          <w:tab w:val="num" w:pos="720"/>
        </w:tabs>
        <w:spacing w:after="0" w:line="240" w:lineRule="auto"/>
        <w:ind w:right="-1"/>
        <w:jc w:val="both"/>
        <w:rPr>
          <w:rFonts w:ascii="Times New Roman" w:hAnsi="Times New Roman" w:cs="Times New Roman"/>
          <w:bCs/>
          <w:sz w:val="24"/>
          <w:szCs w:val="24"/>
        </w:rPr>
      </w:pPr>
      <w:r w:rsidRPr="002C0545">
        <w:rPr>
          <w:rFonts w:ascii="Times New Roman" w:hAnsi="Times New Roman" w:cs="Times New Roman"/>
          <w:bCs/>
          <w:sz w:val="24"/>
          <w:szCs w:val="24"/>
        </w:rPr>
        <w:t xml:space="preserve">No objective function is directly minimized </w:t>
      </w:r>
    </w:p>
    <w:p w14:paraId="4752C9B9" w14:textId="77777777" w:rsidR="002C0545" w:rsidRPr="002C0545" w:rsidRDefault="002C0545" w:rsidP="002C0545">
      <w:pPr>
        <w:pStyle w:val="ListParagraph"/>
        <w:numPr>
          <w:ilvl w:val="0"/>
          <w:numId w:val="48"/>
        </w:numPr>
        <w:tabs>
          <w:tab w:val="num" w:pos="720"/>
        </w:tabs>
        <w:spacing w:after="0" w:line="240" w:lineRule="auto"/>
        <w:ind w:right="-1"/>
        <w:jc w:val="both"/>
        <w:rPr>
          <w:rFonts w:ascii="Times New Roman" w:hAnsi="Times New Roman" w:cs="Times New Roman"/>
          <w:bCs/>
          <w:sz w:val="24"/>
          <w:szCs w:val="24"/>
        </w:rPr>
      </w:pPr>
      <w:r w:rsidRPr="002C0545">
        <w:rPr>
          <w:rFonts w:ascii="Times New Roman" w:hAnsi="Times New Roman" w:cs="Times New Roman"/>
          <w:bCs/>
          <w:sz w:val="24"/>
          <w:szCs w:val="24"/>
        </w:rPr>
        <w:t>Different schemes have problems with one or more of the following:</w:t>
      </w:r>
    </w:p>
    <w:p w14:paraId="4E119B7E" w14:textId="77777777" w:rsidR="002C0545" w:rsidRPr="002C0545" w:rsidRDefault="002C0545" w:rsidP="003177BF">
      <w:pPr>
        <w:spacing w:after="0" w:line="240" w:lineRule="auto"/>
        <w:ind w:left="720" w:right="-1"/>
        <w:jc w:val="both"/>
        <w:rPr>
          <w:rFonts w:ascii="Times New Roman" w:hAnsi="Times New Roman" w:cs="Times New Roman"/>
          <w:bCs/>
          <w:sz w:val="24"/>
          <w:szCs w:val="24"/>
        </w:rPr>
      </w:pPr>
      <w:r w:rsidRPr="002C0545">
        <w:rPr>
          <w:rFonts w:ascii="Times New Roman" w:hAnsi="Times New Roman" w:cs="Times New Roman"/>
          <w:bCs/>
          <w:sz w:val="24"/>
          <w:szCs w:val="24"/>
        </w:rPr>
        <w:t xml:space="preserve">– Sensitivity to noise and outliers </w:t>
      </w:r>
    </w:p>
    <w:p w14:paraId="14871016" w14:textId="77777777" w:rsidR="002C0545" w:rsidRPr="002C0545" w:rsidRDefault="002C0545" w:rsidP="003177BF">
      <w:pPr>
        <w:spacing w:after="0" w:line="240" w:lineRule="auto"/>
        <w:ind w:left="720" w:right="-1"/>
        <w:jc w:val="both"/>
        <w:rPr>
          <w:rFonts w:ascii="Times New Roman" w:hAnsi="Times New Roman" w:cs="Times New Roman"/>
          <w:bCs/>
          <w:sz w:val="24"/>
          <w:szCs w:val="24"/>
        </w:rPr>
      </w:pPr>
      <w:r w:rsidRPr="002C0545">
        <w:rPr>
          <w:rFonts w:ascii="Times New Roman" w:hAnsi="Times New Roman" w:cs="Times New Roman"/>
          <w:bCs/>
          <w:sz w:val="24"/>
          <w:szCs w:val="24"/>
        </w:rPr>
        <w:t xml:space="preserve">– Difficulty handling different sized clusters and irregular shapes </w:t>
      </w:r>
    </w:p>
    <w:p w14:paraId="1C80D145" w14:textId="61A38297" w:rsidR="002C0545" w:rsidRDefault="002C0545" w:rsidP="003177BF">
      <w:pPr>
        <w:spacing w:after="0" w:line="240" w:lineRule="auto"/>
        <w:ind w:left="720" w:right="-1"/>
        <w:jc w:val="both"/>
        <w:rPr>
          <w:rFonts w:ascii="Times New Roman" w:hAnsi="Times New Roman" w:cs="Times New Roman"/>
          <w:bCs/>
          <w:sz w:val="24"/>
          <w:szCs w:val="24"/>
        </w:rPr>
      </w:pPr>
      <w:r w:rsidRPr="002C0545">
        <w:rPr>
          <w:rFonts w:ascii="Times New Roman" w:hAnsi="Times New Roman" w:cs="Times New Roman"/>
          <w:bCs/>
          <w:sz w:val="24"/>
          <w:szCs w:val="24"/>
        </w:rPr>
        <w:t>– Breaking large clusters</w:t>
      </w:r>
    </w:p>
    <w:p w14:paraId="092D7DDF" w14:textId="77777777" w:rsidR="00963C88" w:rsidRPr="003177BF" w:rsidRDefault="00963C88" w:rsidP="003177BF">
      <w:pPr>
        <w:pStyle w:val="ListParagraph"/>
        <w:numPr>
          <w:ilvl w:val="0"/>
          <w:numId w:val="48"/>
        </w:numPr>
        <w:tabs>
          <w:tab w:val="num" w:pos="720"/>
        </w:tabs>
        <w:spacing w:after="0" w:line="240" w:lineRule="auto"/>
        <w:ind w:right="-1"/>
        <w:jc w:val="both"/>
        <w:rPr>
          <w:rFonts w:ascii="Times New Roman" w:hAnsi="Times New Roman" w:cs="Times New Roman"/>
          <w:bCs/>
          <w:sz w:val="24"/>
          <w:szCs w:val="24"/>
        </w:rPr>
      </w:pPr>
      <w:r w:rsidRPr="003177BF">
        <w:rPr>
          <w:rFonts w:ascii="Times New Roman" w:hAnsi="Times New Roman" w:cs="Times New Roman"/>
          <w:bCs/>
          <w:sz w:val="24"/>
          <w:szCs w:val="24"/>
        </w:rPr>
        <w:t>In clustering, clusters are inferred from the data without human input (unsupervised learning)</w:t>
      </w:r>
    </w:p>
    <w:p w14:paraId="58D5B777" w14:textId="5B197975" w:rsidR="00963C88" w:rsidRPr="002C0545" w:rsidRDefault="00963C88" w:rsidP="00963C88">
      <w:pPr>
        <w:spacing w:after="0" w:line="240" w:lineRule="auto"/>
        <w:ind w:left="567" w:right="-1"/>
        <w:jc w:val="both"/>
        <w:rPr>
          <w:rFonts w:ascii="Times New Roman" w:hAnsi="Times New Roman" w:cs="Times New Roman"/>
          <w:bCs/>
          <w:sz w:val="24"/>
          <w:szCs w:val="24"/>
        </w:rPr>
      </w:pPr>
      <w:r w:rsidRPr="00963C88">
        <w:rPr>
          <w:rFonts w:ascii="Times New Roman" w:hAnsi="Times New Roman" w:cs="Times New Roman"/>
          <w:bCs/>
          <w:sz w:val="24"/>
          <w:szCs w:val="24"/>
          <w:lang w:val="en-US"/>
        </w:rPr>
        <w:t>However, in practice, it’s a bit less clear: there are many ways of influencing the outcome of clustering: number of clusters, similarity measure, representation of documents</w:t>
      </w:r>
      <w:r>
        <w:rPr>
          <w:rFonts w:ascii="Times New Roman" w:hAnsi="Times New Roman" w:cs="Times New Roman"/>
          <w:bCs/>
          <w:sz w:val="24"/>
          <w:szCs w:val="24"/>
          <w:lang w:val="en-US"/>
        </w:rPr>
        <w:t xml:space="preserve"> and others</w:t>
      </w:r>
    </w:p>
    <w:p w14:paraId="61012E29" w14:textId="77777777" w:rsidR="00637F49" w:rsidRPr="00064B52" w:rsidRDefault="00637F49" w:rsidP="00064B52">
      <w:pPr>
        <w:spacing w:after="0" w:line="240" w:lineRule="auto"/>
        <w:ind w:left="720" w:right="-1"/>
        <w:jc w:val="both"/>
        <w:rPr>
          <w:rFonts w:ascii="Times New Roman" w:hAnsi="Times New Roman" w:cs="Times New Roman"/>
          <w:b/>
          <w:bCs/>
          <w:sz w:val="24"/>
          <w:szCs w:val="24"/>
          <w:lang w:val="en-US"/>
        </w:rPr>
      </w:pPr>
    </w:p>
    <w:p w14:paraId="762A8006" w14:textId="0B02F1A9" w:rsidR="00182670" w:rsidRPr="00064B52" w:rsidRDefault="00994509" w:rsidP="00064B52">
      <w:pPr>
        <w:pStyle w:val="Heading2"/>
        <w:numPr>
          <w:ilvl w:val="1"/>
          <w:numId w:val="20"/>
        </w:numPr>
        <w:spacing w:before="0" w:line="240" w:lineRule="auto"/>
        <w:ind w:left="567" w:hanging="567"/>
        <w:rPr>
          <w:rFonts w:ascii="Times New Roman" w:hAnsi="Times New Roman" w:cs="Times New Roman"/>
          <w:color w:val="auto"/>
          <w:sz w:val="24"/>
          <w:szCs w:val="24"/>
          <w:lang w:val="en-US"/>
        </w:rPr>
      </w:pPr>
      <w:bookmarkStart w:id="18" w:name="_Toc101012883"/>
      <w:r w:rsidRPr="00064B52">
        <w:rPr>
          <w:rFonts w:ascii="Times New Roman" w:hAnsi="Times New Roman" w:cs="Times New Roman"/>
          <w:color w:val="auto"/>
          <w:sz w:val="24"/>
          <w:szCs w:val="24"/>
          <w:lang w:val="en-US"/>
        </w:rPr>
        <w:t xml:space="preserve">Expanding Analysis </w:t>
      </w:r>
      <w:r w:rsidR="00B83B6C" w:rsidRPr="00064B52">
        <w:rPr>
          <w:rFonts w:ascii="Times New Roman" w:hAnsi="Times New Roman" w:cs="Times New Roman"/>
          <w:color w:val="auto"/>
          <w:sz w:val="24"/>
          <w:szCs w:val="24"/>
          <w:lang w:val="en-US"/>
        </w:rPr>
        <w:t>in</w:t>
      </w:r>
      <w:r w:rsidRPr="00064B52">
        <w:rPr>
          <w:rFonts w:ascii="Times New Roman" w:hAnsi="Times New Roman" w:cs="Times New Roman"/>
          <w:color w:val="auto"/>
          <w:sz w:val="24"/>
          <w:szCs w:val="24"/>
          <w:lang w:val="en-US"/>
        </w:rPr>
        <w:t>to 3 Clusters</w:t>
      </w:r>
      <w:bookmarkEnd w:id="18"/>
      <w:r w:rsidRPr="00064B52">
        <w:rPr>
          <w:rFonts w:ascii="Times New Roman" w:hAnsi="Times New Roman" w:cs="Times New Roman"/>
          <w:color w:val="auto"/>
          <w:sz w:val="24"/>
          <w:szCs w:val="24"/>
          <w:lang w:val="en-US"/>
        </w:rPr>
        <w:t xml:space="preserve"> </w:t>
      </w:r>
    </w:p>
    <w:p w14:paraId="72E160BC" w14:textId="77777777" w:rsidR="00DD747C" w:rsidRPr="00064B52" w:rsidRDefault="00182670" w:rsidP="00064B52">
      <w:pPr>
        <w:spacing w:after="0" w:line="240" w:lineRule="auto"/>
        <w:ind w:left="567" w:right="-1"/>
        <w:jc w:val="both"/>
        <w:rPr>
          <w:rFonts w:ascii="Times New Roman" w:hAnsi="Times New Roman" w:cs="Times New Roman"/>
          <w:bCs/>
          <w:sz w:val="24"/>
          <w:szCs w:val="24"/>
        </w:rPr>
      </w:pPr>
      <w:r w:rsidRPr="00064B52">
        <w:rPr>
          <w:rFonts w:ascii="Times New Roman" w:hAnsi="Times New Roman" w:cs="Times New Roman"/>
          <w:bCs/>
          <w:sz w:val="24"/>
          <w:szCs w:val="24"/>
        </w:rPr>
        <w:t>To examine the larger group of 106 countries, we further divide this group into two by performing the agglomerative clustering with ward.D2 linkage and k = 3. We thus obtain 3 clusters of sizes 45, 61 and 45 respectively.</w:t>
      </w:r>
    </w:p>
    <w:p w14:paraId="4849CC19" w14:textId="77777777" w:rsidR="00DD747C" w:rsidRPr="00064B52" w:rsidRDefault="00DD747C" w:rsidP="00064B52">
      <w:pPr>
        <w:spacing w:after="0" w:line="240" w:lineRule="auto"/>
        <w:ind w:left="720" w:right="-1"/>
        <w:jc w:val="both"/>
        <w:rPr>
          <w:rFonts w:ascii="Times New Roman" w:hAnsi="Times New Roman" w:cs="Times New Roman"/>
          <w:sz w:val="24"/>
          <w:szCs w:val="24"/>
          <w:lang w:val="en-US"/>
        </w:rPr>
      </w:pPr>
    </w:p>
    <w:p w14:paraId="36CB94EA" w14:textId="7E64CD11" w:rsidR="00994509" w:rsidRPr="00064B52" w:rsidRDefault="00994509" w:rsidP="00064B52">
      <w:pPr>
        <w:pStyle w:val="ListParagraph"/>
        <w:numPr>
          <w:ilvl w:val="2"/>
          <w:numId w:val="20"/>
        </w:numPr>
        <w:spacing w:after="0" w:line="240" w:lineRule="auto"/>
        <w:ind w:left="567" w:right="-1" w:hanging="567"/>
        <w:jc w:val="both"/>
        <w:rPr>
          <w:rFonts w:ascii="Times New Roman" w:hAnsi="Times New Roman" w:cs="Times New Roman"/>
          <w:sz w:val="24"/>
          <w:szCs w:val="24"/>
          <w:lang w:val="en-US"/>
        </w:rPr>
      </w:pPr>
      <w:r w:rsidRPr="00064B52">
        <w:rPr>
          <w:rFonts w:ascii="Times New Roman" w:hAnsi="Times New Roman" w:cs="Times New Roman"/>
          <w:bCs/>
          <w:sz w:val="24"/>
          <w:szCs w:val="24"/>
        </w:rPr>
        <w:t>Cou</w:t>
      </w:r>
      <w:r w:rsidR="002B5083" w:rsidRPr="00064B52">
        <w:rPr>
          <w:rFonts w:ascii="Times New Roman" w:hAnsi="Times New Roman" w:cs="Times New Roman"/>
          <w:bCs/>
          <w:sz w:val="24"/>
          <w:szCs w:val="24"/>
        </w:rPr>
        <w:t xml:space="preserve">ntry Grouping using 3 </w:t>
      </w:r>
      <w:r w:rsidRPr="00064B52">
        <w:rPr>
          <w:rFonts w:ascii="Times New Roman" w:hAnsi="Times New Roman" w:cs="Times New Roman"/>
          <w:bCs/>
          <w:sz w:val="24"/>
          <w:szCs w:val="24"/>
        </w:rPr>
        <w:t>Clusters</w:t>
      </w:r>
    </w:p>
    <w:p w14:paraId="26BD5444" w14:textId="77777777" w:rsidR="00182670" w:rsidRPr="00623D89" w:rsidRDefault="00182670" w:rsidP="00064B52">
      <w:pPr>
        <w:spacing w:after="0" w:line="240" w:lineRule="auto"/>
        <w:ind w:left="567" w:right="-1"/>
        <w:jc w:val="both"/>
        <w:rPr>
          <w:rFonts w:ascii="Times New Roman" w:hAnsi="Times New Roman" w:cs="Times New Roman"/>
          <w:sz w:val="24"/>
          <w:szCs w:val="24"/>
          <w:lang w:val="en-US"/>
        </w:rPr>
      </w:pPr>
      <w:r w:rsidRPr="00623D89">
        <w:rPr>
          <w:rFonts w:ascii="Times New Roman" w:hAnsi="Times New Roman" w:cs="Times New Roman"/>
          <w:sz w:val="24"/>
          <w:szCs w:val="24"/>
          <w:lang w:val="en-US"/>
        </w:rPr>
        <w:t>Some typical countries in the clusters when K = 3 are:</w:t>
      </w:r>
    </w:p>
    <w:p w14:paraId="1ABB1B09" w14:textId="77777777" w:rsidR="00994509" w:rsidRDefault="00182670" w:rsidP="0093015D">
      <w:pPr>
        <w:numPr>
          <w:ilvl w:val="1"/>
          <w:numId w:val="5"/>
        </w:numPr>
        <w:tabs>
          <w:tab w:val="clear" w:pos="1440"/>
          <w:tab w:val="left" w:pos="1418"/>
        </w:tabs>
        <w:spacing w:after="0" w:line="240" w:lineRule="auto"/>
        <w:ind w:left="851" w:right="-1" w:hanging="284"/>
        <w:jc w:val="both"/>
        <w:rPr>
          <w:rFonts w:ascii="Times New Roman" w:hAnsi="Times New Roman" w:cs="Times New Roman"/>
          <w:bCs/>
          <w:sz w:val="24"/>
          <w:szCs w:val="24"/>
          <w:lang w:val="en-IN" w:eastAsia="ja-JP"/>
        </w:rPr>
      </w:pPr>
      <w:r w:rsidRPr="00994509">
        <w:rPr>
          <w:rFonts w:ascii="Times New Roman" w:hAnsi="Times New Roman" w:cs="Times New Roman"/>
          <w:bCs/>
          <w:sz w:val="24"/>
          <w:szCs w:val="24"/>
          <w:lang w:val="en-IN" w:eastAsia="ja-JP"/>
        </w:rPr>
        <w:t xml:space="preserve">Cluster 1: Afghanistan, Ethiopia, Burki Faso, South Africa, South Sudan, Central African Republic, Nigeria, Rwanda, Yemen, Uganda etc.  </w:t>
      </w:r>
    </w:p>
    <w:p w14:paraId="666D5C76" w14:textId="77777777" w:rsidR="00994509" w:rsidRDefault="00182670" w:rsidP="0093015D">
      <w:pPr>
        <w:numPr>
          <w:ilvl w:val="1"/>
          <w:numId w:val="5"/>
        </w:numPr>
        <w:tabs>
          <w:tab w:val="clear" w:pos="1440"/>
          <w:tab w:val="left" w:pos="1418"/>
        </w:tabs>
        <w:spacing w:after="0" w:line="240" w:lineRule="auto"/>
        <w:ind w:left="851" w:right="-1" w:hanging="284"/>
        <w:jc w:val="both"/>
        <w:rPr>
          <w:rFonts w:ascii="Times New Roman" w:hAnsi="Times New Roman" w:cs="Times New Roman"/>
          <w:bCs/>
          <w:sz w:val="24"/>
          <w:szCs w:val="24"/>
          <w:lang w:val="en-IN" w:eastAsia="ja-JP"/>
        </w:rPr>
      </w:pPr>
      <w:r w:rsidRPr="00994509">
        <w:rPr>
          <w:rFonts w:ascii="Times New Roman" w:hAnsi="Times New Roman" w:cs="Times New Roman"/>
          <w:sz w:val="24"/>
          <w:szCs w:val="24"/>
        </w:rPr>
        <w:t>Cluster 2: Thailand, Turkey, Vietnam, Nepal, Iran, Mexico, Malaysia, Bhutan, Bangladesh etc.</w:t>
      </w:r>
    </w:p>
    <w:p w14:paraId="1E63AAE4" w14:textId="16FBBCAB" w:rsidR="00182670" w:rsidRPr="00994509" w:rsidRDefault="00182670" w:rsidP="0093015D">
      <w:pPr>
        <w:numPr>
          <w:ilvl w:val="1"/>
          <w:numId w:val="5"/>
        </w:numPr>
        <w:tabs>
          <w:tab w:val="clear" w:pos="1440"/>
          <w:tab w:val="left" w:pos="1418"/>
        </w:tabs>
        <w:spacing w:after="0" w:line="240" w:lineRule="auto"/>
        <w:ind w:left="851" w:right="-1" w:hanging="284"/>
        <w:jc w:val="both"/>
        <w:rPr>
          <w:rFonts w:ascii="Times New Roman" w:hAnsi="Times New Roman" w:cs="Times New Roman"/>
          <w:bCs/>
          <w:sz w:val="24"/>
          <w:szCs w:val="24"/>
          <w:lang w:val="en-IN" w:eastAsia="ja-JP"/>
        </w:rPr>
      </w:pPr>
      <w:r w:rsidRPr="00994509">
        <w:rPr>
          <w:rFonts w:ascii="Times New Roman" w:hAnsi="Times New Roman" w:cs="Times New Roman"/>
          <w:sz w:val="24"/>
          <w:szCs w:val="24"/>
        </w:rPr>
        <w:t xml:space="preserve">Cluster 3: </w:t>
      </w:r>
      <w:r w:rsidRPr="00994509">
        <w:rPr>
          <w:rFonts w:ascii="Times New Roman" w:hAnsi="Times New Roman" w:cs="Times New Roman"/>
          <w:sz w:val="24"/>
          <w:szCs w:val="24"/>
          <w:lang w:val="en-US"/>
        </w:rPr>
        <w:t>Russia, Australia, Oman, New Zealand, Denmark, Greece, Israel, Germany, Sweden, United Kingdom etc</w:t>
      </w:r>
      <w:r w:rsidR="003177BF">
        <w:rPr>
          <w:rFonts w:ascii="Times New Roman" w:hAnsi="Times New Roman" w:cs="Times New Roman"/>
          <w:sz w:val="24"/>
          <w:szCs w:val="24"/>
          <w:lang w:val="en-US"/>
        </w:rPr>
        <w:t>.</w:t>
      </w:r>
    </w:p>
    <w:p w14:paraId="4BDC428B" w14:textId="023CA430" w:rsidR="00994509" w:rsidRDefault="00994509" w:rsidP="00064B52">
      <w:pPr>
        <w:spacing w:after="0" w:line="240" w:lineRule="auto"/>
        <w:ind w:left="567" w:right="-1"/>
        <w:jc w:val="both"/>
        <w:rPr>
          <w:rFonts w:ascii="Times New Roman" w:hAnsi="Times New Roman" w:cs="Times New Roman"/>
          <w:sz w:val="24"/>
          <w:szCs w:val="24"/>
        </w:rPr>
      </w:pPr>
    </w:p>
    <w:p w14:paraId="709F9EA7" w14:textId="122F3E50" w:rsidR="00182670" w:rsidRDefault="00182670" w:rsidP="00064B52">
      <w:pPr>
        <w:spacing w:after="0" w:line="240" w:lineRule="auto"/>
        <w:ind w:left="567" w:right="-1"/>
        <w:jc w:val="both"/>
        <w:rPr>
          <w:rFonts w:ascii="Times New Roman" w:hAnsi="Times New Roman" w:cs="Times New Roman"/>
          <w:sz w:val="24"/>
          <w:szCs w:val="24"/>
        </w:rPr>
      </w:pPr>
      <w:r w:rsidRPr="00623D89">
        <w:rPr>
          <w:rFonts w:ascii="Times New Roman" w:hAnsi="Times New Roman" w:cs="Times New Roman"/>
          <w:sz w:val="24"/>
          <w:szCs w:val="24"/>
        </w:rPr>
        <w:t>From above, we can observe that 45 underdeveloped countries earlier in cluster 1 (when k =2) remained the same in cluster 1 when k =3. The 106 developed countries earlier represented by cluster 2 were divided into two clusters of 61 and 45 respectively where cluster 2 represented slightly lesser developed and cluster 3 represents the highly developed / rich countries / superpowers.</w:t>
      </w:r>
    </w:p>
    <w:p w14:paraId="39764E71" w14:textId="77777777" w:rsidR="002B5083" w:rsidRDefault="002B5083" w:rsidP="00994509">
      <w:pPr>
        <w:spacing w:after="0" w:line="240" w:lineRule="auto"/>
        <w:ind w:left="720" w:right="-1"/>
        <w:jc w:val="both"/>
        <w:rPr>
          <w:rFonts w:ascii="Times New Roman" w:hAnsi="Times New Roman" w:cs="Times New Roman"/>
          <w:sz w:val="24"/>
          <w:szCs w:val="24"/>
        </w:rPr>
      </w:pPr>
    </w:p>
    <w:p w14:paraId="343C8E63" w14:textId="5E833E63" w:rsidR="002B5083" w:rsidRPr="002B5083" w:rsidRDefault="002B5083" w:rsidP="0093015D">
      <w:pPr>
        <w:pStyle w:val="ListParagraph"/>
        <w:numPr>
          <w:ilvl w:val="2"/>
          <w:numId w:val="20"/>
        </w:numPr>
        <w:spacing w:after="0" w:line="240" w:lineRule="auto"/>
        <w:ind w:left="567" w:right="-1" w:hanging="567"/>
        <w:jc w:val="both"/>
        <w:rPr>
          <w:rFonts w:ascii="Times New Roman" w:hAnsi="Times New Roman" w:cs="Times New Roman"/>
          <w:bCs/>
          <w:sz w:val="24"/>
          <w:szCs w:val="24"/>
        </w:rPr>
      </w:pPr>
      <w:r>
        <w:rPr>
          <w:rFonts w:ascii="Times New Roman" w:hAnsi="Times New Roman" w:cs="Times New Roman"/>
          <w:bCs/>
          <w:sz w:val="24"/>
          <w:szCs w:val="24"/>
        </w:rPr>
        <w:t>Characteristics of each Clusters</w:t>
      </w:r>
      <w:r w:rsidR="00AD2423">
        <w:rPr>
          <w:rFonts w:ascii="Times New Roman" w:hAnsi="Times New Roman" w:cs="Times New Roman"/>
          <w:bCs/>
          <w:sz w:val="24"/>
          <w:szCs w:val="24"/>
        </w:rPr>
        <w:t xml:space="preserve"> (Refer to Box Plot in Appendix 7.2.5)</w:t>
      </w:r>
    </w:p>
    <w:p w14:paraId="64C2CB63" w14:textId="2DA82648" w:rsidR="002B5083" w:rsidRPr="002B5083" w:rsidRDefault="003177BF" w:rsidP="0093015D">
      <w:pPr>
        <w:spacing w:after="0" w:line="240" w:lineRule="auto"/>
        <w:ind w:left="567" w:right="-1"/>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Economy, </w:t>
      </w:r>
      <w:r w:rsidR="002B5083" w:rsidRPr="002B5083">
        <w:rPr>
          <w:rFonts w:ascii="Times New Roman" w:hAnsi="Times New Roman" w:cs="Times New Roman"/>
          <w:i/>
          <w:iCs/>
          <w:sz w:val="24"/>
          <w:szCs w:val="24"/>
          <w:lang w:val="en-US"/>
        </w:rPr>
        <w:t>Quality of Life and Health</w:t>
      </w:r>
    </w:p>
    <w:p w14:paraId="369664DB" w14:textId="7D640BAA" w:rsidR="00182670" w:rsidRPr="00623D89" w:rsidRDefault="00182670" w:rsidP="0093015D">
      <w:pPr>
        <w:spacing w:after="0" w:line="240" w:lineRule="auto"/>
        <w:ind w:left="567" w:right="-1"/>
        <w:jc w:val="both"/>
        <w:rPr>
          <w:rFonts w:ascii="Times New Roman" w:hAnsi="Times New Roman" w:cs="Times New Roman"/>
          <w:sz w:val="24"/>
          <w:szCs w:val="24"/>
        </w:rPr>
      </w:pPr>
      <w:r w:rsidRPr="00623D89">
        <w:rPr>
          <w:rFonts w:ascii="Times New Roman" w:hAnsi="Times New Roman" w:cs="Times New Roman"/>
          <w:sz w:val="24"/>
          <w:szCs w:val="24"/>
          <w:lang w:val="en-US"/>
        </w:rPr>
        <w:t xml:space="preserve">We can observe similar trends in the economy, quality of life and people’s health in cluster 2 and cluster 3 (That is lesser developed and fully developed countries) when K = 3 as we observed earlier with K = 2. The highly developed countries of </w:t>
      </w:r>
      <w:r w:rsidR="003177BF">
        <w:rPr>
          <w:rFonts w:ascii="Times New Roman" w:hAnsi="Times New Roman" w:cs="Times New Roman"/>
          <w:sz w:val="24"/>
          <w:szCs w:val="24"/>
          <w:lang w:val="en-US"/>
        </w:rPr>
        <w:t>cluster</w:t>
      </w:r>
      <w:r w:rsidRPr="00623D89">
        <w:rPr>
          <w:rFonts w:ascii="Times New Roman" w:hAnsi="Times New Roman" w:cs="Times New Roman"/>
          <w:sz w:val="24"/>
          <w:szCs w:val="24"/>
          <w:lang w:val="en-US"/>
        </w:rPr>
        <w:t xml:space="preserve"> 3 have higher average GDP, Per capita GDP, health expenditure per capita and lower inflation than the lesser developed countries of </w:t>
      </w:r>
      <w:r w:rsidR="003177BF">
        <w:rPr>
          <w:rFonts w:ascii="Times New Roman" w:hAnsi="Times New Roman" w:cs="Times New Roman"/>
          <w:sz w:val="24"/>
          <w:szCs w:val="24"/>
          <w:lang w:val="en-US"/>
        </w:rPr>
        <w:t>cluster</w:t>
      </w:r>
      <w:r w:rsidRPr="00623D89">
        <w:rPr>
          <w:rFonts w:ascii="Times New Roman" w:hAnsi="Times New Roman" w:cs="Times New Roman"/>
          <w:sz w:val="24"/>
          <w:szCs w:val="24"/>
          <w:lang w:val="en-US"/>
        </w:rPr>
        <w:t xml:space="preserve"> 2. </w:t>
      </w:r>
    </w:p>
    <w:p w14:paraId="42A7E686" w14:textId="2E1BE494" w:rsidR="00182670" w:rsidRPr="00623D89" w:rsidRDefault="00182670" w:rsidP="00623D89">
      <w:pPr>
        <w:spacing w:after="0" w:line="240" w:lineRule="auto"/>
        <w:ind w:right="-1"/>
        <w:jc w:val="both"/>
        <w:rPr>
          <w:rFonts w:ascii="Times New Roman" w:hAnsi="Times New Roman" w:cs="Times New Roman"/>
          <w:sz w:val="24"/>
          <w:szCs w:val="24"/>
        </w:rPr>
      </w:pPr>
    </w:p>
    <w:p w14:paraId="3E4368AA" w14:textId="509B305A" w:rsidR="00182670" w:rsidRPr="002B5083" w:rsidRDefault="00182670" w:rsidP="0093015D">
      <w:pPr>
        <w:spacing w:after="0" w:line="240" w:lineRule="auto"/>
        <w:ind w:left="567" w:right="-1"/>
        <w:jc w:val="both"/>
        <w:rPr>
          <w:rFonts w:ascii="Times New Roman" w:hAnsi="Times New Roman" w:cs="Times New Roman"/>
          <w:i/>
          <w:iCs/>
          <w:sz w:val="24"/>
          <w:szCs w:val="24"/>
        </w:rPr>
      </w:pPr>
      <w:r w:rsidRPr="002B5083">
        <w:rPr>
          <w:rFonts w:ascii="Times New Roman" w:hAnsi="Times New Roman" w:cs="Times New Roman"/>
          <w:i/>
          <w:iCs/>
          <w:sz w:val="24"/>
          <w:szCs w:val="24"/>
        </w:rPr>
        <w:t>Industrialization / C</w:t>
      </w:r>
      <w:r w:rsidR="003177BF">
        <w:rPr>
          <w:rFonts w:ascii="Times New Roman" w:hAnsi="Times New Roman" w:cs="Times New Roman"/>
          <w:i/>
          <w:iCs/>
          <w:sz w:val="24"/>
          <w:szCs w:val="24"/>
        </w:rPr>
        <w:t>O</w:t>
      </w:r>
      <w:r w:rsidRPr="002B5083">
        <w:rPr>
          <w:rFonts w:ascii="Times New Roman" w:hAnsi="Times New Roman" w:cs="Times New Roman"/>
          <w:i/>
          <w:iCs/>
          <w:sz w:val="24"/>
          <w:szCs w:val="24"/>
        </w:rPr>
        <w:t>2 Emission</w:t>
      </w:r>
    </w:p>
    <w:p w14:paraId="3B130E43" w14:textId="1C741B6E" w:rsidR="00182670" w:rsidRDefault="00182670" w:rsidP="0093015D">
      <w:pPr>
        <w:spacing w:after="0" w:line="240" w:lineRule="auto"/>
        <w:ind w:left="567" w:right="-1"/>
        <w:jc w:val="both"/>
        <w:rPr>
          <w:rFonts w:ascii="Times New Roman" w:hAnsi="Times New Roman" w:cs="Times New Roman"/>
          <w:sz w:val="24"/>
          <w:szCs w:val="24"/>
        </w:rPr>
      </w:pPr>
      <w:r w:rsidRPr="00623D89">
        <w:rPr>
          <w:rFonts w:ascii="Times New Roman" w:hAnsi="Times New Roman" w:cs="Times New Roman"/>
          <w:sz w:val="24"/>
          <w:szCs w:val="24"/>
        </w:rPr>
        <w:t xml:space="preserve">The development of a country is majorly governed by the industries thriving in that country. On one hand, industrialization brings about employment to the citizens of a country, contribute to the income, </w:t>
      </w:r>
      <w:r w:rsidR="00494463" w:rsidRPr="00623D89">
        <w:rPr>
          <w:rFonts w:ascii="Times New Roman" w:hAnsi="Times New Roman" w:cs="Times New Roman"/>
          <w:sz w:val="24"/>
          <w:szCs w:val="24"/>
        </w:rPr>
        <w:t>economy,</w:t>
      </w:r>
      <w:r w:rsidRPr="00623D89">
        <w:rPr>
          <w:rFonts w:ascii="Times New Roman" w:hAnsi="Times New Roman" w:cs="Times New Roman"/>
          <w:sz w:val="24"/>
          <w:szCs w:val="24"/>
        </w:rPr>
        <w:t xml:space="preserve"> and GDP of a country, but on the other hand, </w:t>
      </w:r>
      <w:r w:rsidRPr="00623D89">
        <w:rPr>
          <w:rFonts w:ascii="Times New Roman" w:hAnsi="Times New Roman" w:cs="Times New Roman"/>
          <w:sz w:val="24"/>
          <w:szCs w:val="24"/>
        </w:rPr>
        <w:lastRenderedPageBreak/>
        <w:t>industrialization releases adverse biproducts that negatively affect the environment overall. The quantity of Co2 emission and checking on the same becomes of interest while we are looking into the characteristics of the country</w:t>
      </w:r>
    </w:p>
    <w:p w14:paraId="2D4CF931" w14:textId="77777777" w:rsidR="00562822" w:rsidRPr="00623D89" w:rsidRDefault="00562822" w:rsidP="0093015D">
      <w:pPr>
        <w:spacing w:after="0" w:line="240" w:lineRule="auto"/>
        <w:ind w:left="567" w:right="-1"/>
        <w:jc w:val="both"/>
        <w:rPr>
          <w:rFonts w:ascii="Times New Roman" w:hAnsi="Times New Roman" w:cs="Times New Roman"/>
          <w:sz w:val="24"/>
          <w:szCs w:val="24"/>
        </w:rPr>
      </w:pPr>
    </w:p>
    <w:p w14:paraId="6516E546" w14:textId="187132BA" w:rsidR="00182670" w:rsidRPr="00623D89" w:rsidRDefault="00182670" w:rsidP="0093015D">
      <w:pPr>
        <w:spacing w:after="0" w:line="240" w:lineRule="auto"/>
        <w:ind w:left="567" w:right="-1"/>
        <w:jc w:val="both"/>
        <w:rPr>
          <w:rFonts w:ascii="Times New Roman" w:hAnsi="Times New Roman" w:cs="Times New Roman"/>
          <w:sz w:val="24"/>
          <w:szCs w:val="24"/>
        </w:rPr>
      </w:pPr>
      <w:r w:rsidRPr="00623D89">
        <w:rPr>
          <w:rFonts w:ascii="Times New Roman" w:hAnsi="Times New Roman" w:cs="Times New Roman"/>
          <w:sz w:val="24"/>
          <w:szCs w:val="24"/>
        </w:rPr>
        <w:t xml:space="preserve">In our analysis with two clusters, the average </w:t>
      </w:r>
      <w:r w:rsidR="0093015D">
        <w:rPr>
          <w:rFonts w:ascii="Times New Roman" w:hAnsi="Times New Roman" w:cs="Times New Roman"/>
          <w:sz w:val="24"/>
          <w:szCs w:val="24"/>
        </w:rPr>
        <w:t>CO</w:t>
      </w:r>
      <w:r w:rsidRPr="00623D89">
        <w:rPr>
          <w:rFonts w:ascii="Times New Roman" w:hAnsi="Times New Roman" w:cs="Times New Roman"/>
          <w:sz w:val="24"/>
          <w:szCs w:val="24"/>
        </w:rPr>
        <w:t xml:space="preserve">2 emission by the developed countries was far greater than that of the underdeveloped group with their averages being 4.96 as opposed to 0.71 MT per capita respectively. When these countries are divided into three clusters, we can see a similar trend of relatively higher </w:t>
      </w:r>
      <w:r w:rsidR="0093015D">
        <w:rPr>
          <w:rFonts w:ascii="Times New Roman" w:hAnsi="Times New Roman" w:cs="Times New Roman"/>
          <w:sz w:val="24"/>
          <w:szCs w:val="24"/>
        </w:rPr>
        <w:t>CO</w:t>
      </w:r>
      <w:r w:rsidRPr="00623D89">
        <w:rPr>
          <w:rFonts w:ascii="Times New Roman" w:hAnsi="Times New Roman" w:cs="Times New Roman"/>
          <w:sz w:val="24"/>
          <w:szCs w:val="24"/>
        </w:rPr>
        <w:t xml:space="preserve">2 emission as the countries are developing that is the most developed countries contribute to the high </w:t>
      </w:r>
      <w:r w:rsidR="0093015D">
        <w:rPr>
          <w:rFonts w:ascii="Times New Roman" w:hAnsi="Times New Roman" w:cs="Times New Roman"/>
          <w:sz w:val="24"/>
          <w:szCs w:val="24"/>
        </w:rPr>
        <w:t>CO</w:t>
      </w:r>
      <w:r w:rsidRPr="00623D89">
        <w:rPr>
          <w:rFonts w:ascii="Times New Roman" w:hAnsi="Times New Roman" w:cs="Times New Roman"/>
          <w:sz w:val="24"/>
          <w:szCs w:val="24"/>
        </w:rPr>
        <w:t>2 emission to the environment.</w:t>
      </w:r>
    </w:p>
    <w:p w14:paraId="1361D941" w14:textId="77777777" w:rsidR="0093015D" w:rsidRDefault="0093015D" w:rsidP="0093015D">
      <w:pPr>
        <w:spacing w:after="0" w:line="240" w:lineRule="auto"/>
        <w:ind w:left="567" w:right="-1"/>
        <w:jc w:val="both"/>
        <w:rPr>
          <w:rFonts w:ascii="Times New Roman" w:hAnsi="Times New Roman" w:cs="Times New Roman"/>
          <w:sz w:val="24"/>
          <w:szCs w:val="24"/>
        </w:rPr>
      </w:pPr>
    </w:p>
    <w:p w14:paraId="068CBD8A" w14:textId="3406876F" w:rsidR="00623D89" w:rsidRDefault="00182670" w:rsidP="0093015D">
      <w:pPr>
        <w:spacing w:after="0" w:line="240" w:lineRule="auto"/>
        <w:ind w:left="567" w:right="-1"/>
        <w:jc w:val="both"/>
        <w:rPr>
          <w:rFonts w:ascii="Times New Roman" w:hAnsi="Times New Roman" w:cs="Times New Roman"/>
          <w:sz w:val="24"/>
          <w:szCs w:val="24"/>
        </w:rPr>
      </w:pPr>
      <w:r w:rsidRPr="00623D89">
        <w:rPr>
          <w:rFonts w:ascii="Times New Roman" w:hAnsi="Times New Roman" w:cs="Times New Roman"/>
          <w:sz w:val="24"/>
          <w:szCs w:val="24"/>
        </w:rPr>
        <w:t xml:space="preserve">Therefore, this factor becomes of interest. As the world bank on one side is helping countries towards development, it becomes necessary to curb the adverse effects of development, like the </w:t>
      </w:r>
      <w:r w:rsidR="00005B2F">
        <w:rPr>
          <w:rFonts w:ascii="Times New Roman" w:hAnsi="Times New Roman" w:cs="Times New Roman"/>
          <w:sz w:val="24"/>
          <w:szCs w:val="24"/>
        </w:rPr>
        <w:t>CO</w:t>
      </w:r>
      <w:r w:rsidRPr="00623D89">
        <w:rPr>
          <w:rFonts w:ascii="Times New Roman" w:hAnsi="Times New Roman" w:cs="Times New Roman"/>
          <w:sz w:val="24"/>
          <w:szCs w:val="24"/>
        </w:rPr>
        <w:t>2 emission to the environment.</w:t>
      </w:r>
    </w:p>
    <w:p w14:paraId="4D2CB5A6" w14:textId="77777777" w:rsidR="003B5853" w:rsidRPr="003B5853" w:rsidRDefault="003B5853" w:rsidP="003B5853">
      <w:pPr>
        <w:spacing w:after="0" w:line="240" w:lineRule="auto"/>
        <w:ind w:left="720" w:right="-1"/>
        <w:jc w:val="both"/>
        <w:rPr>
          <w:rFonts w:ascii="Times New Roman" w:hAnsi="Times New Roman" w:cs="Times New Roman"/>
          <w:sz w:val="24"/>
          <w:szCs w:val="24"/>
        </w:rPr>
      </w:pPr>
    </w:p>
    <w:p w14:paraId="235D0659" w14:textId="4D5588CE" w:rsidR="00623D89" w:rsidRPr="00536090" w:rsidRDefault="00DD747C" w:rsidP="0093015D">
      <w:pPr>
        <w:pStyle w:val="Heading2"/>
        <w:numPr>
          <w:ilvl w:val="1"/>
          <w:numId w:val="20"/>
        </w:numPr>
        <w:ind w:left="567" w:hanging="567"/>
        <w:rPr>
          <w:rFonts w:ascii="Times New Roman" w:hAnsi="Times New Roman" w:cs="Times New Roman"/>
          <w:color w:val="auto"/>
          <w:lang w:val="en-US"/>
        </w:rPr>
      </w:pPr>
      <w:bookmarkStart w:id="19" w:name="_Toc101012884"/>
      <w:r w:rsidRPr="00536090">
        <w:rPr>
          <w:rFonts w:ascii="Times New Roman" w:hAnsi="Times New Roman" w:cs="Times New Roman"/>
          <w:color w:val="auto"/>
          <w:lang w:val="en-US"/>
        </w:rPr>
        <w:t>Conclusion</w:t>
      </w:r>
      <w:bookmarkEnd w:id="19"/>
      <w:r w:rsidR="00B83B6C" w:rsidRPr="00536090">
        <w:rPr>
          <w:rFonts w:ascii="Times New Roman" w:hAnsi="Times New Roman" w:cs="Times New Roman"/>
          <w:color w:val="auto"/>
          <w:lang w:val="en-US"/>
        </w:rPr>
        <w:t xml:space="preserve"> </w:t>
      </w:r>
    </w:p>
    <w:p w14:paraId="5CB87359" w14:textId="55EA9B6B" w:rsidR="00536090" w:rsidRPr="00536090" w:rsidRDefault="00536090" w:rsidP="00536090">
      <w:pPr>
        <w:pStyle w:val="ListParagraph"/>
        <w:spacing w:after="0" w:line="240" w:lineRule="auto"/>
        <w:ind w:left="567" w:right="-1"/>
        <w:jc w:val="both"/>
        <w:rPr>
          <w:rFonts w:ascii="Times New Roman" w:hAnsi="Times New Roman" w:cs="Times New Roman"/>
          <w:sz w:val="24"/>
          <w:szCs w:val="24"/>
        </w:rPr>
      </w:pPr>
      <w:r w:rsidRPr="00536090">
        <w:rPr>
          <w:rFonts w:ascii="Times New Roman" w:hAnsi="Times New Roman" w:cs="Times New Roman"/>
          <w:sz w:val="24"/>
          <w:szCs w:val="24"/>
        </w:rPr>
        <w:t xml:space="preserve">According to the World Bank’s indicator report, </w:t>
      </w:r>
      <w:r w:rsidR="00E11F68" w:rsidRPr="00536090">
        <w:rPr>
          <w:rFonts w:ascii="Times New Roman" w:hAnsi="Times New Roman" w:cs="Times New Roman"/>
          <w:sz w:val="24"/>
          <w:szCs w:val="24"/>
        </w:rPr>
        <w:t>the results of cluttered countries</w:t>
      </w:r>
      <w:r w:rsidRPr="00536090">
        <w:rPr>
          <w:rFonts w:ascii="Times New Roman" w:hAnsi="Times New Roman" w:cs="Times New Roman"/>
          <w:sz w:val="24"/>
          <w:szCs w:val="24"/>
        </w:rPr>
        <w:t xml:space="preserve"> align with the WB’s criteria to access the lower income, middle </w:t>
      </w:r>
      <w:r w:rsidR="00E11F68" w:rsidRPr="00536090">
        <w:rPr>
          <w:rFonts w:ascii="Times New Roman" w:hAnsi="Times New Roman" w:cs="Times New Roman"/>
          <w:sz w:val="24"/>
          <w:szCs w:val="24"/>
        </w:rPr>
        <w:t>income,</w:t>
      </w:r>
      <w:r w:rsidRPr="00536090">
        <w:rPr>
          <w:rFonts w:ascii="Times New Roman" w:hAnsi="Times New Roman" w:cs="Times New Roman"/>
          <w:sz w:val="24"/>
          <w:szCs w:val="24"/>
        </w:rPr>
        <w:t xml:space="preserve"> and high-income countries</w:t>
      </w:r>
      <w:r>
        <w:rPr>
          <w:rFonts w:ascii="Times New Roman" w:hAnsi="Times New Roman" w:cs="Times New Roman"/>
          <w:sz w:val="24"/>
          <w:szCs w:val="24"/>
        </w:rPr>
        <w:t xml:space="preserve">. </w:t>
      </w:r>
      <w:r w:rsidR="00005B2F">
        <w:rPr>
          <w:rFonts w:ascii="Times New Roman" w:hAnsi="Times New Roman" w:cs="Times New Roman"/>
          <w:sz w:val="24"/>
          <w:szCs w:val="24"/>
        </w:rPr>
        <w:t xml:space="preserve">However, we will need to look deeper into the cluster 2 in which some countries such as Bulgaria, Polland, Hungary, Polland, </w:t>
      </w:r>
      <w:r w:rsidR="00E11F68">
        <w:rPr>
          <w:rFonts w:ascii="Times New Roman" w:hAnsi="Times New Roman" w:cs="Times New Roman"/>
          <w:sz w:val="24"/>
          <w:szCs w:val="24"/>
        </w:rPr>
        <w:t xml:space="preserve">and </w:t>
      </w:r>
      <w:r w:rsidR="00005B2F">
        <w:rPr>
          <w:rFonts w:ascii="Times New Roman" w:hAnsi="Times New Roman" w:cs="Times New Roman"/>
          <w:sz w:val="24"/>
          <w:szCs w:val="24"/>
        </w:rPr>
        <w:t xml:space="preserve">Romania are clustered into group 3, which were high – income </w:t>
      </w:r>
      <w:r w:rsidR="00E11F68">
        <w:rPr>
          <w:rFonts w:ascii="Times New Roman" w:hAnsi="Times New Roman" w:cs="Times New Roman"/>
          <w:sz w:val="24"/>
          <w:szCs w:val="24"/>
        </w:rPr>
        <w:t>countries</w:t>
      </w:r>
    </w:p>
    <w:p w14:paraId="1D33C760" w14:textId="77777777" w:rsidR="00536090" w:rsidRPr="00536090" w:rsidRDefault="00536090" w:rsidP="003B5853">
      <w:pPr>
        <w:pStyle w:val="ListParagraph"/>
        <w:spacing w:after="0" w:line="240" w:lineRule="auto"/>
        <w:ind w:right="-1"/>
        <w:jc w:val="both"/>
        <w:rPr>
          <w:rFonts w:ascii="Times New Roman" w:hAnsi="Times New Roman" w:cs="Times New Roman"/>
          <w:sz w:val="24"/>
          <w:szCs w:val="24"/>
        </w:rPr>
      </w:pPr>
    </w:p>
    <w:p w14:paraId="39E6904C" w14:textId="01D8B477" w:rsidR="00623D89" w:rsidRPr="00623D89" w:rsidRDefault="00623D89" w:rsidP="00536090">
      <w:pPr>
        <w:pStyle w:val="ListParagraph"/>
        <w:spacing w:after="0" w:line="240" w:lineRule="auto"/>
        <w:ind w:left="567" w:right="-1"/>
        <w:jc w:val="both"/>
        <w:rPr>
          <w:rFonts w:ascii="Times New Roman" w:hAnsi="Times New Roman" w:cs="Times New Roman"/>
          <w:sz w:val="24"/>
          <w:szCs w:val="24"/>
        </w:rPr>
      </w:pPr>
      <w:r w:rsidRPr="00536090">
        <w:rPr>
          <w:rFonts w:ascii="Times New Roman" w:hAnsi="Times New Roman" w:cs="Times New Roman"/>
          <w:sz w:val="24"/>
          <w:szCs w:val="24"/>
        </w:rPr>
        <w:t xml:space="preserve">We observed the adverse effect of industrialization and a country’s development on the environmental sustainability. </w:t>
      </w:r>
      <w:r w:rsidR="00920862" w:rsidRPr="00536090">
        <w:rPr>
          <w:rFonts w:ascii="Times New Roman" w:hAnsi="Times New Roman" w:cs="Times New Roman"/>
          <w:sz w:val="24"/>
          <w:szCs w:val="24"/>
        </w:rPr>
        <w:t>The World Bank shall undertake efforts</w:t>
      </w:r>
      <w:r w:rsidRPr="00536090">
        <w:rPr>
          <w:rFonts w:ascii="Times New Roman" w:hAnsi="Times New Roman" w:cs="Times New Roman"/>
          <w:sz w:val="24"/>
          <w:szCs w:val="24"/>
        </w:rPr>
        <w:t xml:space="preserve"> to check and curb the high CO2 emission from developed countries alongside the other goals.</w:t>
      </w:r>
    </w:p>
    <w:p w14:paraId="12A552EE" w14:textId="77777777" w:rsidR="00623D89" w:rsidRPr="00700FDD" w:rsidRDefault="00623D89" w:rsidP="00700FDD">
      <w:pPr>
        <w:pStyle w:val="Heading1"/>
        <w:numPr>
          <w:ilvl w:val="0"/>
          <w:numId w:val="20"/>
        </w:numPr>
        <w:rPr>
          <w:rFonts w:ascii="Times New Roman" w:hAnsi="Times New Roman" w:cs="Times New Roman"/>
          <w:b/>
          <w:bCs/>
          <w:color w:val="auto"/>
          <w:sz w:val="28"/>
          <w:szCs w:val="28"/>
        </w:rPr>
      </w:pPr>
      <w:bookmarkStart w:id="20" w:name="_Toc101012885"/>
      <w:r w:rsidRPr="00700FDD">
        <w:rPr>
          <w:rFonts w:ascii="Times New Roman" w:hAnsi="Times New Roman" w:cs="Times New Roman"/>
          <w:b/>
          <w:bCs/>
          <w:color w:val="auto"/>
          <w:sz w:val="28"/>
          <w:szCs w:val="28"/>
        </w:rPr>
        <w:t>Future Research</w:t>
      </w:r>
      <w:bookmarkEnd w:id="20"/>
    </w:p>
    <w:p w14:paraId="6B6B2D7B" w14:textId="715214E4" w:rsidR="00623D89" w:rsidRPr="003B5853" w:rsidRDefault="00623D89" w:rsidP="003B5853">
      <w:pPr>
        <w:pStyle w:val="ListParagraph"/>
        <w:numPr>
          <w:ilvl w:val="0"/>
          <w:numId w:val="10"/>
        </w:numPr>
        <w:spacing w:after="0" w:line="240" w:lineRule="auto"/>
        <w:ind w:left="993" w:right="-1" w:hanging="284"/>
        <w:jc w:val="both"/>
        <w:rPr>
          <w:rFonts w:ascii="Times New Roman" w:hAnsi="Times New Roman" w:cs="Times New Roman"/>
          <w:sz w:val="24"/>
          <w:szCs w:val="24"/>
        </w:rPr>
      </w:pPr>
      <w:r w:rsidRPr="003B5853">
        <w:rPr>
          <w:rFonts w:ascii="Times New Roman" w:hAnsi="Times New Roman" w:cs="Times New Roman"/>
          <w:sz w:val="24"/>
          <w:szCs w:val="24"/>
        </w:rPr>
        <w:t>Look for more variables such as criminal rate, clean water quality access rate, literacy rate to support World Bank’s goals/decision making if there is a specific goal</w:t>
      </w:r>
    </w:p>
    <w:p w14:paraId="09BCAA4B" w14:textId="77777777" w:rsidR="00623D89" w:rsidRPr="003B5853" w:rsidRDefault="00623D89" w:rsidP="003B5853">
      <w:pPr>
        <w:pStyle w:val="ListParagraph"/>
        <w:numPr>
          <w:ilvl w:val="0"/>
          <w:numId w:val="10"/>
        </w:numPr>
        <w:spacing w:after="0" w:line="240" w:lineRule="auto"/>
        <w:ind w:left="993" w:right="-1" w:hanging="284"/>
        <w:jc w:val="both"/>
        <w:rPr>
          <w:rFonts w:ascii="Times New Roman" w:hAnsi="Times New Roman" w:cs="Times New Roman"/>
          <w:sz w:val="24"/>
          <w:szCs w:val="24"/>
        </w:rPr>
      </w:pPr>
      <w:r w:rsidRPr="003B5853">
        <w:rPr>
          <w:rFonts w:ascii="Times New Roman" w:hAnsi="Times New Roman" w:cs="Times New Roman"/>
          <w:sz w:val="24"/>
          <w:szCs w:val="24"/>
        </w:rPr>
        <w:t>Perform analysis in cluster 2 to detect lower middle-income countries</w:t>
      </w:r>
    </w:p>
    <w:p w14:paraId="0E1BD866" w14:textId="77777777" w:rsidR="004856A0" w:rsidRDefault="00623D89" w:rsidP="004856A0">
      <w:pPr>
        <w:pStyle w:val="ListParagraph"/>
        <w:numPr>
          <w:ilvl w:val="0"/>
          <w:numId w:val="10"/>
        </w:numPr>
        <w:spacing w:after="0" w:line="240" w:lineRule="auto"/>
        <w:ind w:left="993" w:right="-1" w:hanging="284"/>
        <w:jc w:val="both"/>
        <w:rPr>
          <w:rFonts w:ascii="Times New Roman" w:hAnsi="Times New Roman" w:cs="Times New Roman"/>
          <w:sz w:val="24"/>
          <w:szCs w:val="24"/>
        </w:rPr>
      </w:pPr>
      <w:r w:rsidRPr="003B5853">
        <w:rPr>
          <w:rFonts w:ascii="Times New Roman" w:hAnsi="Times New Roman" w:cs="Times New Roman"/>
          <w:sz w:val="24"/>
          <w:szCs w:val="24"/>
        </w:rPr>
        <w:t>Try the clustering on the most recent dataset (2021) to detect the changes in clustering, trends, and patterns</w:t>
      </w:r>
    </w:p>
    <w:p w14:paraId="03938546" w14:textId="19684D4B" w:rsidR="00623D89" w:rsidRPr="00C16D64" w:rsidRDefault="00C16D64" w:rsidP="00C16D64">
      <w:pPr>
        <w:pStyle w:val="ListParagraph"/>
        <w:numPr>
          <w:ilvl w:val="0"/>
          <w:numId w:val="10"/>
        </w:numPr>
        <w:spacing w:after="0" w:line="240" w:lineRule="auto"/>
        <w:ind w:left="993" w:right="-1" w:hanging="284"/>
        <w:jc w:val="both"/>
        <w:rPr>
          <w:rFonts w:ascii="Times New Roman" w:hAnsi="Times New Roman" w:cs="Times New Roman"/>
          <w:sz w:val="24"/>
          <w:szCs w:val="24"/>
        </w:rPr>
      </w:pPr>
      <w:r w:rsidRPr="00C16D64">
        <w:rPr>
          <w:rFonts w:ascii="Times New Roman" w:hAnsi="Times New Roman" w:cs="Times New Roman"/>
          <w:sz w:val="24"/>
          <w:szCs w:val="24"/>
        </w:rPr>
        <w:t>Cophenetic correlation coefficient is another way to evaluate how well the cluster hierarchy represents the original object-by-object dissimilarity space</w:t>
      </w:r>
    </w:p>
    <w:p w14:paraId="55958067" w14:textId="77777777" w:rsidR="00623D89" w:rsidRPr="004856A0" w:rsidRDefault="00623D89" w:rsidP="004856A0">
      <w:pPr>
        <w:pStyle w:val="Heading1"/>
        <w:numPr>
          <w:ilvl w:val="0"/>
          <w:numId w:val="20"/>
        </w:numPr>
        <w:rPr>
          <w:rFonts w:ascii="Times New Roman" w:hAnsi="Times New Roman" w:cs="Times New Roman"/>
          <w:b/>
          <w:bCs/>
          <w:color w:val="auto"/>
          <w:sz w:val="28"/>
          <w:szCs w:val="28"/>
        </w:rPr>
      </w:pPr>
      <w:bookmarkStart w:id="21" w:name="_Toc101012886"/>
      <w:r w:rsidRPr="004856A0">
        <w:rPr>
          <w:rFonts w:ascii="Times New Roman" w:hAnsi="Times New Roman" w:cs="Times New Roman"/>
          <w:b/>
          <w:bCs/>
          <w:color w:val="auto"/>
          <w:sz w:val="28"/>
          <w:szCs w:val="28"/>
        </w:rPr>
        <w:t>Acknowledgements</w:t>
      </w:r>
      <w:bookmarkEnd w:id="21"/>
    </w:p>
    <w:p w14:paraId="4A8DEE61" w14:textId="53838E00" w:rsidR="004856A0" w:rsidRDefault="004856A0" w:rsidP="00E11F68">
      <w:pPr>
        <w:spacing w:after="0" w:line="240" w:lineRule="auto"/>
        <w:ind w:right="-1"/>
        <w:jc w:val="both"/>
        <w:rPr>
          <w:rFonts w:ascii="Times New Roman" w:hAnsi="Times New Roman" w:cs="Times New Roman"/>
          <w:bCs/>
          <w:sz w:val="24"/>
          <w:szCs w:val="24"/>
        </w:rPr>
      </w:pPr>
      <w:r>
        <w:rPr>
          <w:rFonts w:ascii="Times New Roman" w:hAnsi="Times New Roman" w:cs="Times New Roman"/>
          <w:bCs/>
          <w:sz w:val="24"/>
          <w:szCs w:val="24"/>
        </w:rPr>
        <w:t>References used in this report are as follows:</w:t>
      </w:r>
    </w:p>
    <w:p w14:paraId="636BCF66" w14:textId="087A7C51" w:rsidR="00623D89" w:rsidRPr="004856A0" w:rsidRDefault="00623D89" w:rsidP="00E11F68">
      <w:pPr>
        <w:pStyle w:val="ListParagraph"/>
        <w:numPr>
          <w:ilvl w:val="0"/>
          <w:numId w:val="22"/>
        </w:numPr>
        <w:spacing w:after="0" w:line="240" w:lineRule="auto"/>
        <w:ind w:right="-1"/>
        <w:jc w:val="both"/>
        <w:rPr>
          <w:rFonts w:ascii="Times New Roman" w:hAnsi="Times New Roman" w:cs="Times New Roman"/>
          <w:b/>
          <w:bCs/>
          <w:sz w:val="24"/>
          <w:szCs w:val="24"/>
        </w:rPr>
      </w:pPr>
      <w:r w:rsidRPr="004856A0">
        <w:rPr>
          <w:rFonts w:ascii="Times New Roman" w:hAnsi="Times New Roman" w:cs="Times New Roman"/>
          <w:bCs/>
          <w:sz w:val="24"/>
          <w:szCs w:val="24"/>
        </w:rPr>
        <w:t xml:space="preserve">The World Bank - </w:t>
      </w:r>
      <w:hyperlink r:id="rId11" w:history="1">
        <w:r w:rsidRPr="002A1FFE">
          <w:rPr>
            <w:rStyle w:val="Hyperlink"/>
            <w:rFonts w:ascii="Times New Roman" w:hAnsi="Times New Roman" w:cs="Times New Roman"/>
            <w:sz w:val="24"/>
            <w:szCs w:val="24"/>
          </w:rPr>
          <w:t>https://data.worldbank.org/</w:t>
        </w:r>
      </w:hyperlink>
      <w:r w:rsidRPr="004856A0">
        <w:rPr>
          <w:rFonts w:ascii="Times New Roman" w:hAnsi="Times New Roman" w:cs="Times New Roman"/>
          <w:bCs/>
          <w:sz w:val="24"/>
          <w:szCs w:val="24"/>
        </w:rPr>
        <w:t xml:space="preserve"> - Source for the following information: </w:t>
      </w:r>
    </w:p>
    <w:p w14:paraId="1A5F9B69" w14:textId="32FC6071" w:rsidR="004856A0" w:rsidRDefault="00623D89" w:rsidP="00E11F68">
      <w:pPr>
        <w:pStyle w:val="ListParagraph"/>
        <w:numPr>
          <w:ilvl w:val="0"/>
          <w:numId w:val="9"/>
        </w:numPr>
        <w:spacing w:after="0" w:line="240" w:lineRule="auto"/>
        <w:ind w:right="-1"/>
        <w:jc w:val="both"/>
        <w:rPr>
          <w:rFonts w:ascii="Times New Roman" w:hAnsi="Times New Roman" w:cs="Times New Roman"/>
          <w:b/>
          <w:bCs/>
          <w:sz w:val="24"/>
          <w:szCs w:val="24"/>
        </w:rPr>
      </w:pPr>
      <w:r w:rsidRPr="00623D89">
        <w:rPr>
          <w:rFonts w:ascii="Times New Roman" w:hAnsi="Times New Roman" w:cs="Times New Roman"/>
          <w:bCs/>
          <w:sz w:val="24"/>
          <w:szCs w:val="24"/>
        </w:rPr>
        <w:t xml:space="preserve">Global CO2 emission data </w:t>
      </w:r>
      <w:hyperlink r:id="rId12" w:history="1">
        <w:r w:rsidR="007B05AA">
          <w:rPr>
            <w:rStyle w:val="Hyperlink"/>
            <w:rFonts w:ascii="Times New Roman" w:hAnsi="Times New Roman" w:cs="Times New Roman"/>
            <w:sz w:val="24"/>
            <w:szCs w:val="24"/>
          </w:rPr>
          <w:t>https://data.worldbank.org/CO2indicator</w:t>
        </w:r>
      </w:hyperlink>
    </w:p>
    <w:p w14:paraId="3DD736BB" w14:textId="066CE37B" w:rsidR="00623D89" w:rsidRPr="004856A0" w:rsidRDefault="00623D89" w:rsidP="00E11F68">
      <w:pPr>
        <w:pStyle w:val="ListParagraph"/>
        <w:numPr>
          <w:ilvl w:val="0"/>
          <w:numId w:val="9"/>
        </w:numPr>
        <w:spacing w:after="0" w:line="240" w:lineRule="auto"/>
        <w:ind w:right="-1"/>
        <w:jc w:val="both"/>
        <w:rPr>
          <w:rFonts w:ascii="Times New Roman" w:hAnsi="Times New Roman" w:cs="Times New Roman"/>
          <w:b/>
          <w:bCs/>
          <w:sz w:val="24"/>
          <w:szCs w:val="24"/>
        </w:rPr>
      </w:pPr>
      <w:r w:rsidRPr="004856A0">
        <w:rPr>
          <w:rFonts w:ascii="Times New Roman" w:hAnsi="Times New Roman" w:cs="Times New Roman"/>
          <w:bCs/>
          <w:sz w:val="24"/>
          <w:szCs w:val="24"/>
        </w:rPr>
        <w:t xml:space="preserve">2010 World Development Indicator Report </w:t>
      </w:r>
    </w:p>
    <w:p w14:paraId="50307A35" w14:textId="16BBEA6A" w:rsidR="00E06733" w:rsidRPr="00E06733" w:rsidRDefault="00E06733" w:rsidP="00E11F68">
      <w:pPr>
        <w:pStyle w:val="ListParagraph"/>
        <w:numPr>
          <w:ilvl w:val="0"/>
          <w:numId w:val="22"/>
        </w:numPr>
        <w:spacing w:after="0" w:line="240" w:lineRule="auto"/>
        <w:ind w:right="-1"/>
        <w:jc w:val="both"/>
        <w:rPr>
          <w:rFonts w:ascii="Times New Roman" w:hAnsi="Times New Roman" w:cs="Times New Roman"/>
          <w:sz w:val="24"/>
          <w:szCs w:val="24"/>
        </w:rPr>
      </w:pPr>
      <w:r w:rsidRPr="00E06733">
        <w:rPr>
          <w:rFonts w:ascii="Times New Roman" w:hAnsi="Times New Roman" w:cs="Times New Roman"/>
          <w:sz w:val="24"/>
          <w:szCs w:val="24"/>
        </w:rPr>
        <w:t>DANA 4840 Notes</w:t>
      </w:r>
    </w:p>
    <w:p w14:paraId="421CA7F2" w14:textId="2E361857" w:rsidR="00E06733" w:rsidRPr="004165DC" w:rsidRDefault="00E06733" w:rsidP="00E11F68">
      <w:pPr>
        <w:pStyle w:val="ListParagraph"/>
        <w:numPr>
          <w:ilvl w:val="0"/>
          <w:numId w:val="32"/>
        </w:numPr>
        <w:spacing w:after="0" w:line="240" w:lineRule="auto"/>
        <w:ind w:right="-1"/>
        <w:jc w:val="both"/>
        <w:rPr>
          <w:rFonts w:ascii="Times New Roman" w:hAnsi="Times New Roman" w:cs="Times New Roman"/>
          <w:sz w:val="24"/>
          <w:szCs w:val="24"/>
        </w:rPr>
      </w:pPr>
      <w:r w:rsidRPr="004165DC">
        <w:rPr>
          <w:rFonts w:ascii="Times New Roman" w:hAnsi="Times New Roman" w:cs="Times New Roman"/>
          <w:sz w:val="24"/>
          <w:szCs w:val="24"/>
        </w:rPr>
        <w:t>Chapter 2</w:t>
      </w:r>
      <w:r w:rsidR="004165DC">
        <w:rPr>
          <w:rFonts w:ascii="Times New Roman" w:hAnsi="Times New Roman" w:cs="Times New Roman"/>
          <w:sz w:val="24"/>
          <w:szCs w:val="24"/>
        </w:rPr>
        <w:t xml:space="preserve">: </w:t>
      </w:r>
      <w:r w:rsidRPr="004165DC">
        <w:rPr>
          <w:rFonts w:ascii="Times New Roman" w:hAnsi="Times New Roman" w:cs="Times New Roman"/>
          <w:sz w:val="24"/>
          <w:szCs w:val="24"/>
        </w:rPr>
        <w:t xml:space="preserve"> Parti</w:t>
      </w:r>
      <w:r w:rsidR="004165DC" w:rsidRPr="004165DC">
        <w:rPr>
          <w:rFonts w:ascii="Times New Roman" w:hAnsi="Times New Roman" w:cs="Times New Roman"/>
          <w:sz w:val="24"/>
          <w:szCs w:val="24"/>
        </w:rPr>
        <w:t>ti</w:t>
      </w:r>
      <w:r w:rsidRPr="004165DC">
        <w:rPr>
          <w:rFonts w:ascii="Times New Roman" w:hAnsi="Times New Roman" w:cs="Times New Roman"/>
          <w:sz w:val="24"/>
          <w:szCs w:val="24"/>
        </w:rPr>
        <w:t>o</w:t>
      </w:r>
      <w:r w:rsidR="004165DC" w:rsidRPr="004165DC">
        <w:rPr>
          <w:rFonts w:ascii="Times New Roman" w:hAnsi="Times New Roman" w:cs="Times New Roman"/>
          <w:sz w:val="24"/>
          <w:szCs w:val="24"/>
        </w:rPr>
        <w:t>ning Clustering</w:t>
      </w:r>
    </w:p>
    <w:p w14:paraId="20F2DA26" w14:textId="13D509FD" w:rsidR="004165DC" w:rsidRDefault="004165DC" w:rsidP="00E11F68">
      <w:pPr>
        <w:pStyle w:val="ListParagraph"/>
        <w:numPr>
          <w:ilvl w:val="0"/>
          <w:numId w:val="32"/>
        </w:numPr>
        <w:spacing w:after="0" w:line="240" w:lineRule="auto"/>
        <w:ind w:right="-1"/>
        <w:jc w:val="both"/>
        <w:rPr>
          <w:rFonts w:ascii="Times New Roman" w:hAnsi="Times New Roman" w:cs="Times New Roman"/>
          <w:sz w:val="24"/>
          <w:szCs w:val="24"/>
        </w:rPr>
      </w:pPr>
      <w:r w:rsidRPr="004165DC">
        <w:rPr>
          <w:rFonts w:ascii="Times New Roman" w:hAnsi="Times New Roman" w:cs="Times New Roman"/>
          <w:sz w:val="24"/>
          <w:szCs w:val="24"/>
        </w:rPr>
        <w:t>Chapter 3: Hierarchical Clustering</w:t>
      </w:r>
    </w:p>
    <w:p w14:paraId="664F6700" w14:textId="3C7A3DC3" w:rsidR="00CE7F2A" w:rsidRDefault="0075765D" w:rsidP="00E11F68">
      <w:pPr>
        <w:pStyle w:val="ListParagraph"/>
        <w:numPr>
          <w:ilvl w:val="0"/>
          <w:numId w:val="22"/>
        </w:numPr>
        <w:spacing w:after="0" w:line="240" w:lineRule="auto"/>
        <w:ind w:right="-1"/>
        <w:jc w:val="both"/>
        <w:rPr>
          <w:rFonts w:ascii="Times New Roman" w:hAnsi="Times New Roman" w:cs="Times New Roman"/>
          <w:sz w:val="24"/>
          <w:szCs w:val="24"/>
        </w:rPr>
      </w:pPr>
      <w:r w:rsidRPr="0075765D">
        <w:rPr>
          <w:rFonts w:ascii="Times New Roman" w:hAnsi="Times New Roman" w:cs="Times New Roman"/>
          <w:sz w:val="24"/>
          <w:szCs w:val="24"/>
        </w:rPr>
        <w:t>How to Deal with Missing Data</w:t>
      </w:r>
      <w:r w:rsidR="00CE7F2A">
        <w:rPr>
          <w:rFonts w:ascii="Times New Roman" w:hAnsi="Times New Roman" w:cs="Times New Roman"/>
          <w:sz w:val="24"/>
          <w:szCs w:val="24"/>
        </w:rPr>
        <w:t>, Masters in Data Science</w:t>
      </w:r>
      <w:r>
        <w:rPr>
          <w:rFonts w:ascii="Times New Roman" w:hAnsi="Times New Roman" w:cs="Times New Roman"/>
          <w:sz w:val="24"/>
          <w:szCs w:val="24"/>
        </w:rPr>
        <w:t xml:space="preserve"> </w:t>
      </w:r>
    </w:p>
    <w:p w14:paraId="7C320E37" w14:textId="4D8AF114" w:rsidR="0075765D" w:rsidRPr="00E06733" w:rsidRDefault="0075765D" w:rsidP="00E11F68">
      <w:pPr>
        <w:pStyle w:val="ListParagraph"/>
        <w:spacing w:after="0" w:line="240" w:lineRule="auto"/>
        <w:ind w:right="-1"/>
        <w:jc w:val="both"/>
        <w:rPr>
          <w:rFonts w:ascii="Times New Roman" w:hAnsi="Times New Roman" w:cs="Times New Roman"/>
          <w:sz w:val="24"/>
          <w:szCs w:val="24"/>
        </w:rPr>
      </w:pPr>
      <w:r>
        <w:rPr>
          <w:rFonts w:ascii="Times New Roman" w:hAnsi="Times New Roman" w:cs="Times New Roman"/>
          <w:sz w:val="24"/>
          <w:szCs w:val="24"/>
        </w:rPr>
        <w:t>(</w:t>
      </w:r>
      <w:hyperlink r:id="rId13" w:history="1">
        <w:r w:rsidRPr="0075765D">
          <w:rPr>
            <w:rStyle w:val="Hyperlink"/>
            <w:rFonts w:ascii="Times New Roman" w:hAnsi="Times New Roman" w:cs="Times New Roman"/>
            <w:sz w:val="24"/>
            <w:szCs w:val="24"/>
          </w:rPr>
          <w:t>https://www.mastersindatascience.org/learning/how-to-deal-with-missing-data</w:t>
        </w:r>
      </w:hyperlink>
      <w:r>
        <w:rPr>
          <w:rFonts w:ascii="Times New Roman" w:hAnsi="Times New Roman" w:cs="Times New Roman"/>
          <w:sz w:val="24"/>
          <w:szCs w:val="24"/>
        </w:rPr>
        <w:t>)</w:t>
      </w:r>
    </w:p>
    <w:p w14:paraId="09E2F438" w14:textId="03639831" w:rsidR="00CD0D0E" w:rsidRPr="00536090" w:rsidRDefault="00ED72E7" w:rsidP="00E11F68">
      <w:pPr>
        <w:pStyle w:val="ListParagraph"/>
        <w:numPr>
          <w:ilvl w:val="0"/>
          <w:numId w:val="22"/>
        </w:numPr>
        <w:spacing w:after="0" w:line="240" w:lineRule="auto"/>
        <w:ind w:right="-1"/>
        <w:jc w:val="both"/>
        <w:rPr>
          <w:rFonts w:ascii="Times New Roman" w:hAnsi="Times New Roman" w:cs="Times New Roman"/>
          <w:b/>
          <w:bCs/>
          <w:sz w:val="24"/>
          <w:szCs w:val="24"/>
        </w:rPr>
        <w:sectPr w:rsidR="00CD0D0E" w:rsidRPr="00536090" w:rsidSect="00CD0D0E">
          <w:pgSz w:w="11906" w:h="16838"/>
          <w:pgMar w:top="1440" w:right="991" w:bottom="1440" w:left="1560" w:header="708" w:footer="708" w:gutter="0"/>
          <w:cols w:space="708"/>
          <w:docGrid w:linePitch="360"/>
        </w:sectPr>
      </w:pPr>
      <w:r w:rsidRPr="00536090">
        <w:rPr>
          <w:rFonts w:ascii="Times New Roman" w:hAnsi="Times New Roman" w:cs="Times New Roman"/>
          <w:sz w:val="24"/>
          <w:szCs w:val="24"/>
        </w:rPr>
        <w:t>Practical Guide To Cluster Analysis in R sthda.com Edition 1 Unsupervised Machine Learning</w:t>
      </w:r>
      <w:r w:rsidR="00536090">
        <w:rPr>
          <w:rFonts w:ascii="Times New Roman" w:hAnsi="Times New Roman" w:cs="Times New Roman"/>
          <w:b/>
          <w:bCs/>
          <w:sz w:val="24"/>
          <w:szCs w:val="24"/>
        </w:rPr>
        <w:t xml:space="preserve"> -</w:t>
      </w:r>
      <w:r w:rsidR="00446AB6" w:rsidRPr="00536090">
        <w:rPr>
          <w:rFonts w:ascii="Times New Roman" w:hAnsi="Times New Roman" w:cs="Times New Roman"/>
          <w:b/>
          <w:bCs/>
          <w:sz w:val="24"/>
          <w:szCs w:val="24"/>
        </w:rPr>
        <w:t xml:space="preserve"> </w:t>
      </w:r>
      <w:r w:rsidR="00446AB6" w:rsidRPr="00536090">
        <w:rPr>
          <w:rFonts w:ascii="Times New Roman" w:hAnsi="Times New Roman" w:cs="Times New Roman"/>
          <w:sz w:val="24"/>
          <w:szCs w:val="24"/>
        </w:rPr>
        <w:t>Alboukadel Kassambara</w:t>
      </w:r>
      <w:r w:rsidR="00E11F68">
        <w:rPr>
          <w:rFonts w:ascii="Times New Roman" w:hAnsi="Times New Roman" w:cs="Times New Roman"/>
          <w:sz w:val="24"/>
          <w:szCs w:val="24"/>
        </w:rPr>
        <w:t>.</w:t>
      </w:r>
    </w:p>
    <w:p w14:paraId="1B221486" w14:textId="6BA6678F" w:rsidR="00623D89" w:rsidRPr="00917E8A" w:rsidRDefault="00623D89" w:rsidP="00917E8A">
      <w:pPr>
        <w:pStyle w:val="Heading1"/>
        <w:numPr>
          <w:ilvl w:val="0"/>
          <w:numId w:val="20"/>
        </w:numPr>
        <w:rPr>
          <w:rFonts w:ascii="Times New Roman" w:hAnsi="Times New Roman" w:cs="Times New Roman"/>
          <w:b/>
          <w:bCs/>
          <w:color w:val="auto"/>
          <w:sz w:val="28"/>
          <w:szCs w:val="28"/>
        </w:rPr>
      </w:pPr>
      <w:bookmarkStart w:id="22" w:name="_Toc101012887"/>
      <w:r w:rsidRPr="00917E8A">
        <w:rPr>
          <w:rFonts w:ascii="Times New Roman" w:hAnsi="Times New Roman" w:cs="Times New Roman"/>
          <w:b/>
          <w:bCs/>
          <w:color w:val="auto"/>
          <w:sz w:val="28"/>
          <w:szCs w:val="28"/>
        </w:rPr>
        <w:lastRenderedPageBreak/>
        <w:t>APPENDIX</w:t>
      </w:r>
      <w:bookmarkEnd w:id="22"/>
    </w:p>
    <w:p w14:paraId="69DFBAE1" w14:textId="77777777" w:rsidR="00623D89" w:rsidRPr="00623D89" w:rsidRDefault="00623D89" w:rsidP="00623D89">
      <w:pPr>
        <w:pStyle w:val="ListParagraph"/>
        <w:spacing w:after="0" w:line="240" w:lineRule="auto"/>
        <w:ind w:left="0" w:right="-1"/>
        <w:rPr>
          <w:rFonts w:ascii="Times New Roman" w:hAnsi="Times New Roman" w:cs="Times New Roman"/>
          <w:noProof/>
          <w:sz w:val="24"/>
          <w:szCs w:val="24"/>
        </w:rPr>
      </w:pPr>
    </w:p>
    <w:p w14:paraId="70BCD03E" w14:textId="42B48723" w:rsidR="007F03D7" w:rsidRPr="00917E8A" w:rsidRDefault="00623D89" w:rsidP="00917E8A">
      <w:pPr>
        <w:pStyle w:val="Heading2"/>
        <w:numPr>
          <w:ilvl w:val="1"/>
          <w:numId w:val="20"/>
        </w:numPr>
        <w:rPr>
          <w:rFonts w:ascii="Times New Roman" w:hAnsi="Times New Roman" w:cs="Times New Roman"/>
          <w:color w:val="auto"/>
          <w:lang w:val="en-US"/>
        </w:rPr>
      </w:pPr>
      <w:bookmarkStart w:id="23" w:name="_Toc101012888"/>
      <w:r w:rsidRPr="00917E8A">
        <w:rPr>
          <w:rFonts w:ascii="Times New Roman" w:hAnsi="Times New Roman" w:cs="Times New Roman"/>
          <w:color w:val="auto"/>
          <w:lang w:val="en-US"/>
        </w:rPr>
        <w:t>List of Variables</w:t>
      </w:r>
      <w:bookmarkEnd w:id="23"/>
    </w:p>
    <w:p w14:paraId="22B124AE" w14:textId="77777777" w:rsidR="007F03D7" w:rsidRPr="007F03D7" w:rsidRDefault="007F03D7" w:rsidP="007F03D7">
      <w:pPr>
        <w:pStyle w:val="Content"/>
        <w:framePr w:hSpace="0" w:wrap="auto" w:vAnchor="margin" w:hAnchor="text" w:yAlign="inline"/>
        <w:ind w:right="-1"/>
        <w:jc w:val="both"/>
        <w:rPr>
          <w:rFonts w:ascii="Times New Roman" w:hAnsi="Times New Roman" w:cs="Times New Roman"/>
          <w:sz w:val="24"/>
          <w:szCs w:val="24"/>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909"/>
        <w:gridCol w:w="784"/>
        <w:gridCol w:w="6100"/>
      </w:tblGrid>
      <w:tr w:rsidR="00623D89" w:rsidRPr="00D1526C" w14:paraId="36D0F2AB" w14:textId="77777777" w:rsidTr="00D1526C">
        <w:trPr>
          <w:trHeight w:val="312"/>
        </w:trPr>
        <w:tc>
          <w:tcPr>
            <w:tcW w:w="563" w:type="dxa"/>
            <w:shd w:val="clear" w:color="auto" w:fill="BFBFBF" w:themeFill="background1" w:themeFillShade="BF"/>
            <w:vAlign w:val="center"/>
          </w:tcPr>
          <w:p w14:paraId="73D655D6" w14:textId="77777777" w:rsidR="00623D89" w:rsidRPr="00D1526C" w:rsidRDefault="00623D89" w:rsidP="00D1526C">
            <w:pPr>
              <w:spacing w:after="0" w:line="240" w:lineRule="auto"/>
              <w:ind w:right="-1"/>
              <w:jc w:val="center"/>
              <w:rPr>
                <w:rFonts w:ascii="Times New Roman" w:eastAsia="Times New Roman" w:hAnsi="Times New Roman" w:cs="Times New Roman"/>
                <w:b/>
                <w:color w:val="000000"/>
                <w:sz w:val="24"/>
                <w:szCs w:val="24"/>
                <w:lang w:eastAsia="en-CA"/>
              </w:rPr>
            </w:pPr>
          </w:p>
        </w:tc>
        <w:tc>
          <w:tcPr>
            <w:tcW w:w="1909" w:type="dxa"/>
            <w:shd w:val="clear" w:color="auto" w:fill="BFBFBF" w:themeFill="background1" w:themeFillShade="BF"/>
            <w:noWrap/>
            <w:vAlign w:val="center"/>
            <w:hideMark/>
          </w:tcPr>
          <w:p w14:paraId="00A7E251" w14:textId="77777777" w:rsidR="00623D89" w:rsidRPr="00D1526C" w:rsidRDefault="00623D89" w:rsidP="00D1526C">
            <w:pPr>
              <w:spacing w:after="0" w:line="240" w:lineRule="auto"/>
              <w:ind w:right="-1"/>
              <w:jc w:val="center"/>
              <w:rPr>
                <w:rFonts w:ascii="Times New Roman" w:eastAsia="Times New Roman" w:hAnsi="Times New Roman" w:cs="Times New Roman"/>
                <w:b/>
                <w:color w:val="000000"/>
                <w:sz w:val="24"/>
                <w:szCs w:val="24"/>
                <w:lang w:eastAsia="en-CA"/>
              </w:rPr>
            </w:pPr>
            <w:r w:rsidRPr="00D1526C">
              <w:rPr>
                <w:rFonts w:ascii="Times New Roman" w:eastAsia="Times New Roman" w:hAnsi="Times New Roman" w:cs="Times New Roman"/>
                <w:b/>
                <w:color w:val="000000"/>
                <w:sz w:val="24"/>
                <w:szCs w:val="24"/>
                <w:lang w:eastAsia="en-CA"/>
              </w:rPr>
              <w:t>Variables</w:t>
            </w:r>
          </w:p>
        </w:tc>
        <w:tc>
          <w:tcPr>
            <w:tcW w:w="784" w:type="dxa"/>
            <w:shd w:val="clear" w:color="auto" w:fill="BFBFBF" w:themeFill="background1" w:themeFillShade="BF"/>
            <w:noWrap/>
            <w:vAlign w:val="center"/>
            <w:hideMark/>
          </w:tcPr>
          <w:p w14:paraId="43A1DC5F" w14:textId="77777777" w:rsidR="00623D89" w:rsidRPr="00D1526C" w:rsidRDefault="00623D89" w:rsidP="00D1526C">
            <w:pPr>
              <w:spacing w:after="0" w:line="240" w:lineRule="auto"/>
              <w:ind w:right="-1"/>
              <w:jc w:val="center"/>
              <w:rPr>
                <w:rFonts w:ascii="Times New Roman" w:eastAsia="Times New Roman" w:hAnsi="Times New Roman" w:cs="Times New Roman"/>
                <w:b/>
                <w:color w:val="000000"/>
                <w:sz w:val="24"/>
                <w:szCs w:val="24"/>
                <w:lang w:eastAsia="en-CA"/>
              </w:rPr>
            </w:pPr>
            <w:r w:rsidRPr="00D1526C">
              <w:rPr>
                <w:rFonts w:ascii="Times New Roman" w:eastAsia="Times New Roman" w:hAnsi="Times New Roman" w:cs="Times New Roman"/>
                <w:b/>
                <w:color w:val="000000"/>
                <w:sz w:val="24"/>
                <w:szCs w:val="24"/>
                <w:lang w:eastAsia="en-CA"/>
              </w:rPr>
              <w:t>Type</w:t>
            </w:r>
          </w:p>
        </w:tc>
        <w:tc>
          <w:tcPr>
            <w:tcW w:w="6100" w:type="dxa"/>
            <w:shd w:val="clear" w:color="auto" w:fill="BFBFBF" w:themeFill="background1" w:themeFillShade="BF"/>
            <w:noWrap/>
            <w:vAlign w:val="center"/>
            <w:hideMark/>
          </w:tcPr>
          <w:p w14:paraId="33900307" w14:textId="77777777" w:rsidR="00623D89" w:rsidRPr="00D1526C" w:rsidRDefault="00623D89" w:rsidP="00D1526C">
            <w:pPr>
              <w:spacing w:after="0" w:line="240" w:lineRule="auto"/>
              <w:ind w:right="-1"/>
              <w:jc w:val="center"/>
              <w:rPr>
                <w:rFonts w:ascii="Times New Roman" w:eastAsia="Times New Roman" w:hAnsi="Times New Roman" w:cs="Times New Roman"/>
                <w:b/>
                <w:color w:val="000000"/>
                <w:sz w:val="24"/>
                <w:szCs w:val="24"/>
                <w:lang w:eastAsia="en-CA"/>
              </w:rPr>
            </w:pPr>
            <w:r w:rsidRPr="00D1526C">
              <w:rPr>
                <w:rFonts w:ascii="Times New Roman" w:eastAsia="Times New Roman" w:hAnsi="Times New Roman" w:cs="Times New Roman"/>
                <w:b/>
                <w:color w:val="000000"/>
                <w:sz w:val="24"/>
                <w:szCs w:val="24"/>
                <w:lang w:eastAsia="en-CA"/>
              </w:rPr>
              <w:t>Description</w:t>
            </w:r>
          </w:p>
        </w:tc>
      </w:tr>
      <w:tr w:rsidR="00623D89" w:rsidRPr="00623D89" w14:paraId="4067211C" w14:textId="77777777" w:rsidTr="00D1526C">
        <w:trPr>
          <w:trHeight w:val="312"/>
        </w:trPr>
        <w:tc>
          <w:tcPr>
            <w:tcW w:w="563" w:type="dxa"/>
            <w:vAlign w:val="center"/>
          </w:tcPr>
          <w:p w14:paraId="08FA5CC5"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w:t>
            </w:r>
          </w:p>
        </w:tc>
        <w:tc>
          <w:tcPr>
            <w:tcW w:w="1909" w:type="dxa"/>
            <w:shd w:val="clear" w:color="auto" w:fill="auto"/>
            <w:noWrap/>
            <w:vAlign w:val="center"/>
            <w:hideMark/>
          </w:tcPr>
          <w:p w14:paraId="07C5B27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Year</w:t>
            </w:r>
          </w:p>
        </w:tc>
        <w:tc>
          <w:tcPr>
            <w:tcW w:w="784" w:type="dxa"/>
            <w:shd w:val="clear" w:color="auto" w:fill="auto"/>
            <w:noWrap/>
            <w:vAlign w:val="center"/>
            <w:hideMark/>
          </w:tcPr>
          <w:p w14:paraId="465BF18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Char</w:t>
            </w:r>
          </w:p>
        </w:tc>
        <w:tc>
          <w:tcPr>
            <w:tcW w:w="6100" w:type="dxa"/>
            <w:shd w:val="clear" w:color="auto" w:fill="auto"/>
            <w:noWrap/>
            <w:vAlign w:val="center"/>
            <w:hideMark/>
          </w:tcPr>
          <w:p w14:paraId="504D4BF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Year</w:t>
            </w:r>
          </w:p>
        </w:tc>
      </w:tr>
      <w:tr w:rsidR="00623D89" w:rsidRPr="00623D89" w14:paraId="53608627" w14:textId="77777777" w:rsidTr="00D1526C">
        <w:trPr>
          <w:trHeight w:val="312"/>
        </w:trPr>
        <w:tc>
          <w:tcPr>
            <w:tcW w:w="563" w:type="dxa"/>
            <w:vAlign w:val="center"/>
          </w:tcPr>
          <w:p w14:paraId="4F6E10BA"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w:t>
            </w:r>
          </w:p>
        </w:tc>
        <w:tc>
          <w:tcPr>
            <w:tcW w:w="1909" w:type="dxa"/>
            <w:shd w:val="clear" w:color="auto" w:fill="auto"/>
            <w:noWrap/>
            <w:vAlign w:val="center"/>
            <w:hideMark/>
          </w:tcPr>
          <w:p w14:paraId="4C849C71"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YearCode</w:t>
            </w:r>
          </w:p>
        </w:tc>
        <w:tc>
          <w:tcPr>
            <w:tcW w:w="784" w:type="dxa"/>
            <w:shd w:val="clear" w:color="auto" w:fill="auto"/>
            <w:noWrap/>
            <w:vAlign w:val="center"/>
            <w:hideMark/>
          </w:tcPr>
          <w:p w14:paraId="167271F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Char</w:t>
            </w:r>
          </w:p>
        </w:tc>
        <w:tc>
          <w:tcPr>
            <w:tcW w:w="6100" w:type="dxa"/>
            <w:shd w:val="clear" w:color="auto" w:fill="auto"/>
            <w:noWrap/>
            <w:vAlign w:val="center"/>
            <w:hideMark/>
          </w:tcPr>
          <w:p w14:paraId="3F8B058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YearCode</w:t>
            </w:r>
          </w:p>
        </w:tc>
      </w:tr>
      <w:tr w:rsidR="00623D89" w:rsidRPr="00623D89" w14:paraId="0A05A7FC" w14:textId="77777777" w:rsidTr="00D1526C">
        <w:trPr>
          <w:trHeight w:val="312"/>
        </w:trPr>
        <w:tc>
          <w:tcPr>
            <w:tcW w:w="563" w:type="dxa"/>
            <w:vAlign w:val="center"/>
          </w:tcPr>
          <w:p w14:paraId="39076C25"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3</w:t>
            </w:r>
          </w:p>
        </w:tc>
        <w:tc>
          <w:tcPr>
            <w:tcW w:w="1909" w:type="dxa"/>
            <w:shd w:val="clear" w:color="auto" w:fill="auto"/>
            <w:noWrap/>
            <w:vAlign w:val="center"/>
            <w:hideMark/>
          </w:tcPr>
          <w:p w14:paraId="6CCCA972"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Country me</w:t>
            </w:r>
          </w:p>
        </w:tc>
        <w:tc>
          <w:tcPr>
            <w:tcW w:w="784" w:type="dxa"/>
            <w:shd w:val="clear" w:color="auto" w:fill="auto"/>
            <w:noWrap/>
            <w:vAlign w:val="center"/>
            <w:hideMark/>
          </w:tcPr>
          <w:p w14:paraId="028D6AB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Char</w:t>
            </w:r>
          </w:p>
        </w:tc>
        <w:tc>
          <w:tcPr>
            <w:tcW w:w="6100" w:type="dxa"/>
            <w:shd w:val="clear" w:color="auto" w:fill="auto"/>
            <w:noWrap/>
            <w:vAlign w:val="center"/>
            <w:hideMark/>
          </w:tcPr>
          <w:p w14:paraId="06446C91"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Country Name</w:t>
            </w:r>
          </w:p>
        </w:tc>
      </w:tr>
      <w:tr w:rsidR="00623D89" w:rsidRPr="00623D89" w14:paraId="4752836C" w14:textId="77777777" w:rsidTr="00D1526C">
        <w:trPr>
          <w:trHeight w:val="312"/>
        </w:trPr>
        <w:tc>
          <w:tcPr>
            <w:tcW w:w="563" w:type="dxa"/>
            <w:vAlign w:val="center"/>
          </w:tcPr>
          <w:p w14:paraId="160A2696"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4</w:t>
            </w:r>
          </w:p>
        </w:tc>
        <w:tc>
          <w:tcPr>
            <w:tcW w:w="1909" w:type="dxa"/>
            <w:shd w:val="clear" w:color="auto" w:fill="auto"/>
            <w:noWrap/>
            <w:vAlign w:val="center"/>
            <w:hideMark/>
          </w:tcPr>
          <w:p w14:paraId="1E770DF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Country Code</w:t>
            </w:r>
          </w:p>
        </w:tc>
        <w:tc>
          <w:tcPr>
            <w:tcW w:w="784" w:type="dxa"/>
            <w:shd w:val="clear" w:color="auto" w:fill="auto"/>
            <w:noWrap/>
            <w:vAlign w:val="center"/>
            <w:hideMark/>
          </w:tcPr>
          <w:p w14:paraId="58601FB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Char</w:t>
            </w:r>
          </w:p>
        </w:tc>
        <w:tc>
          <w:tcPr>
            <w:tcW w:w="6100" w:type="dxa"/>
            <w:shd w:val="clear" w:color="auto" w:fill="auto"/>
            <w:noWrap/>
            <w:vAlign w:val="center"/>
            <w:hideMark/>
          </w:tcPr>
          <w:p w14:paraId="7AAC840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Country Code</w:t>
            </w:r>
          </w:p>
        </w:tc>
      </w:tr>
      <w:tr w:rsidR="00623D89" w:rsidRPr="00623D89" w14:paraId="5CED8E07" w14:textId="77777777" w:rsidTr="007F3A09">
        <w:trPr>
          <w:trHeight w:val="93"/>
        </w:trPr>
        <w:tc>
          <w:tcPr>
            <w:tcW w:w="563" w:type="dxa"/>
            <w:vAlign w:val="center"/>
          </w:tcPr>
          <w:p w14:paraId="43888F97"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5</w:t>
            </w:r>
          </w:p>
        </w:tc>
        <w:tc>
          <w:tcPr>
            <w:tcW w:w="1909" w:type="dxa"/>
            <w:shd w:val="clear" w:color="auto" w:fill="auto"/>
            <w:noWrap/>
            <w:vAlign w:val="center"/>
            <w:hideMark/>
          </w:tcPr>
          <w:p w14:paraId="68F96706"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ari</w:t>
            </w:r>
          </w:p>
        </w:tc>
        <w:tc>
          <w:tcPr>
            <w:tcW w:w="784" w:type="dxa"/>
            <w:shd w:val="clear" w:color="auto" w:fill="auto"/>
            <w:noWrap/>
            <w:vAlign w:val="center"/>
            <w:hideMark/>
          </w:tcPr>
          <w:p w14:paraId="42F242D9"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62FB475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ARI treatment (% of children under 5 taken to a health provider)</w:t>
            </w:r>
          </w:p>
        </w:tc>
      </w:tr>
      <w:tr w:rsidR="00623D89" w:rsidRPr="00623D89" w14:paraId="200D0D5D" w14:textId="77777777" w:rsidTr="00D1526C">
        <w:trPr>
          <w:trHeight w:val="312"/>
        </w:trPr>
        <w:tc>
          <w:tcPr>
            <w:tcW w:w="563" w:type="dxa"/>
            <w:vAlign w:val="center"/>
          </w:tcPr>
          <w:p w14:paraId="206E9B2E"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6</w:t>
            </w:r>
          </w:p>
        </w:tc>
        <w:tc>
          <w:tcPr>
            <w:tcW w:w="1909" w:type="dxa"/>
            <w:shd w:val="clear" w:color="auto" w:fill="auto"/>
            <w:noWrap/>
            <w:vAlign w:val="center"/>
            <w:hideMark/>
          </w:tcPr>
          <w:p w14:paraId="4E43F81F"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adjsav_eduexp</w:t>
            </w:r>
          </w:p>
        </w:tc>
        <w:tc>
          <w:tcPr>
            <w:tcW w:w="784" w:type="dxa"/>
            <w:shd w:val="clear" w:color="auto" w:fill="auto"/>
            <w:noWrap/>
            <w:vAlign w:val="center"/>
            <w:hideMark/>
          </w:tcPr>
          <w:p w14:paraId="209290E2"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31CCFCDA"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Adjusted savings: education expenditure (% of GNI)</w:t>
            </w:r>
          </w:p>
        </w:tc>
      </w:tr>
      <w:tr w:rsidR="00623D89" w:rsidRPr="00623D89" w14:paraId="238567CC" w14:textId="77777777" w:rsidTr="00D1526C">
        <w:trPr>
          <w:trHeight w:val="312"/>
        </w:trPr>
        <w:tc>
          <w:tcPr>
            <w:tcW w:w="563" w:type="dxa"/>
            <w:vAlign w:val="center"/>
          </w:tcPr>
          <w:p w14:paraId="2FC67E48"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7</w:t>
            </w:r>
          </w:p>
        </w:tc>
        <w:tc>
          <w:tcPr>
            <w:tcW w:w="1909" w:type="dxa"/>
            <w:shd w:val="clear" w:color="auto" w:fill="auto"/>
            <w:noWrap/>
            <w:vAlign w:val="center"/>
            <w:hideMark/>
          </w:tcPr>
          <w:p w14:paraId="6CE74D4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ado_fert_rate</w:t>
            </w:r>
          </w:p>
        </w:tc>
        <w:tc>
          <w:tcPr>
            <w:tcW w:w="784" w:type="dxa"/>
            <w:shd w:val="clear" w:color="auto" w:fill="auto"/>
            <w:noWrap/>
            <w:vAlign w:val="center"/>
            <w:hideMark/>
          </w:tcPr>
          <w:p w14:paraId="008D3ED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45B09D0A"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Adolescent fertility rate (births per 1,000 women ages 15-19)</w:t>
            </w:r>
          </w:p>
        </w:tc>
      </w:tr>
      <w:tr w:rsidR="00623D89" w:rsidRPr="00623D89" w14:paraId="65E440D6" w14:textId="77777777" w:rsidTr="00D1526C">
        <w:trPr>
          <w:trHeight w:val="312"/>
        </w:trPr>
        <w:tc>
          <w:tcPr>
            <w:tcW w:w="563" w:type="dxa"/>
            <w:vAlign w:val="center"/>
          </w:tcPr>
          <w:p w14:paraId="4FEBAFE9"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8</w:t>
            </w:r>
          </w:p>
        </w:tc>
        <w:tc>
          <w:tcPr>
            <w:tcW w:w="1909" w:type="dxa"/>
            <w:shd w:val="clear" w:color="auto" w:fill="auto"/>
            <w:noWrap/>
            <w:vAlign w:val="center"/>
            <w:hideMark/>
          </w:tcPr>
          <w:p w14:paraId="1FC85D5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agedep_work</w:t>
            </w:r>
          </w:p>
        </w:tc>
        <w:tc>
          <w:tcPr>
            <w:tcW w:w="784" w:type="dxa"/>
            <w:shd w:val="clear" w:color="auto" w:fill="auto"/>
            <w:noWrap/>
            <w:vAlign w:val="center"/>
            <w:hideMark/>
          </w:tcPr>
          <w:p w14:paraId="64B137A1"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7DB00CB4"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Age dependency ratio (% of working-age population)</w:t>
            </w:r>
          </w:p>
        </w:tc>
      </w:tr>
      <w:tr w:rsidR="00623D89" w:rsidRPr="00623D89" w14:paraId="5E43A855" w14:textId="77777777" w:rsidTr="00D1526C">
        <w:trPr>
          <w:trHeight w:val="312"/>
        </w:trPr>
        <w:tc>
          <w:tcPr>
            <w:tcW w:w="563" w:type="dxa"/>
            <w:vAlign w:val="center"/>
          </w:tcPr>
          <w:p w14:paraId="00983DDE"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9</w:t>
            </w:r>
          </w:p>
        </w:tc>
        <w:tc>
          <w:tcPr>
            <w:tcW w:w="1909" w:type="dxa"/>
            <w:shd w:val="clear" w:color="auto" w:fill="auto"/>
            <w:noWrap/>
            <w:vAlign w:val="center"/>
            <w:hideMark/>
          </w:tcPr>
          <w:p w14:paraId="6B8A253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agedep_young</w:t>
            </w:r>
          </w:p>
        </w:tc>
        <w:tc>
          <w:tcPr>
            <w:tcW w:w="784" w:type="dxa"/>
            <w:shd w:val="clear" w:color="auto" w:fill="auto"/>
            <w:noWrap/>
            <w:vAlign w:val="center"/>
            <w:hideMark/>
          </w:tcPr>
          <w:p w14:paraId="2DC3B33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47BDFA99"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Age dependency ratio, young (% of working-age population)</w:t>
            </w:r>
          </w:p>
        </w:tc>
      </w:tr>
      <w:tr w:rsidR="00623D89" w:rsidRPr="00623D89" w14:paraId="4182505F" w14:textId="77777777" w:rsidTr="00D1526C">
        <w:trPr>
          <w:trHeight w:val="312"/>
        </w:trPr>
        <w:tc>
          <w:tcPr>
            <w:tcW w:w="563" w:type="dxa"/>
            <w:vAlign w:val="center"/>
          </w:tcPr>
          <w:p w14:paraId="649D9C2B"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10</w:t>
            </w:r>
          </w:p>
        </w:tc>
        <w:tc>
          <w:tcPr>
            <w:tcW w:w="1909" w:type="dxa"/>
            <w:shd w:val="clear" w:color="auto" w:fill="auto"/>
            <w:noWrap/>
            <w:vAlign w:val="center"/>
            <w:hideMark/>
          </w:tcPr>
          <w:p w14:paraId="0D7D0EE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agrland</w:t>
            </w:r>
          </w:p>
        </w:tc>
        <w:tc>
          <w:tcPr>
            <w:tcW w:w="784" w:type="dxa"/>
            <w:shd w:val="clear" w:color="auto" w:fill="auto"/>
            <w:noWrap/>
            <w:vAlign w:val="center"/>
            <w:hideMark/>
          </w:tcPr>
          <w:p w14:paraId="11B1F31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72C66E4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Agricultural land (% of land area)</w:t>
            </w:r>
          </w:p>
        </w:tc>
      </w:tr>
      <w:tr w:rsidR="00623D89" w:rsidRPr="00623D89" w14:paraId="7CA9C3B9" w14:textId="77777777" w:rsidTr="00D1526C">
        <w:trPr>
          <w:trHeight w:val="312"/>
        </w:trPr>
        <w:tc>
          <w:tcPr>
            <w:tcW w:w="563" w:type="dxa"/>
            <w:vAlign w:val="center"/>
          </w:tcPr>
          <w:p w14:paraId="3F52229B"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11</w:t>
            </w:r>
          </w:p>
        </w:tc>
        <w:tc>
          <w:tcPr>
            <w:tcW w:w="1909" w:type="dxa"/>
            <w:shd w:val="clear" w:color="auto" w:fill="auto"/>
            <w:noWrap/>
            <w:vAlign w:val="center"/>
            <w:hideMark/>
          </w:tcPr>
          <w:p w14:paraId="4D0662D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brate</w:t>
            </w:r>
          </w:p>
        </w:tc>
        <w:tc>
          <w:tcPr>
            <w:tcW w:w="784" w:type="dxa"/>
            <w:shd w:val="clear" w:color="auto" w:fill="auto"/>
            <w:noWrap/>
            <w:vAlign w:val="center"/>
            <w:hideMark/>
          </w:tcPr>
          <w:p w14:paraId="090A6D02"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7004A13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Birth rate, crude (per 1,000 people)</w:t>
            </w:r>
          </w:p>
        </w:tc>
      </w:tr>
      <w:tr w:rsidR="00623D89" w:rsidRPr="00623D89" w14:paraId="5C5DB66C" w14:textId="77777777" w:rsidTr="00D1526C">
        <w:trPr>
          <w:trHeight w:val="312"/>
        </w:trPr>
        <w:tc>
          <w:tcPr>
            <w:tcW w:w="563" w:type="dxa"/>
            <w:vAlign w:val="center"/>
          </w:tcPr>
          <w:p w14:paraId="17C67D15"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12</w:t>
            </w:r>
          </w:p>
        </w:tc>
        <w:tc>
          <w:tcPr>
            <w:tcW w:w="1909" w:type="dxa"/>
            <w:shd w:val="clear" w:color="auto" w:fill="auto"/>
            <w:noWrap/>
            <w:vAlign w:val="center"/>
            <w:hideMark/>
          </w:tcPr>
          <w:p w14:paraId="34B93F42"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gen_eq_rate</w:t>
            </w:r>
          </w:p>
        </w:tc>
        <w:tc>
          <w:tcPr>
            <w:tcW w:w="784" w:type="dxa"/>
            <w:shd w:val="clear" w:color="auto" w:fill="auto"/>
            <w:noWrap/>
            <w:vAlign w:val="center"/>
            <w:hideMark/>
          </w:tcPr>
          <w:p w14:paraId="41BC9C6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7BC8AB39"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CPIA gender equality rating (1=low to 6=high)</w:t>
            </w:r>
          </w:p>
        </w:tc>
      </w:tr>
      <w:tr w:rsidR="00623D89" w:rsidRPr="00623D89" w14:paraId="162EB1D4" w14:textId="77777777" w:rsidTr="00D1526C">
        <w:trPr>
          <w:trHeight w:val="312"/>
        </w:trPr>
        <w:tc>
          <w:tcPr>
            <w:tcW w:w="563" w:type="dxa"/>
            <w:vAlign w:val="center"/>
          </w:tcPr>
          <w:p w14:paraId="122C2BDF"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13</w:t>
            </w:r>
          </w:p>
        </w:tc>
        <w:tc>
          <w:tcPr>
            <w:tcW w:w="1909" w:type="dxa"/>
            <w:shd w:val="clear" w:color="auto" w:fill="auto"/>
            <w:noWrap/>
            <w:vAlign w:val="center"/>
            <w:hideMark/>
          </w:tcPr>
          <w:p w14:paraId="439BCD4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gov_debt</w:t>
            </w:r>
          </w:p>
        </w:tc>
        <w:tc>
          <w:tcPr>
            <w:tcW w:w="784" w:type="dxa"/>
            <w:shd w:val="clear" w:color="auto" w:fill="auto"/>
            <w:noWrap/>
            <w:vAlign w:val="center"/>
            <w:hideMark/>
          </w:tcPr>
          <w:p w14:paraId="4B1FBAC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1B4DE3F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Central government debt, total (% of GDP)</w:t>
            </w:r>
          </w:p>
        </w:tc>
      </w:tr>
      <w:tr w:rsidR="00623D89" w:rsidRPr="00623D89" w14:paraId="72E4CF60" w14:textId="77777777" w:rsidTr="00D1526C">
        <w:trPr>
          <w:trHeight w:val="312"/>
        </w:trPr>
        <w:tc>
          <w:tcPr>
            <w:tcW w:w="563" w:type="dxa"/>
            <w:vAlign w:val="center"/>
          </w:tcPr>
          <w:p w14:paraId="1868CF9C"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14</w:t>
            </w:r>
          </w:p>
        </w:tc>
        <w:tc>
          <w:tcPr>
            <w:tcW w:w="1909" w:type="dxa"/>
            <w:shd w:val="clear" w:color="auto" w:fill="auto"/>
            <w:noWrap/>
            <w:vAlign w:val="center"/>
            <w:hideMark/>
          </w:tcPr>
          <w:p w14:paraId="07F152FD"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fert_rate</w:t>
            </w:r>
          </w:p>
        </w:tc>
        <w:tc>
          <w:tcPr>
            <w:tcW w:w="784" w:type="dxa"/>
            <w:shd w:val="clear" w:color="auto" w:fill="auto"/>
            <w:noWrap/>
            <w:vAlign w:val="center"/>
            <w:hideMark/>
          </w:tcPr>
          <w:p w14:paraId="50097A0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169BD27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Fertility rate, total (births per woman)</w:t>
            </w:r>
          </w:p>
        </w:tc>
      </w:tr>
      <w:tr w:rsidR="00623D89" w:rsidRPr="00623D89" w14:paraId="63A8B795" w14:textId="77777777" w:rsidTr="00D1526C">
        <w:trPr>
          <w:trHeight w:val="312"/>
        </w:trPr>
        <w:tc>
          <w:tcPr>
            <w:tcW w:w="563" w:type="dxa"/>
            <w:vAlign w:val="center"/>
          </w:tcPr>
          <w:p w14:paraId="4EF49B06"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15</w:t>
            </w:r>
          </w:p>
        </w:tc>
        <w:tc>
          <w:tcPr>
            <w:tcW w:w="1909" w:type="dxa"/>
            <w:shd w:val="clear" w:color="auto" w:fill="auto"/>
            <w:noWrap/>
            <w:vAlign w:val="center"/>
            <w:hideMark/>
          </w:tcPr>
          <w:p w14:paraId="18EC067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c_gdp</w:t>
            </w:r>
          </w:p>
        </w:tc>
        <w:tc>
          <w:tcPr>
            <w:tcW w:w="784" w:type="dxa"/>
            <w:shd w:val="clear" w:color="auto" w:fill="auto"/>
            <w:noWrap/>
            <w:vAlign w:val="center"/>
            <w:hideMark/>
          </w:tcPr>
          <w:p w14:paraId="31C1533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60A2E14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GDP (constant 2005 US$)</w:t>
            </w:r>
          </w:p>
        </w:tc>
      </w:tr>
      <w:tr w:rsidR="00623D89" w:rsidRPr="00623D89" w14:paraId="418B199E" w14:textId="77777777" w:rsidTr="00D1526C">
        <w:trPr>
          <w:trHeight w:val="312"/>
        </w:trPr>
        <w:tc>
          <w:tcPr>
            <w:tcW w:w="563" w:type="dxa"/>
            <w:vAlign w:val="center"/>
          </w:tcPr>
          <w:p w14:paraId="5A97ACB7"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16</w:t>
            </w:r>
          </w:p>
        </w:tc>
        <w:tc>
          <w:tcPr>
            <w:tcW w:w="1909" w:type="dxa"/>
            <w:shd w:val="clear" w:color="auto" w:fill="auto"/>
            <w:noWrap/>
            <w:vAlign w:val="center"/>
            <w:hideMark/>
          </w:tcPr>
          <w:p w14:paraId="07C9BD4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grow_gdp</w:t>
            </w:r>
          </w:p>
        </w:tc>
        <w:tc>
          <w:tcPr>
            <w:tcW w:w="784" w:type="dxa"/>
            <w:shd w:val="clear" w:color="auto" w:fill="auto"/>
            <w:noWrap/>
            <w:vAlign w:val="center"/>
            <w:hideMark/>
          </w:tcPr>
          <w:p w14:paraId="616FFE2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2074F296"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GDP growth (annual %)</w:t>
            </w:r>
          </w:p>
        </w:tc>
      </w:tr>
      <w:tr w:rsidR="00623D89" w:rsidRPr="00623D89" w14:paraId="2C15059E" w14:textId="77777777" w:rsidTr="00D1526C">
        <w:trPr>
          <w:trHeight w:val="312"/>
        </w:trPr>
        <w:tc>
          <w:tcPr>
            <w:tcW w:w="563" w:type="dxa"/>
            <w:vAlign w:val="center"/>
          </w:tcPr>
          <w:p w14:paraId="106293EC"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17</w:t>
            </w:r>
          </w:p>
        </w:tc>
        <w:tc>
          <w:tcPr>
            <w:tcW w:w="1909" w:type="dxa"/>
            <w:shd w:val="clear" w:color="auto" w:fill="auto"/>
            <w:noWrap/>
            <w:vAlign w:val="center"/>
            <w:hideMark/>
          </w:tcPr>
          <w:p w14:paraId="30D1903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percap_gdp</w:t>
            </w:r>
          </w:p>
        </w:tc>
        <w:tc>
          <w:tcPr>
            <w:tcW w:w="784" w:type="dxa"/>
            <w:shd w:val="clear" w:color="auto" w:fill="auto"/>
            <w:noWrap/>
            <w:vAlign w:val="center"/>
            <w:hideMark/>
          </w:tcPr>
          <w:p w14:paraId="729557E7"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665A2A4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GDP per capita, PPP (constant 2005 international $)</w:t>
            </w:r>
          </w:p>
        </w:tc>
      </w:tr>
      <w:tr w:rsidR="00623D89" w:rsidRPr="00623D89" w14:paraId="708070AB" w14:textId="77777777" w:rsidTr="00D1526C">
        <w:trPr>
          <w:trHeight w:val="312"/>
        </w:trPr>
        <w:tc>
          <w:tcPr>
            <w:tcW w:w="563" w:type="dxa"/>
            <w:vAlign w:val="center"/>
          </w:tcPr>
          <w:p w14:paraId="3D8542BC"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18</w:t>
            </w:r>
          </w:p>
        </w:tc>
        <w:tc>
          <w:tcPr>
            <w:tcW w:w="1909" w:type="dxa"/>
            <w:shd w:val="clear" w:color="auto" w:fill="auto"/>
            <w:noWrap/>
            <w:vAlign w:val="center"/>
            <w:hideMark/>
          </w:tcPr>
          <w:p w14:paraId="3C5DF2F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gini</w:t>
            </w:r>
          </w:p>
        </w:tc>
        <w:tc>
          <w:tcPr>
            <w:tcW w:w="784" w:type="dxa"/>
            <w:shd w:val="clear" w:color="auto" w:fill="auto"/>
            <w:noWrap/>
            <w:vAlign w:val="center"/>
            <w:hideMark/>
          </w:tcPr>
          <w:p w14:paraId="7B3E272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1A70B29A"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GINI index</w:t>
            </w:r>
          </w:p>
        </w:tc>
      </w:tr>
      <w:tr w:rsidR="00623D89" w:rsidRPr="00623D89" w14:paraId="06FF68AB" w14:textId="77777777" w:rsidTr="00D1526C">
        <w:trPr>
          <w:trHeight w:val="312"/>
        </w:trPr>
        <w:tc>
          <w:tcPr>
            <w:tcW w:w="563" w:type="dxa"/>
            <w:vAlign w:val="center"/>
          </w:tcPr>
          <w:p w14:paraId="0A6F4F34"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19</w:t>
            </w:r>
          </w:p>
        </w:tc>
        <w:tc>
          <w:tcPr>
            <w:tcW w:w="1909" w:type="dxa"/>
            <w:shd w:val="clear" w:color="auto" w:fill="auto"/>
            <w:noWrap/>
            <w:vAlign w:val="center"/>
            <w:hideMark/>
          </w:tcPr>
          <w:p w14:paraId="6B3E33C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percap_healthexp</w:t>
            </w:r>
          </w:p>
        </w:tc>
        <w:tc>
          <w:tcPr>
            <w:tcW w:w="784" w:type="dxa"/>
            <w:shd w:val="clear" w:color="auto" w:fill="auto"/>
            <w:noWrap/>
            <w:vAlign w:val="center"/>
            <w:hideMark/>
          </w:tcPr>
          <w:p w14:paraId="4C54B0A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680AF254"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Health expenditure per capita (current US$)</w:t>
            </w:r>
          </w:p>
        </w:tc>
      </w:tr>
      <w:tr w:rsidR="00623D89" w:rsidRPr="00623D89" w14:paraId="67435A61" w14:textId="77777777" w:rsidTr="00D1526C">
        <w:trPr>
          <w:trHeight w:val="312"/>
        </w:trPr>
        <w:tc>
          <w:tcPr>
            <w:tcW w:w="563" w:type="dxa"/>
            <w:vAlign w:val="center"/>
          </w:tcPr>
          <w:p w14:paraId="0F5F2E08"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20</w:t>
            </w:r>
          </w:p>
        </w:tc>
        <w:tc>
          <w:tcPr>
            <w:tcW w:w="1909" w:type="dxa"/>
            <w:shd w:val="clear" w:color="auto" w:fill="auto"/>
            <w:noWrap/>
            <w:vAlign w:val="center"/>
            <w:hideMark/>
          </w:tcPr>
          <w:p w14:paraId="5175AE7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healthexp_gdp</w:t>
            </w:r>
          </w:p>
        </w:tc>
        <w:tc>
          <w:tcPr>
            <w:tcW w:w="784" w:type="dxa"/>
            <w:shd w:val="clear" w:color="auto" w:fill="auto"/>
            <w:noWrap/>
            <w:vAlign w:val="center"/>
            <w:hideMark/>
          </w:tcPr>
          <w:p w14:paraId="2AB1EE1C"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07085F79"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Health expenditure, public (% of GDP)</w:t>
            </w:r>
          </w:p>
        </w:tc>
      </w:tr>
      <w:tr w:rsidR="00623D89" w:rsidRPr="00623D89" w14:paraId="1080E314" w14:textId="77777777" w:rsidTr="00D1526C">
        <w:trPr>
          <w:trHeight w:val="312"/>
        </w:trPr>
        <w:tc>
          <w:tcPr>
            <w:tcW w:w="563" w:type="dxa"/>
            <w:vAlign w:val="center"/>
          </w:tcPr>
          <w:p w14:paraId="1DEF28A3"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21</w:t>
            </w:r>
          </w:p>
        </w:tc>
        <w:tc>
          <w:tcPr>
            <w:tcW w:w="1909" w:type="dxa"/>
            <w:shd w:val="clear" w:color="auto" w:fill="auto"/>
            <w:noWrap/>
            <w:vAlign w:val="center"/>
            <w:hideMark/>
          </w:tcPr>
          <w:p w14:paraId="7AF6B02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ishare_low20</w:t>
            </w:r>
          </w:p>
        </w:tc>
        <w:tc>
          <w:tcPr>
            <w:tcW w:w="784" w:type="dxa"/>
            <w:shd w:val="clear" w:color="auto" w:fill="auto"/>
            <w:noWrap/>
            <w:vAlign w:val="center"/>
            <w:hideMark/>
          </w:tcPr>
          <w:p w14:paraId="64D1D30A"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609A0A1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Income share held by lowest 20%</w:t>
            </w:r>
          </w:p>
        </w:tc>
      </w:tr>
      <w:tr w:rsidR="00623D89" w:rsidRPr="00623D89" w14:paraId="707C77D4" w14:textId="77777777" w:rsidTr="00D1526C">
        <w:trPr>
          <w:trHeight w:val="312"/>
        </w:trPr>
        <w:tc>
          <w:tcPr>
            <w:tcW w:w="563" w:type="dxa"/>
            <w:vAlign w:val="center"/>
          </w:tcPr>
          <w:p w14:paraId="3B9432E2"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22</w:t>
            </w:r>
          </w:p>
        </w:tc>
        <w:tc>
          <w:tcPr>
            <w:tcW w:w="1909" w:type="dxa"/>
            <w:shd w:val="clear" w:color="auto" w:fill="auto"/>
            <w:noWrap/>
            <w:vAlign w:val="center"/>
            <w:hideMark/>
          </w:tcPr>
          <w:p w14:paraId="3F70DFE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de_gdp</w:t>
            </w:r>
          </w:p>
        </w:tc>
        <w:tc>
          <w:tcPr>
            <w:tcW w:w="784" w:type="dxa"/>
            <w:shd w:val="clear" w:color="auto" w:fill="auto"/>
            <w:noWrap/>
            <w:vAlign w:val="center"/>
            <w:hideMark/>
          </w:tcPr>
          <w:p w14:paraId="684B0FB6"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22A6B50D"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Inflation, GDP deflator (annual %)</w:t>
            </w:r>
          </w:p>
        </w:tc>
      </w:tr>
      <w:tr w:rsidR="00623D89" w:rsidRPr="00623D89" w14:paraId="2AEF6257" w14:textId="77777777" w:rsidTr="00D1526C">
        <w:trPr>
          <w:trHeight w:val="312"/>
        </w:trPr>
        <w:tc>
          <w:tcPr>
            <w:tcW w:w="563" w:type="dxa"/>
            <w:vAlign w:val="center"/>
          </w:tcPr>
          <w:p w14:paraId="720E047C"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23</w:t>
            </w:r>
          </w:p>
        </w:tc>
        <w:tc>
          <w:tcPr>
            <w:tcW w:w="1909" w:type="dxa"/>
            <w:shd w:val="clear" w:color="auto" w:fill="auto"/>
            <w:noWrap/>
            <w:vAlign w:val="center"/>
            <w:hideMark/>
          </w:tcPr>
          <w:p w14:paraId="1ECF0EA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lifeexp_f</w:t>
            </w:r>
          </w:p>
        </w:tc>
        <w:tc>
          <w:tcPr>
            <w:tcW w:w="784" w:type="dxa"/>
            <w:shd w:val="clear" w:color="auto" w:fill="auto"/>
            <w:noWrap/>
            <w:vAlign w:val="center"/>
            <w:hideMark/>
          </w:tcPr>
          <w:p w14:paraId="0871A4B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0AC7B82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Life expectancy at birth, female (years)</w:t>
            </w:r>
          </w:p>
        </w:tc>
      </w:tr>
      <w:tr w:rsidR="00623D89" w:rsidRPr="00623D89" w14:paraId="1A7DE40B" w14:textId="77777777" w:rsidTr="00D1526C">
        <w:trPr>
          <w:trHeight w:val="312"/>
        </w:trPr>
        <w:tc>
          <w:tcPr>
            <w:tcW w:w="563" w:type="dxa"/>
            <w:vAlign w:val="center"/>
          </w:tcPr>
          <w:p w14:paraId="3C9C7EB8"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24</w:t>
            </w:r>
          </w:p>
        </w:tc>
        <w:tc>
          <w:tcPr>
            <w:tcW w:w="1909" w:type="dxa"/>
            <w:shd w:val="clear" w:color="auto" w:fill="auto"/>
            <w:noWrap/>
            <w:vAlign w:val="center"/>
            <w:hideMark/>
          </w:tcPr>
          <w:p w14:paraId="5AB62DE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lifeexp_m</w:t>
            </w:r>
          </w:p>
        </w:tc>
        <w:tc>
          <w:tcPr>
            <w:tcW w:w="784" w:type="dxa"/>
            <w:shd w:val="clear" w:color="auto" w:fill="auto"/>
            <w:noWrap/>
            <w:vAlign w:val="center"/>
            <w:hideMark/>
          </w:tcPr>
          <w:p w14:paraId="1A0B3D87"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3C441246"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Life expectancy at birth, male (years)</w:t>
            </w:r>
          </w:p>
        </w:tc>
      </w:tr>
      <w:tr w:rsidR="00623D89" w:rsidRPr="00623D89" w14:paraId="6E04B94A" w14:textId="77777777" w:rsidTr="00D1526C">
        <w:trPr>
          <w:trHeight w:val="312"/>
        </w:trPr>
        <w:tc>
          <w:tcPr>
            <w:tcW w:w="563" w:type="dxa"/>
            <w:vAlign w:val="center"/>
          </w:tcPr>
          <w:p w14:paraId="6AA240F3"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25</w:t>
            </w:r>
          </w:p>
        </w:tc>
        <w:tc>
          <w:tcPr>
            <w:tcW w:w="1909" w:type="dxa"/>
            <w:shd w:val="clear" w:color="auto" w:fill="auto"/>
            <w:noWrap/>
            <w:vAlign w:val="center"/>
            <w:hideMark/>
          </w:tcPr>
          <w:p w14:paraId="6DA2AB00"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lifeexp</w:t>
            </w:r>
          </w:p>
        </w:tc>
        <w:tc>
          <w:tcPr>
            <w:tcW w:w="784" w:type="dxa"/>
            <w:shd w:val="clear" w:color="auto" w:fill="auto"/>
            <w:noWrap/>
            <w:vAlign w:val="center"/>
            <w:hideMark/>
          </w:tcPr>
          <w:p w14:paraId="14872174"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1F1B1BC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Life expectancy at birth, total (years)</w:t>
            </w:r>
          </w:p>
        </w:tc>
      </w:tr>
      <w:tr w:rsidR="00623D89" w:rsidRPr="00623D89" w14:paraId="73E3DC76" w14:textId="77777777" w:rsidTr="00D1526C">
        <w:trPr>
          <w:trHeight w:val="312"/>
        </w:trPr>
        <w:tc>
          <w:tcPr>
            <w:tcW w:w="563" w:type="dxa"/>
            <w:vAlign w:val="center"/>
          </w:tcPr>
          <w:p w14:paraId="46454797"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26</w:t>
            </w:r>
          </w:p>
        </w:tc>
        <w:tc>
          <w:tcPr>
            <w:tcW w:w="1909" w:type="dxa"/>
            <w:shd w:val="clear" w:color="auto" w:fill="auto"/>
            <w:noWrap/>
            <w:vAlign w:val="center"/>
            <w:hideMark/>
          </w:tcPr>
          <w:p w14:paraId="6AD8417F"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mortrate_inf</w:t>
            </w:r>
          </w:p>
        </w:tc>
        <w:tc>
          <w:tcPr>
            <w:tcW w:w="784" w:type="dxa"/>
            <w:shd w:val="clear" w:color="auto" w:fill="auto"/>
            <w:noWrap/>
            <w:vAlign w:val="center"/>
            <w:hideMark/>
          </w:tcPr>
          <w:p w14:paraId="0555969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3F7E85E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Mortality rate, infant (per 1,000 live births)</w:t>
            </w:r>
          </w:p>
        </w:tc>
      </w:tr>
      <w:tr w:rsidR="00623D89" w:rsidRPr="00623D89" w14:paraId="08E25535" w14:textId="77777777" w:rsidTr="00D1526C">
        <w:trPr>
          <w:trHeight w:val="312"/>
        </w:trPr>
        <w:tc>
          <w:tcPr>
            <w:tcW w:w="563" w:type="dxa"/>
            <w:vAlign w:val="center"/>
          </w:tcPr>
          <w:p w14:paraId="078D8A24"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27</w:t>
            </w:r>
          </w:p>
        </w:tc>
        <w:tc>
          <w:tcPr>
            <w:tcW w:w="1909" w:type="dxa"/>
            <w:shd w:val="clear" w:color="auto" w:fill="auto"/>
            <w:noWrap/>
            <w:vAlign w:val="center"/>
            <w:hideMark/>
          </w:tcPr>
          <w:p w14:paraId="5BF9308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mortrate_un5</w:t>
            </w:r>
          </w:p>
        </w:tc>
        <w:tc>
          <w:tcPr>
            <w:tcW w:w="784" w:type="dxa"/>
            <w:shd w:val="clear" w:color="auto" w:fill="auto"/>
            <w:noWrap/>
            <w:vAlign w:val="center"/>
            <w:hideMark/>
          </w:tcPr>
          <w:p w14:paraId="01C6FC97"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49D4EF04"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Mortality rate, under-5 (per 1,000 live births)</w:t>
            </w:r>
          </w:p>
        </w:tc>
      </w:tr>
      <w:tr w:rsidR="00623D89" w:rsidRPr="00623D89" w14:paraId="3D16E5FD" w14:textId="77777777" w:rsidTr="00D1526C">
        <w:trPr>
          <w:trHeight w:val="312"/>
        </w:trPr>
        <w:tc>
          <w:tcPr>
            <w:tcW w:w="563" w:type="dxa"/>
            <w:vAlign w:val="center"/>
          </w:tcPr>
          <w:p w14:paraId="6DEB9A2F"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28</w:t>
            </w:r>
          </w:p>
        </w:tc>
        <w:tc>
          <w:tcPr>
            <w:tcW w:w="1909" w:type="dxa"/>
            <w:shd w:val="clear" w:color="auto" w:fill="auto"/>
            <w:noWrap/>
            <w:vAlign w:val="center"/>
            <w:hideMark/>
          </w:tcPr>
          <w:p w14:paraId="0286E54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mortrate_un5f</w:t>
            </w:r>
          </w:p>
        </w:tc>
        <w:tc>
          <w:tcPr>
            <w:tcW w:w="784" w:type="dxa"/>
            <w:shd w:val="clear" w:color="auto" w:fill="auto"/>
            <w:noWrap/>
            <w:vAlign w:val="center"/>
            <w:hideMark/>
          </w:tcPr>
          <w:p w14:paraId="0C1787ED"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7DC6577A"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Mortality rate, under-5, female (per 1,000)</w:t>
            </w:r>
          </w:p>
        </w:tc>
      </w:tr>
      <w:tr w:rsidR="00623D89" w:rsidRPr="00623D89" w14:paraId="7C9E3594" w14:textId="77777777" w:rsidTr="00D1526C">
        <w:trPr>
          <w:trHeight w:val="312"/>
        </w:trPr>
        <w:tc>
          <w:tcPr>
            <w:tcW w:w="563" w:type="dxa"/>
            <w:vAlign w:val="center"/>
          </w:tcPr>
          <w:p w14:paraId="3281DD39"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29</w:t>
            </w:r>
          </w:p>
        </w:tc>
        <w:tc>
          <w:tcPr>
            <w:tcW w:w="1909" w:type="dxa"/>
            <w:shd w:val="clear" w:color="auto" w:fill="auto"/>
            <w:noWrap/>
            <w:vAlign w:val="center"/>
            <w:hideMark/>
          </w:tcPr>
          <w:p w14:paraId="3B10A40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mortrate_un5m</w:t>
            </w:r>
          </w:p>
        </w:tc>
        <w:tc>
          <w:tcPr>
            <w:tcW w:w="784" w:type="dxa"/>
            <w:shd w:val="clear" w:color="auto" w:fill="auto"/>
            <w:noWrap/>
            <w:vAlign w:val="center"/>
            <w:hideMark/>
          </w:tcPr>
          <w:p w14:paraId="087195F6"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0892A3AF"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Mortality rate, under-5, male (per 1,000)</w:t>
            </w:r>
          </w:p>
        </w:tc>
      </w:tr>
      <w:tr w:rsidR="00623D89" w:rsidRPr="00623D89" w14:paraId="598C0925" w14:textId="77777777" w:rsidTr="00D1526C">
        <w:trPr>
          <w:trHeight w:val="312"/>
        </w:trPr>
        <w:tc>
          <w:tcPr>
            <w:tcW w:w="563" w:type="dxa"/>
            <w:vAlign w:val="center"/>
          </w:tcPr>
          <w:p w14:paraId="5C7A7A21"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30</w:t>
            </w:r>
          </w:p>
        </w:tc>
        <w:tc>
          <w:tcPr>
            <w:tcW w:w="1909" w:type="dxa"/>
            <w:shd w:val="clear" w:color="auto" w:fill="auto"/>
            <w:noWrap/>
            <w:vAlign w:val="center"/>
            <w:hideMark/>
          </w:tcPr>
          <w:p w14:paraId="61AC3E7F"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grow_pop</w:t>
            </w:r>
          </w:p>
        </w:tc>
        <w:tc>
          <w:tcPr>
            <w:tcW w:w="784" w:type="dxa"/>
            <w:shd w:val="clear" w:color="auto" w:fill="auto"/>
            <w:noWrap/>
            <w:vAlign w:val="center"/>
            <w:hideMark/>
          </w:tcPr>
          <w:p w14:paraId="27E6674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4D15D4A8"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Population growth (annual %)</w:t>
            </w:r>
          </w:p>
        </w:tc>
      </w:tr>
      <w:tr w:rsidR="00623D89" w:rsidRPr="00623D89" w14:paraId="79EC9A62" w14:textId="77777777" w:rsidTr="00D1526C">
        <w:trPr>
          <w:trHeight w:val="312"/>
        </w:trPr>
        <w:tc>
          <w:tcPr>
            <w:tcW w:w="563" w:type="dxa"/>
            <w:vAlign w:val="center"/>
          </w:tcPr>
          <w:p w14:paraId="6C47C1A8"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31</w:t>
            </w:r>
          </w:p>
        </w:tc>
        <w:tc>
          <w:tcPr>
            <w:tcW w:w="1909" w:type="dxa"/>
            <w:shd w:val="clear" w:color="auto" w:fill="auto"/>
            <w:noWrap/>
            <w:vAlign w:val="center"/>
            <w:hideMark/>
          </w:tcPr>
          <w:p w14:paraId="17DD357B"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immu_dpt</w:t>
            </w:r>
          </w:p>
        </w:tc>
        <w:tc>
          <w:tcPr>
            <w:tcW w:w="784" w:type="dxa"/>
            <w:shd w:val="clear" w:color="auto" w:fill="auto"/>
            <w:noWrap/>
            <w:vAlign w:val="center"/>
            <w:hideMark/>
          </w:tcPr>
          <w:p w14:paraId="1C597572"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2EFB4E0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Immunization, DPT (% of children ages 12-23 months)</w:t>
            </w:r>
          </w:p>
        </w:tc>
      </w:tr>
      <w:tr w:rsidR="00623D89" w:rsidRPr="00623D89" w14:paraId="734FC801" w14:textId="77777777" w:rsidTr="00D1526C">
        <w:trPr>
          <w:trHeight w:val="312"/>
        </w:trPr>
        <w:tc>
          <w:tcPr>
            <w:tcW w:w="563" w:type="dxa"/>
            <w:vAlign w:val="center"/>
          </w:tcPr>
          <w:p w14:paraId="04EBA4E1"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32</w:t>
            </w:r>
          </w:p>
        </w:tc>
        <w:tc>
          <w:tcPr>
            <w:tcW w:w="1909" w:type="dxa"/>
            <w:shd w:val="clear" w:color="auto" w:fill="auto"/>
            <w:noWrap/>
            <w:vAlign w:val="center"/>
            <w:hideMark/>
          </w:tcPr>
          <w:p w14:paraId="5F210834"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immu_mea</w:t>
            </w:r>
          </w:p>
        </w:tc>
        <w:tc>
          <w:tcPr>
            <w:tcW w:w="784" w:type="dxa"/>
            <w:shd w:val="clear" w:color="auto" w:fill="auto"/>
            <w:noWrap/>
            <w:vAlign w:val="center"/>
            <w:hideMark/>
          </w:tcPr>
          <w:p w14:paraId="1144A323"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11332CF1"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Immunization, measles (% of children ages 12-23 months)</w:t>
            </w:r>
          </w:p>
        </w:tc>
      </w:tr>
      <w:tr w:rsidR="00623D89" w:rsidRPr="00623D89" w14:paraId="6B18B5F4" w14:textId="77777777" w:rsidTr="00D1526C">
        <w:trPr>
          <w:trHeight w:val="312"/>
        </w:trPr>
        <w:tc>
          <w:tcPr>
            <w:tcW w:w="563" w:type="dxa"/>
            <w:vAlign w:val="center"/>
          </w:tcPr>
          <w:p w14:paraId="56B8BFE1" w14:textId="77777777" w:rsidR="00623D89" w:rsidRPr="00623D89" w:rsidRDefault="00623D89" w:rsidP="00D1526C">
            <w:pPr>
              <w:spacing w:after="0" w:line="240" w:lineRule="auto"/>
              <w:ind w:right="-1"/>
              <w:rPr>
                <w:rFonts w:ascii="Times New Roman" w:eastAsia="Times New Roman" w:hAnsi="Times New Roman" w:cs="Times New Roman"/>
                <w:b/>
                <w:bCs/>
                <w:color w:val="000000"/>
                <w:sz w:val="24"/>
                <w:szCs w:val="24"/>
                <w:lang w:eastAsia="en-CA"/>
              </w:rPr>
            </w:pPr>
            <w:r w:rsidRPr="00623D89">
              <w:rPr>
                <w:rFonts w:ascii="Times New Roman" w:hAnsi="Times New Roman" w:cs="Times New Roman"/>
                <w:bCs/>
                <w:color w:val="000000"/>
                <w:sz w:val="24"/>
                <w:szCs w:val="24"/>
              </w:rPr>
              <w:t>33</w:t>
            </w:r>
          </w:p>
        </w:tc>
        <w:tc>
          <w:tcPr>
            <w:tcW w:w="1909" w:type="dxa"/>
            <w:shd w:val="clear" w:color="auto" w:fill="auto"/>
            <w:noWrap/>
            <w:vAlign w:val="center"/>
            <w:hideMark/>
          </w:tcPr>
          <w:p w14:paraId="08A5FBC6"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hiv_fe15up</w:t>
            </w:r>
          </w:p>
        </w:tc>
        <w:tc>
          <w:tcPr>
            <w:tcW w:w="784" w:type="dxa"/>
            <w:shd w:val="clear" w:color="auto" w:fill="auto"/>
            <w:noWrap/>
            <w:vAlign w:val="center"/>
            <w:hideMark/>
          </w:tcPr>
          <w:p w14:paraId="62B89705"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hideMark/>
          </w:tcPr>
          <w:p w14:paraId="5E868E94"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Women's share of population ages 15+ living with HIV (%)</w:t>
            </w:r>
          </w:p>
        </w:tc>
      </w:tr>
      <w:tr w:rsidR="00623D89" w:rsidRPr="00623D89" w14:paraId="7E5CF24B" w14:textId="77777777" w:rsidTr="00D1526C">
        <w:trPr>
          <w:trHeight w:val="312"/>
        </w:trPr>
        <w:tc>
          <w:tcPr>
            <w:tcW w:w="563" w:type="dxa"/>
            <w:vAlign w:val="center"/>
          </w:tcPr>
          <w:p w14:paraId="2E094AF3" w14:textId="77777777" w:rsidR="00623D89" w:rsidRPr="00623D89" w:rsidRDefault="00623D89" w:rsidP="00D1526C">
            <w:pPr>
              <w:spacing w:after="0" w:line="240" w:lineRule="auto"/>
              <w:ind w:right="-1"/>
              <w:rPr>
                <w:rFonts w:ascii="Times New Roman" w:hAnsi="Times New Roman" w:cs="Times New Roman"/>
                <w:b/>
                <w:bCs/>
                <w:color w:val="000000"/>
                <w:sz w:val="24"/>
                <w:szCs w:val="24"/>
              </w:rPr>
            </w:pPr>
            <w:r w:rsidRPr="00623D89">
              <w:rPr>
                <w:rFonts w:ascii="Times New Roman" w:hAnsi="Times New Roman" w:cs="Times New Roman"/>
                <w:bCs/>
                <w:color w:val="000000"/>
                <w:sz w:val="24"/>
                <w:szCs w:val="24"/>
              </w:rPr>
              <w:t>34</w:t>
            </w:r>
          </w:p>
        </w:tc>
        <w:tc>
          <w:tcPr>
            <w:tcW w:w="1909" w:type="dxa"/>
            <w:shd w:val="clear" w:color="auto" w:fill="auto"/>
            <w:noWrap/>
            <w:vAlign w:val="center"/>
          </w:tcPr>
          <w:p w14:paraId="358D291D"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CO2</w:t>
            </w:r>
          </w:p>
        </w:tc>
        <w:tc>
          <w:tcPr>
            <w:tcW w:w="784" w:type="dxa"/>
            <w:shd w:val="clear" w:color="auto" w:fill="auto"/>
            <w:noWrap/>
            <w:vAlign w:val="center"/>
          </w:tcPr>
          <w:p w14:paraId="036F1967"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Num</w:t>
            </w:r>
          </w:p>
        </w:tc>
        <w:tc>
          <w:tcPr>
            <w:tcW w:w="6100" w:type="dxa"/>
            <w:shd w:val="clear" w:color="auto" w:fill="auto"/>
            <w:noWrap/>
            <w:vAlign w:val="center"/>
          </w:tcPr>
          <w:p w14:paraId="582E2C0E" w14:textId="77777777" w:rsidR="00623D89" w:rsidRPr="00623D89" w:rsidRDefault="00623D89" w:rsidP="00D1526C">
            <w:pPr>
              <w:spacing w:after="0" w:line="240" w:lineRule="auto"/>
              <w:ind w:right="-1"/>
              <w:rPr>
                <w:rFonts w:ascii="Times New Roman" w:eastAsia="Times New Roman" w:hAnsi="Times New Roman" w:cs="Times New Roman"/>
                <w:b/>
                <w:color w:val="000000"/>
                <w:sz w:val="24"/>
                <w:szCs w:val="24"/>
                <w:lang w:eastAsia="en-CA"/>
              </w:rPr>
            </w:pPr>
            <w:r w:rsidRPr="00623D89">
              <w:rPr>
                <w:rFonts w:ascii="Times New Roman" w:eastAsia="Times New Roman" w:hAnsi="Times New Roman" w:cs="Times New Roman"/>
                <w:color w:val="000000"/>
                <w:sz w:val="24"/>
                <w:szCs w:val="24"/>
                <w:lang w:eastAsia="en-CA"/>
              </w:rPr>
              <w:t>CO2 emission per metric ton</w:t>
            </w:r>
          </w:p>
        </w:tc>
      </w:tr>
    </w:tbl>
    <w:p w14:paraId="0030DBDF" w14:textId="77777777" w:rsidR="00623D89" w:rsidRPr="00623D89" w:rsidRDefault="00623D89" w:rsidP="00623D89">
      <w:pPr>
        <w:pStyle w:val="Content"/>
        <w:framePr w:hSpace="0" w:wrap="auto" w:vAnchor="margin" w:hAnchor="text" w:yAlign="inline"/>
        <w:ind w:right="-1"/>
        <w:jc w:val="both"/>
        <w:rPr>
          <w:rFonts w:ascii="Times New Roman" w:hAnsi="Times New Roman" w:cs="Times New Roman"/>
          <w:sz w:val="24"/>
          <w:szCs w:val="24"/>
        </w:rPr>
      </w:pPr>
    </w:p>
    <w:p w14:paraId="70E0C043" w14:textId="77777777" w:rsidR="00623D89" w:rsidRPr="00623D89" w:rsidRDefault="00623D89" w:rsidP="00623D89">
      <w:pPr>
        <w:pStyle w:val="Content"/>
        <w:framePr w:hSpace="0" w:wrap="auto" w:vAnchor="margin" w:hAnchor="text" w:yAlign="inline"/>
        <w:ind w:right="-1"/>
        <w:jc w:val="both"/>
        <w:rPr>
          <w:rFonts w:ascii="Times New Roman" w:hAnsi="Times New Roman" w:cs="Times New Roman"/>
          <w:sz w:val="24"/>
          <w:szCs w:val="24"/>
        </w:rPr>
      </w:pPr>
    </w:p>
    <w:p w14:paraId="4EC825F3" w14:textId="2DFA4A49" w:rsidR="00623D89" w:rsidRPr="00917E8A" w:rsidRDefault="00623D89" w:rsidP="00917E8A">
      <w:pPr>
        <w:pStyle w:val="Heading2"/>
        <w:numPr>
          <w:ilvl w:val="1"/>
          <w:numId w:val="20"/>
        </w:numPr>
        <w:rPr>
          <w:rFonts w:ascii="Times New Roman" w:hAnsi="Times New Roman" w:cs="Times New Roman"/>
          <w:color w:val="auto"/>
          <w:lang w:val="en-US"/>
        </w:rPr>
      </w:pPr>
      <w:bookmarkStart w:id="24" w:name="_Toc101012889"/>
      <w:r w:rsidRPr="00917E8A">
        <w:rPr>
          <w:rFonts w:ascii="Times New Roman" w:hAnsi="Times New Roman" w:cs="Times New Roman"/>
          <w:color w:val="auto"/>
          <w:lang w:val="en-US"/>
        </w:rPr>
        <w:lastRenderedPageBreak/>
        <w:t>Plots</w:t>
      </w:r>
      <w:r w:rsidR="00F95554">
        <w:rPr>
          <w:rFonts w:ascii="Times New Roman" w:hAnsi="Times New Roman" w:cs="Times New Roman"/>
          <w:color w:val="auto"/>
          <w:lang w:val="en-US"/>
        </w:rPr>
        <w:t xml:space="preserve"> and tables</w:t>
      </w:r>
      <w:bookmarkEnd w:id="24"/>
    </w:p>
    <w:p w14:paraId="22FC2773" w14:textId="77777777" w:rsidR="00F95554" w:rsidRDefault="00F95554" w:rsidP="00F95554">
      <w:pPr>
        <w:pStyle w:val="ListParagraph"/>
        <w:spacing w:after="0" w:line="240" w:lineRule="auto"/>
        <w:ind w:right="-1"/>
        <w:rPr>
          <w:rFonts w:ascii="Times New Roman" w:hAnsi="Times New Roman" w:cs="Times New Roman"/>
          <w:noProof/>
          <w:sz w:val="24"/>
          <w:szCs w:val="24"/>
        </w:rPr>
      </w:pPr>
    </w:p>
    <w:p w14:paraId="3AE2B625" w14:textId="1328E594" w:rsidR="00623D89" w:rsidRPr="00147013" w:rsidRDefault="005D3AA1" w:rsidP="00147013">
      <w:pPr>
        <w:pStyle w:val="ListParagraph"/>
        <w:numPr>
          <w:ilvl w:val="2"/>
          <w:numId w:val="20"/>
        </w:numPr>
        <w:spacing w:after="0" w:line="240" w:lineRule="auto"/>
        <w:ind w:right="-1"/>
        <w:rPr>
          <w:rFonts w:ascii="Times New Roman" w:hAnsi="Times New Roman" w:cs="Times New Roman"/>
          <w:noProof/>
          <w:sz w:val="24"/>
          <w:szCs w:val="24"/>
        </w:rPr>
      </w:pPr>
      <w:r w:rsidRPr="00147013">
        <w:rPr>
          <w:rFonts w:ascii="Times New Roman" w:hAnsi="Times New Roman" w:cs="Times New Roman"/>
          <w:noProof/>
          <w:sz w:val="24"/>
          <w:szCs w:val="24"/>
        </w:rPr>
        <w:t>Missing Data</w:t>
      </w:r>
    </w:p>
    <w:p w14:paraId="05D4455D" w14:textId="3B75B576" w:rsidR="005D3AA1" w:rsidRDefault="005D3AA1" w:rsidP="005D3AA1">
      <w:pPr>
        <w:pStyle w:val="ListParagraph"/>
        <w:spacing w:after="0" w:line="240" w:lineRule="auto"/>
        <w:ind w:left="0" w:right="-1"/>
        <w:rPr>
          <w:rFonts w:ascii="Times New Roman" w:hAnsi="Times New Roman" w:cs="Times New Roman"/>
          <w:noProof/>
          <w:sz w:val="24"/>
          <w:szCs w:val="24"/>
        </w:rPr>
      </w:pPr>
    </w:p>
    <w:p w14:paraId="2DBF3DF2" w14:textId="01CB1885" w:rsidR="005D3AA1" w:rsidRPr="00147013" w:rsidRDefault="005D3AA1" w:rsidP="00147013">
      <w:pPr>
        <w:pStyle w:val="ListParagraph"/>
        <w:numPr>
          <w:ilvl w:val="3"/>
          <w:numId w:val="20"/>
        </w:numPr>
        <w:spacing w:after="0" w:line="240" w:lineRule="auto"/>
        <w:ind w:left="851" w:right="-1" w:hanging="851"/>
        <w:rPr>
          <w:rFonts w:ascii="Times New Roman" w:hAnsi="Times New Roman" w:cs="Times New Roman"/>
          <w:noProof/>
          <w:sz w:val="24"/>
          <w:szCs w:val="24"/>
        </w:rPr>
      </w:pPr>
      <w:r w:rsidRPr="00147013">
        <w:rPr>
          <w:rFonts w:ascii="Times New Roman" w:hAnsi="Times New Roman" w:cs="Times New Roman"/>
          <w:noProof/>
          <w:sz w:val="24"/>
          <w:szCs w:val="24"/>
        </w:rPr>
        <w:t>Rate of missing data per variable</w:t>
      </w:r>
    </w:p>
    <w:p w14:paraId="05C12756" w14:textId="5E0EC8FC" w:rsidR="005D3AA1" w:rsidRPr="00623D89" w:rsidRDefault="005D3AA1" w:rsidP="005D3AA1">
      <w:pPr>
        <w:pStyle w:val="ListParagraph"/>
        <w:spacing w:after="0" w:line="240" w:lineRule="auto"/>
        <w:ind w:left="0" w:right="-1"/>
        <w:jc w:val="center"/>
        <w:rPr>
          <w:rFonts w:ascii="Times New Roman" w:hAnsi="Times New Roman" w:cs="Times New Roman"/>
          <w:noProof/>
          <w:sz w:val="24"/>
          <w:szCs w:val="24"/>
        </w:rPr>
      </w:pPr>
      <w:r w:rsidRPr="00F5053F">
        <w:rPr>
          <w:rFonts w:ascii="Times New Roman" w:hAnsi="Times New Roman" w:cs="Times New Roman"/>
          <w:b/>
          <w:bCs/>
          <w:noProof/>
          <w:sz w:val="24"/>
          <w:szCs w:val="24"/>
          <w:lang w:val="en-IN" w:eastAsia="ja-JP"/>
        </w:rPr>
        <w:drawing>
          <wp:inline distT="0" distB="0" distL="0" distR="0" wp14:anchorId="784154F8" wp14:editId="21E4B1ED">
            <wp:extent cx="4895850" cy="2735584"/>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493" cy="2763881"/>
                    </a:xfrm>
                    <a:prstGeom prst="rect">
                      <a:avLst/>
                    </a:prstGeom>
                    <a:noFill/>
                    <a:ln w="6350">
                      <a:solidFill>
                        <a:schemeClr val="bg1">
                          <a:lumMod val="85000"/>
                        </a:schemeClr>
                      </a:solidFill>
                    </a:ln>
                  </pic:spPr>
                </pic:pic>
              </a:graphicData>
            </a:graphic>
          </wp:inline>
        </w:drawing>
      </w:r>
    </w:p>
    <w:p w14:paraId="12A1AD24" w14:textId="77777777" w:rsidR="00623D89" w:rsidRPr="00623D89" w:rsidRDefault="00623D89" w:rsidP="00623D89">
      <w:pPr>
        <w:pStyle w:val="ListParagraph"/>
        <w:spacing w:after="0" w:line="240" w:lineRule="auto"/>
        <w:ind w:left="0" w:right="-1"/>
        <w:rPr>
          <w:rFonts w:ascii="Times New Roman" w:hAnsi="Times New Roman" w:cs="Times New Roman"/>
          <w:noProof/>
          <w:sz w:val="24"/>
          <w:szCs w:val="24"/>
        </w:rPr>
      </w:pPr>
    </w:p>
    <w:p w14:paraId="38315D56" w14:textId="66C4896A" w:rsidR="00CD6BCF" w:rsidRDefault="00CD6BCF" w:rsidP="00147013">
      <w:pPr>
        <w:pStyle w:val="ListParagraph"/>
        <w:numPr>
          <w:ilvl w:val="3"/>
          <w:numId w:val="20"/>
        </w:numPr>
        <w:spacing w:after="0" w:line="240" w:lineRule="auto"/>
        <w:ind w:left="851" w:right="-1" w:hanging="851"/>
        <w:rPr>
          <w:rFonts w:ascii="Times New Roman" w:hAnsi="Times New Roman" w:cs="Times New Roman"/>
          <w:noProof/>
          <w:sz w:val="24"/>
          <w:szCs w:val="24"/>
        </w:rPr>
      </w:pPr>
      <w:r>
        <w:rPr>
          <w:rFonts w:ascii="Times New Roman" w:hAnsi="Times New Roman" w:cs="Times New Roman"/>
          <w:noProof/>
          <w:sz w:val="24"/>
          <w:szCs w:val="24"/>
        </w:rPr>
        <w:t xml:space="preserve">Rate of missing data per </w:t>
      </w:r>
      <w:r w:rsidR="00EF1004">
        <w:rPr>
          <w:rFonts w:ascii="Times New Roman" w:hAnsi="Times New Roman" w:cs="Times New Roman"/>
          <w:noProof/>
          <w:sz w:val="24"/>
          <w:szCs w:val="24"/>
        </w:rPr>
        <w:t xml:space="preserve">country </w:t>
      </w:r>
    </w:p>
    <w:p w14:paraId="1CD88997" w14:textId="77777777" w:rsidR="00147013" w:rsidRDefault="00147013" w:rsidP="00147013">
      <w:pPr>
        <w:pStyle w:val="ListParagraph"/>
        <w:spacing w:after="0" w:line="240" w:lineRule="auto"/>
        <w:ind w:left="851" w:right="-1"/>
        <w:rPr>
          <w:rFonts w:ascii="Times New Roman" w:hAnsi="Times New Roman" w:cs="Times New Roman"/>
          <w:noProof/>
          <w:sz w:val="24"/>
          <w:szCs w:val="24"/>
        </w:rPr>
      </w:pPr>
    </w:p>
    <w:tbl>
      <w:tblPr>
        <w:tblStyle w:val="TableGrid"/>
        <w:tblW w:w="0" w:type="auto"/>
        <w:tblInd w:w="1440" w:type="dxa"/>
        <w:tblLook w:val="04A0" w:firstRow="1" w:lastRow="0" w:firstColumn="1" w:lastColumn="0" w:noHBand="0" w:noVBand="1"/>
      </w:tblPr>
      <w:tblGrid>
        <w:gridCol w:w="2635"/>
        <w:gridCol w:w="1874"/>
        <w:gridCol w:w="1843"/>
      </w:tblGrid>
      <w:tr w:rsidR="00EF1004" w:rsidRPr="00EF1004" w14:paraId="5AA9172C" w14:textId="77777777" w:rsidTr="002A7C8C">
        <w:tc>
          <w:tcPr>
            <w:tcW w:w="2635" w:type="dxa"/>
            <w:shd w:val="clear" w:color="auto" w:fill="D9D9D9" w:themeFill="background1" w:themeFillShade="D9"/>
            <w:vAlign w:val="center"/>
          </w:tcPr>
          <w:p w14:paraId="1F5285CA" w14:textId="75A96C14" w:rsidR="00EF1004" w:rsidRPr="00EF1004" w:rsidRDefault="00EF1004" w:rsidP="00EF1004">
            <w:pPr>
              <w:pStyle w:val="ListParagraph"/>
              <w:ind w:left="0" w:right="-1"/>
              <w:jc w:val="center"/>
              <w:rPr>
                <w:rFonts w:ascii="Times New Roman" w:hAnsi="Times New Roman" w:cs="Times New Roman"/>
                <w:b/>
                <w:bCs/>
                <w:noProof/>
                <w:sz w:val="24"/>
                <w:szCs w:val="24"/>
              </w:rPr>
            </w:pPr>
            <w:r w:rsidRPr="00EF1004">
              <w:rPr>
                <w:rFonts w:ascii="Times New Roman" w:hAnsi="Times New Roman" w:cs="Times New Roman"/>
                <w:b/>
                <w:bCs/>
                <w:color w:val="434343"/>
                <w:sz w:val="24"/>
                <w:szCs w:val="24"/>
              </w:rPr>
              <w:t>Range</w:t>
            </w:r>
          </w:p>
        </w:tc>
        <w:tc>
          <w:tcPr>
            <w:tcW w:w="1874" w:type="dxa"/>
            <w:shd w:val="clear" w:color="auto" w:fill="D9D9D9" w:themeFill="background1" w:themeFillShade="D9"/>
            <w:vAlign w:val="center"/>
          </w:tcPr>
          <w:p w14:paraId="3BE34EF4" w14:textId="2FF83F15" w:rsidR="00EF1004" w:rsidRPr="00EF1004" w:rsidRDefault="00EF1004" w:rsidP="00EF1004">
            <w:pPr>
              <w:pStyle w:val="ListParagraph"/>
              <w:ind w:left="0" w:right="-1"/>
              <w:jc w:val="center"/>
              <w:rPr>
                <w:rFonts w:ascii="Times New Roman" w:hAnsi="Times New Roman" w:cs="Times New Roman"/>
                <w:b/>
                <w:bCs/>
                <w:noProof/>
                <w:sz w:val="24"/>
                <w:szCs w:val="24"/>
              </w:rPr>
            </w:pPr>
            <w:r>
              <w:rPr>
                <w:rFonts w:ascii="Times New Roman" w:hAnsi="Times New Roman" w:cs="Times New Roman"/>
                <w:b/>
                <w:bCs/>
                <w:noProof/>
                <w:sz w:val="24"/>
                <w:szCs w:val="24"/>
              </w:rPr>
              <w:t>No of Countries</w:t>
            </w:r>
          </w:p>
        </w:tc>
        <w:tc>
          <w:tcPr>
            <w:tcW w:w="1843" w:type="dxa"/>
            <w:shd w:val="clear" w:color="auto" w:fill="D9D9D9" w:themeFill="background1" w:themeFillShade="D9"/>
            <w:vAlign w:val="center"/>
          </w:tcPr>
          <w:p w14:paraId="1A58C5CD" w14:textId="56430DB0" w:rsidR="00EF1004" w:rsidRPr="00EF1004" w:rsidRDefault="00EF1004" w:rsidP="00EF1004">
            <w:pPr>
              <w:pStyle w:val="ListParagraph"/>
              <w:ind w:left="0" w:right="-1"/>
              <w:jc w:val="center"/>
              <w:rPr>
                <w:rFonts w:ascii="Times New Roman" w:hAnsi="Times New Roman" w:cs="Times New Roman"/>
                <w:b/>
                <w:bCs/>
                <w:noProof/>
                <w:sz w:val="24"/>
                <w:szCs w:val="24"/>
              </w:rPr>
            </w:pPr>
            <w:r w:rsidRPr="00EF1004">
              <w:rPr>
                <w:rFonts w:ascii="Times New Roman" w:hAnsi="Times New Roman" w:cs="Times New Roman"/>
                <w:b/>
                <w:bCs/>
                <w:color w:val="434343"/>
                <w:sz w:val="24"/>
                <w:szCs w:val="24"/>
              </w:rPr>
              <w:t>Rate %</w:t>
            </w:r>
          </w:p>
        </w:tc>
      </w:tr>
      <w:tr w:rsidR="00EF1004" w14:paraId="11D7093C" w14:textId="77777777" w:rsidTr="002A7C8C">
        <w:tc>
          <w:tcPr>
            <w:tcW w:w="2635" w:type="dxa"/>
            <w:vAlign w:val="center"/>
          </w:tcPr>
          <w:p w14:paraId="23EADAB0" w14:textId="6570FD90"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&gt;=80%</w:t>
            </w:r>
          </w:p>
        </w:tc>
        <w:tc>
          <w:tcPr>
            <w:tcW w:w="1874" w:type="dxa"/>
            <w:vAlign w:val="center"/>
          </w:tcPr>
          <w:p w14:paraId="03D45467" w14:textId="6F3FC367"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5</w:t>
            </w:r>
          </w:p>
        </w:tc>
        <w:tc>
          <w:tcPr>
            <w:tcW w:w="1843" w:type="dxa"/>
            <w:vAlign w:val="center"/>
          </w:tcPr>
          <w:p w14:paraId="03B6AB52" w14:textId="6BD4A660"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2.34%</w:t>
            </w:r>
          </w:p>
        </w:tc>
      </w:tr>
      <w:tr w:rsidR="00EF1004" w14:paraId="343C19FE" w14:textId="77777777" w:rsidTr="002A7C8C">
        <w:tc>
          <w:tcPr>
            <w:tcW w:w="2635" w:type="dxa"/>
            <w:vAlign w:val="center"/>
          </w:tcPr>
          <w:p w14:paraId="018A0F3A" w14:textId="57FF8EAF"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&gt;=60% &lt; 80%</w:t>
            </w:r>
          </w:p>
        </w:tc>
        <w:tc>
          <w:tcPr>
            <w:tcW w:w="1874" w:type="dxa"/>
            <w:vAlign w:val="center"/>
          </w:tcPr>
          <w:p w14:paraId="2876E20A" w14:textId="34B3C2AA"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6</w:t>
            </w:r>
          </w:p>
        </w:tc>
        <w:tc>
          <w:tcPr>
            <w:tcW w:w="1843" w:type="dxa"/>
            <w:vAlign w:val="center"/>
          </w:tcPr>
          <w:p w14:paraId="73CA556D" w14:textId="7CFE7DC2"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2.80%</w:t>
            </w:r>
          </w:p>
        </w:tc>
      </w:tr>
      <w:tr w:rsidR="00EF1004" w14:paraId="625C041D" w14:textId="77777777" w:rsidTr="002A7C8C">
        <w:tc>
          <w:tcPr>
            <w:tcW w:w="2635" w:type="dxa"/>
            <w:vAlign w:val="center"/>
          </w:tcPr>
          <w:p w14:paraId="51EB565E" w14:textId="4A2B83EC"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&gt;=50% &lt;60%</w:t>
            </w:r>
          </w:p>
        </w:tc>
        <w:tc>
          <w:tcPr>
            <w:tcW w:w="1874" w:type="dxa"/>
            <w:vAlign w:val="center"/>
          </w:tcPr>
          <w:p w14:paraId="4C5D346E" w14:textId="78C18FBA"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11</w:t>
            </w:r>
          </w:p>
        </w:tc>
        <w:tc>
          <w:tcPr>
            <w:tcW w:w="1843" w:type="dxa"/>
            <w:vAlign w:val="center"/>
          </w:tcPr>
          <w:p w14:paraId="2EB14976" w14:textId="3ECE16C3"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5.14%</w:t>
            </w:r>
          </w:p>
        </w:tc>
      </w:tr>
      <w:tr w:rsidR="00EF1004" w14:paraId="655FD434" w14:textId="77777777" w:rsidTr="002A7C8C">
        <w:tc>
          <w:tcPr>
            <w:tcW w:w="2635" w:type="dxa"/>
            <w:vAlign w:val="center"/>
          </w:tcPr>
          <w:p w14:paraId="1070C585" w14:textId="034C08BE"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&gt;=30% &lt;50%</w:t>
            </w:r>
          </w:p>
        </w:tc>
        <w:tc>
          <w:tcPr>
            <w:tcW w:w="1874" w:type="dxa"/>
            <w:vAlign w:val="center"/>
          </w:tcPr>
          <w:p w14:paraId="51563E7B" w14:textId="68FE2440"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12</w:t>
            </w:r>
          </w:p>
        </w:tc>
        <w:tc>
          <w:tcPr>
            <w:tcW w:w="1843" w:type="dxa"/>
            <w:vAlign w:val="center"/>
          </w:tcPr>
          <w:p w14:paraId="74A7D33D" w14:textId="46FABB61"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5.61%</w:t>
            </w:r>
          </w:p>
        </w:tc>
      </w:tr>
      <w:tr w:rsidR="00EF1004" w14:paraId="33AA9494" w14:textId="77777777" w:rsidTr="002A7C8C">
        <w:tc>
          <w:tcPr>
            <w:tcW w:w="2635" w:type="dxa"/>
            <w:vAlign w:val="center"/>
          </w:tcPr>
          <w:p w14:paraId="6F7ABA25" w14:textId="1BF35CF2"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&gt;=20% &lt;30%</w:t>
            </w:r>
          </w:p>
        </w:tc>
        <w:tc>
          <w:tcPr>
            <w:tcW w:w="1874" w:type="dxa"/>
            <w:vAlign w:val="center"/>
          </w:tcPr>
          <w:p w14:paraId="52442031" w14:textId="6241682F"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11</w:t>
            </w:r>
          </w:p>
        </w:tc>
        <w:tc>
          <w:tcPr>
            <w:tcW w:w="1843" w:type="dxa"/>
            <w:vAlign w:val="center"/>
          </w:tcPr>
          <w:p w14:paraId="1A93D04B" w14:textId="0246BCBA"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5.14%</w:t>
            </w:r>
          </w:p>
        </w:tc>
      </w:tr>
      <w:tr w:rsidR="00EF1004" w14:paraId="69215D94" w14:textId="77777777" w:rsidTr="002A7C8C">
        <w:tc>
          <w:tcPr>
            <w:tcW w:w="2635" w:type="dxa"/>
            <w:vAlign w:val="center"/>
          </w:tcPr>
          <w:p w14:paraId="4808917D" w14:textId="6EC2E364"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&gt; 20%</w:t>
            </w:r>
          </w:p>
        </w:tc>
        <w:tc>
          <w:tcPr>
            <w:tcW w:w="1874" w:type="dxa"/>
            <w:vAlign w:val="center"/>
          </w:tcPr>
          <w:p w14:paraId="0BC23E78" w14:textId="459A5988"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169</w:t>
            </w:r>
          </w:p>
        </w:tc>
        <w:tc>
          <w:tcPr>
            <w:tcW w:w="1843" w:type="dxa"/>
            <w:vAlign w:val="center"/>
          </w:tcPr>
          <w:p w14:paraId="35E3397E" w14:textId="4D699E08" w:rsidR="00EF1004" w:rsidRDefault="00EF1004" w:rsidP="00EF1004">
            <w:pPr>
              <w:pStyle w:val="ListParagraph"/>
              <w:ind w:left="0" w:right="-1"/>
              <w:jc w:val="center"/>
              <w:rPr>
                <w:rFonts w:ascii="Times New Roman" w:hAnsi="Times New Roman" w:cs="Times New Roman"/>
                <w:noProof/>
                <w:sz w:val="24"/>
                <w:szCs w:val="24"/>
              </w:rPr>
            </w:pPr>
            <w:r w:rsidRPr="00EF1004">
              <w:rPr>
                <w:rFonts w:ascii="Times New Roman" w:hAnsi="Times New Roman" w:cs="Times New Roman"/>
                <w:color w:val="434343"/>
                <w:sz w:val="24"/>
                <w:szCs w:val="24"/>
              </w:rPr>
              <w:t>78.97%</w:t>
            </w:r>
          </w:p>
        </w:tc>
      </w:tr>
      <w:tr w:rsidR="00EF1004" w:rsidRPr="00EF1004" w14:paraId="4ED4118F" w14:textId="77777777" w:rsidTr="002A7C8C">
        <w:tc>
          <w:tcPr>
            <w:tcW w:w="2635" w:type="dxa"/>
            <w:vAlign w:val="center"/>
          </w:tcPr>
          <w:p w14:paraId="7FC52597" w14:textId="07A5AF1E" w:rsidR="00EF1004" w:rsidRPr="00EF1004" w:rsidRDefault="00EF1004" w:rsidP="00EF1004">
            <w:pPr>
              <w:pStyle w:val="ListParagraph"/>
              <w:ind w:left="0" w:right="-1"/>
              <w:jc w:val="center"/>
              <w:rPr>
                <w:rFonts w:ascii="Times New Roman" w:hAnsi="Times New Roman" w:cs="Times New Roman"/>
                <w:b/>
                <w:bCs/>
                <w:color w:val="434343"/>
                <w:sz w:val="24"/>
                <w:szCs w:val="24"/>
              </w:rPr>
            </w:pPr>
            <w:r w:rsidRPr="00EF1004">
              <w:rPr>
                <w:rFonts w:ascii="Times New Roman" w:hAnsi="Times New Roman" w:cs="Times New Roman"/>
                <w:b/>
                <w:bCs/>
                <w:color w:val="434343"/>
                <w:sz w:val="24"/>
                <w:szCs w:val="24"/>
              </w:rPr>
              <w:t>Total</w:t>
            </w:r>
          </w:p>
        </w:tc>
        <w:tc>
          <w:tcPr>
            <w:tcW w:w="1874" w:type="dxa"/>
            <w:vAlign w:val="center"/>
          </w:tcPr>
          <w:p w14:paraId="49401CFF" w14:textId="7A3BB7E2" w:rsidR="00EF1004" w:rsidRPr="00EF1004" w:rsidRDefault="00EF1004" w:rsidP="00EF1004">
            <w:pPr>
              <w:pStyle w:val="ListParagraph"/>
              <w:ind w:left="0" w:right="-1"/>
              <w:jc w:val="center"/>
              <w:rPr>
                <w:rFonts w:ascii="Times New Roman" w:hAnsi="Times New Roman" w:cs="Times New Roman"/>
                <w:b/>
                <w:bCs/>
                <w:color w:val="434343"/>
                <w:sz w:val="24"/>
                <w:szCs w:val="24"/>
              </w:rPr>
            </w:pPr>
            <w:r w:rsidRPr="00EF1004">
              <w:rPr>
                <w:rFonts w:ascii="Times New Roman" w:hAnsi="Times New Roman" w:cs="Times New Roman"/>
                <w:b/>
                <w:bCs/>
                <w:color w:val="434343"/>
                <w:sz w:val="24"/>
                <w:szCs w:val="24"/>
              </w:rPr>
              <w:t>214</w:t>
            </w:r>
          </w:p>
        </w:tc>
        <w:tc>
          <w:tcPr>
            <w:tcW w:w="1843" w:type="dxa"/>
            <w:vAlign w:val="center"/>
          </w:tcPr>
          <w:p w14:paraId="3BA54851" w14:textId="600A5CD3" w:rsidR="00EF1004" w:rsidRPr="00EF1004" w:rsidRDefault="00EF1004" w:rsidP="00EF1004">
            <w:pPr>
              <w:pStyle w:val="ListParagraph"/>
              <w:ind w:left="0" w:right="-1"/>
              <w:jc w:val="center"/>
              <w:rPr>
                <w:rFonts w:ascii="Times New Roman" w:hAnsi="Times New Roman" w:cs="Times New Roman"/>
                <w:b/>
                <w:bCs/>
                <w:color w:val="434343"/>
                <w:sz w:val="24"/>
                <w:szCs w:val="24"/>
              </w:rPr>
            </w:pPr>
            <w:r w:rsidRPr="00EF1004">
              <w:rPr>
                <w:rFonts w:ascii="Times New Roman" w:hAnsi="Times New Roman" w:cs="Times New Roman"/>
                <w:b/>
                <w:bCs/>
                <w:color w:val="434343"/>
                <w:sz w:val="24"/>
                <w:szCs w:val="24"/>
              </w:rPr>
              <w:t>100.00%</w:t>
            </w:r>
          </w:p>
        </w:tc>
      </w:tr>
    </w:tbl>
    <w:p w14:paraId="2276BAB4" w14:textId="3FE55CEA" w:rsidR="002A7C8C" w:rsidRDefault="002A7C8C" w:rsidP="00EF1004">
      <w:pPr>
        <w:pStyle w:val="ListParagraph"/>
        <w:spacing w:after="0" w:line="240" w:lineRule="auto"/>
        <w:ind w:left="1440" w:right="-1"/>
        <w:rPr>
          <w:rFonts w:ascii="Times New Roman" w:hAnsi="Times New Roman" w:cs="Times New Roman"/>
          <w:noProof/>
          <w:sz w:val="24"/>
          <w:szCs w:val="24"/>
        </w:rPr>
      </w:pPr>
    </w:p>
    <w:p w14:paraId="5D2A5F76" w14:textId="783207D4" w:rsidR="002A7C8C" w:rsidRDefault="002A7C8C" w:rsidP="008F32A3">
      <w:pPr>
        <w:pStyle w:val="ListParagraph"/>
        <w:numPr>
          <w:ilvl w:val="3"/>
          <w:numId w:val="20"/>
        </w:numPr>
        <w:spacing w:after="0" w:line="240" w:lineRule="auto"/>
        <w:ind w:left="851" w:right="-1" w:hanging="851"/>
        <w:rPr>
          <w:rFonts w:ascii="Times New Roman" w:hAnsi="Times New Roman" w:cs="Times New Roman"/>
          <w:noProof/>
          <w:sz w:val="24"/>
          <w:szCs w:val="24"/>
        </w:rPr>
      </w:pPr>
      <w:r w:rsidRPr="002A7C8C">
        <w:rPr>
          <w:rFonts w:ascii="Times New Roman" w:hAnsi="Times New Roman" w:cs="Times New Roman"/>
          <w:noProof/>
          <w:sz w:val="24"/>
          <w:szCs w:val="24"/>
        </w:rPr>
        <w:t xml:space="preserve">Correlation Matrix </w:t>
      </w:r>
    </w:p>
    <w:p w14:paraId="326349DA" w14:textId="77777777" w:rsidR="00224496" w:rsidRPr="002A7C8C" w:rsidRDefault="00224496" w:rsidP="00224496">
      <w:pPr>
        <w:pStyle w:val="ListParagraph"/>
        <w:spacing w:after="0" w:line="240" w:lineRule="auto"/>
        <w:ind w:left="1440" w:right="-1"/>
        <w:rPr>
          <w:rFonts w:ascii="Times New Roman" w:hAnsi="Times New Roman" w:cs="Times New Roman"/>
          <w:noProof/>
          <w:sz w:val="24"/>
          <w:szCs w:val="24"/>
        </w:rPr>
      </w:pPr>
    </w:p>
    <w:p w14:paraId="7EE13FD9" w14:textId="2535BCD1" w:rsidR="002A7C8C" w:rsidRDefault="002A7C8C" w:rsidP="00224496">
      <w:pPr>
        <w:pStyle w:val="ListParagraph"/>
        <w:spacing w:after="0" w:line="240" w:lineRule="auto"/>
        <w:ind w:left="0" w:right="-1"/>
        <w:jc w:val="center"/>
        <w:rPr>
          <w:rFonts w:ascii="Times New Roman" w:hAnsi="Times New Roman" w:cs="Times New Roman"/>
          <w:noProof/>
          <w:sz w:val="24"/>
          <w:szCs w:val="24"/>
        </w:rPr>
      </w:pPr>
      <w:r>
        <w:rPr>
          <w:noProof/>
        </w:rPr>
        <w:drawing>
          <wp:inline distT="0" distB="0" distL="0" distR="0" wp14:anchorId="19248164" wp14:editId="255B2A51">
            <wp:extent cx="3937000" cy="2267669"/>
            <wp:effectExtent l="19050" t="19050" r="22225" b="1270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
                    <a:stretch>
                      <a:fillRect/>
                    </a:stretch>
                  </pic:blipFill>
                  <pic:spPr>
                    <a:xfrm>
                      <a:off x="0" y="0"/>
                      <a:ext cx="3937000" cy="2267669"/>
                    </a:xfrm>
                    <a:prstGeom prst="rect">
                      <a:avLst/>
                    </a:prstGeom>
                    <a:ln>
                      <a:solidFill>
                        <a:schemeClr val="bg1">
                          <a:lumMod val="85000"/>
                        </a:schemeClr>
                      </a:solidFill>
                    </a:ln>
                  </pic:spPr>
                </pic:pic>
              </a:graphicData>
            </a:graphic>
          </wp:inline>
        </w:drawing>
      </w:r>
    </w:p>
    <w:p w14:paraId="19995B25" w14:textId="2B4A5D47" w:rsidR="003B25A2" w:rsidRDefault="003B25A2" w:rsidP="00224496">
      <w:pPr>
        <w:pStyle w:val="ListParagraph"/>
        <w:spacing w:after="0" w:line="240" w:lineRule="auto"/>
        <w:ind w:left="0" w:right="-1"/>
        <w:jc w:val="center"/>
        <w:rPr>
          <w:rFonts w:ascii="Times New Roman" w:hAnsi="Times New Roman" w:cs="Times New Roman"/>
          <w:noProof/>
          <w:sz w:val="24"/>
          <w:szCs w:val="24"/>
        </w:rPr>
      </w:pPr>
    </w:p>
    <w:p w14:paraId="3805E425" w14:textId="6BDAB617" w:rsidR="007279F8" w:rsidRDefault="007279F8" w:rsidP="007279F8">
      <w:pPr>
        <w:pStyle w:val="ListParagraph"/>
        <w:numPr>
          <w:ilvl w:val="2"/>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lastRenderedPageBreak/>
        <w:t>Missingness Pattern</w:t>
      </w:r>
    </w:p>
    <w:p w14:paraId="083D4644" w14:textId="77777777" w:rsidR="007279F8" w:rsidRDefault="007279F8" w:rsidP="007279F8">
      <w:pPr>
        <w:pStyle w:val="ListParagraph"/>
        <w:spacing w:after="0" w:line="240" w:lineRule="auto"/>
        <w:ind w:right="-1"/>
        <w:rPr>
          <w:rFonts w:ascii="Times New Roman" w:hAnsi="Times New Roman" w:cs="Times New Roman"/>
          <w:noProof/>
          <w:sz w:val="24"/>
          <w:szCs w:val="24"/>
        </w:rPr>
      </w:pPr>
    </w:p>
    <w:p w14:paraId="33E5B880" w14:textId="68EF8D18" w:rsidR="007279F8" w:rsidRPr="00147013" w:rsidRDefault="007279F8" w:rsidP="007279F8">
      <w:pPr>
        <w:pStyle w:val="ListParagraph"/>
        <w:spacing w:after="0" w:line="240" w:lineRule="auto"/>
        <w:ind w:right="-1"/>
        <w:rPr>
          <w:rFonts w:ascii="Times New Roman" w:hAnsi="Times New Roman" w:cs="Times New Roman"/>
          <w:noProof/>
          <w:sz w:val="24"/>
          <w:szCs w:val="24"/>
        </w:rPr>
      </w:pPr>
      <w:r>
        <w:rPr>
          <w:noProof/>
        </w:rPr>
        <w:drawing>
          <wp:inline distT="0" distB="0" distL="0" distR="0" wp14:anchorId="4904BB84" wp14:editId="2C7CE644">
            <wp:extent cx="4884116" cy="2540000"/>
            <wp:effectExtent l="19050" t="19050" r="12065" b="1270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8477" cy="2547468"/>
                    </a:xfrm>
                    <a:prstGeom prst="rect">
                      <a:avLst/>
                    </a:prstGeom>
                    <a:noFill/>
                    <a:ln>
                      <a:solidFill>
                        <a:schemeClr val="bg1">
                          <a:lumMod val="85000"/>
                        </a:schemeClr>
                      </a:solidFill>
                    </a:ln>
                  </pic:spPr>
                </pic:pic>
              </a:graphicData>
            </a:graphic>
          </wp:inline>
        </w:drawing>
      </w:r>
    </w:p>
    <w:p w14:paraId="33DCC888" w14:textId="25E1C1EE" w:rsidR="007279F8" w:rsidRDefault="007279F8" w:rsidP="007279F8">
      <w:pPr>
        <w:pStyle w:val="ListParagraph"/>
        <w:spacing w:after="0" w:line="240" w:lineRule="auto"/>
        <w:ind w:right="-1"/>
        <w:rPr>
          <w:rFonts w:ascii="Times New Roman" w:hAnsi="Times New Roman" w:cs="Times New Roman"/>
          <w:noProof/>
          <w:sz w:val="24"/>
          <w:szCs w:val="24"/>
        </w:rPr>
      </w:pPr>
    </w:p>
    <w:p w14:paraId="4F333152" w14:textId="1BF99765" w:rsidR="00AD2423" w:rsidRDefault="00AD2423" w:rsidP="00AD2423">
      <w:pPr>
        <w:pStyle w:val="ListParagraph"/>
        <w:numPr>
          <w:ilvl w:val="2"/>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t>Statistics before and after imputation.</w:t>
      </w:r>
    </w:p>
    <w:p w14:paraId="60D97E02" w14:textId="56464CCB" w:rsidR="008F32A3" w:rsidRDefault="00AD2423" w:rsidP="007279F8">
      <w:pPr>
        <w:pStyle w:val="ListParagraph"/>
        <w:spacing w:after="0" w:line="240" w:lineRule="auto"/>
        <w:ind w:right="-1"/>
        <w:rPr>
          <w:rFonts w:ascii="Times New Roman" w:hAnsi="Times New Roman" w:cs="Times New Roman"/>
          <w:noProof/>
          <w:sz w:val="24"/>
          <w:szCs w:val="24"/>
        </w:rPr>
      </w:pPr>
      <w:r w:rsidRPr="00AD2423">
        <w:rPr>
          <w:rFonts w:ascii="Times New Roman" w:hAnsi="Times New Roman" w:cs="Times New Roman"/>
          <w:noProof/>
          <w:sz w:val="24"/>
          <w:szCs w:val="24"/>
        </w:rPr>
        <w:drawing>
          <wp:inline distT="0" distB="0" distL="0" distR="0" wp14:anchorId="61FCFDC2" wp14:editId="19897E60">
            <wp:extent cx="4961193" cy="27622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4991130" cy="2778918"/>
                    </a:xfrm>
                    <a:prstGeom prst="rect">
                      <a:avLst/>
                    </a:prstGeom>
                  </pic:spPr>
                </pic:pic>
              </a:graphicData>
            </a:graphic>
          </wp:inline>
        </w:drawing>
      </w:r>
    </w:p>
    <w:p w14:paraId="02B038D5" w14:textId="77777777" w:rsidR="008F32A3" w:rsidRDefault="008F32A3" w:rsidP="007279F8">
      <w:pPr>
        <w:pStyle w:val="ListParagraph"/>
        <w:spacing w:after="0" w:line="240" w:lineRule="auto"/>
        <w:ind w:right="-1"/>
        <w:rPr>
          <w:rFonts w:ascii="Times New Roman" w:hAnsi="Times New Roman" w:cs="Times New Roman"/>
          <w:noProof/>
          <w:sz w:val="24"/>
          <w:szCs w:val="24"/>
        </w:rPr>
      </w:pPr>
    </w:p>
    <w:p w14:paraId="366A04F9" w14:textId="46835E82" w:rsidR="003B25A2" w:rsidRDefault="006435FC" w:rsidP="003B25A2">
      <w:pPr>
        <w:pStyle w:val="ListParagraph"/>
        <w:numPr>
          <w:ilvl w:val="2"/>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t xml:space="preserve">Calculating </w:t>
      </w:r>
      <w:r w:rsidR="008B07C7">
        <w:rPr>
          <w:rFonts w:ascii="Times New Roman" w:hAnsi="Times New Roman" w:cs="Times New Roman"/>
          <w:noProof/>
          <w:sz w:val="24"/>
          <w:szCs w:val="24"/>
        </w:rPr>
        <w:t>Optimal K and Linkage Function</w:t>
      </w:r>
    </w:p>
    <w:p w14:paraId="6CEF6AA8" w14:textId="77777777" w:rsidR="00712F20" w:rsidRDefault="00712F20" w:rsidP="00712F20">
      <w:pPr>
        <w:pStyle w:val="ListParagraph"/>
        <w:spacing w:after="0" w:line="240" w:lineRule="auto"/>
        <w:ind w:left="0" w:right="-1"/>
        <w:jc w:val="center"/>
        <w:rPr>
          <w:rFonts w:ascii="Times New Roman" w:hAnsi="Times New Roman" w:cs="Times New Roman"/>
          <w:noProof/>
          <w:sz w:val="24"/>
          <w:szCs w:val="24"/>
        </w:rPr>
      </w:pPr>
    </w:p>
    <w:p w14:paraId="37DB9AC7" w14:textId="07C686F7" w:rsidR="00712F20" w:rsidRDefault="00712F20" w:rsidP="00712F20">
      <w:pPr>
        <w:pStyle w:val="ListParagraph"/>
        <w:numPr>
          <w:ilvl w:val="3"/>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t>Silhouette Score</w:t>
      </w:r>
    </w:p>
    <w:p w14:paraId="79EE3681" w14:textId="08D9097B" w:rsidR="00712F20" w:rsidRDefault="00712F20" w:rsidP="00712F20">
      <w:pPr>
        <w:pStyle w:val="ListParagraph"/>
        <w:spacing w:after="0" w:line="240" w:lineRule="auto"/>
        <w:ind w:right="-1"/>
        <w:rPr>
          <w:rFonts w:ascii="Times New Roman" w:hAnsi="Times New Roman" w:cs="Times New Roman"/>
          <w:noProof/>
          <w:sz w:val="24"/>
          <w:szCs w:val="24"/>
        </w:rPr>
      </w:pPr>
      <w:r w:rsidRPr="00712F20">
        <w:rPr>
          <w:rFonts w:ascii="Times New Roman" w:hAnsi="Times New Roman" w:cs="Times New Roman"/>
          <w:noProof/>
          <w:sz w:val="24"/>
          <w:szCs w:val="24"/>
        </w:rPr>
        <w:drawing>
          <wp:inline distT="0" distB="0" distL="0" distR="0" wp14:anchorId="094D69C9" wp14:editId="258004FF">
            <wp:extent cx="4425950" cy="1841910"/>
            <wp:effectExtent l="19050" t="19050" r="12700" b="25400"/>
            <wp:docPr id="5" name="Picture 4" descr="Text&#10;&#10;Description automatically generated">
              <a:extLst xmlns:a="http://schemas.openxmlformats.org/drawingml/2006/main">
                <a:ext uri="{FF2B5EF4-FFF2-40B4-BE49-F238E27FC236}">
                  <a16:creationId xmlns:a16="http://schemas.microsoft.com/office/drawing/2014/main" id="{B4C2ADCA-8D6C-4048-980C-46BDD9EC4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B4C2ADCA-8D6C-4048-980C-46BDD9EC4A22}"/>
                        </a:ext>
                      </a:extLst>
                    </pic:cNvPr>
                    <pic:cNvPicPr>
                      <a:picLocks noChangeAspect="1"/>
                    </pic:cNvPicPr>
                  </pic:nvPicPr>
                  <pic:blipFill>
                    <a:blip r:embed="rId18"/>
                    <a:stretch>
                      <a:fillRect/>
                    </a:stretch>
                  </pic:blipFill>
                  <pic:spPr>
                    <a:xfrm>
                      <a:off x="0" y="0"/>
                      <a:ext cx="4438727" cy="1847227"/>
                    </a:xfrm>
                    <a:prstGeom prst="rect">
                      <a:avLst/>
                    </a:prstGeom>
                    <a:ln>
                      <a:solidFill>
                        <a:schemeClr val="bg1">
                          <a:lumMod val="85000"/>
                        </a:schemeClr>
                      </a:solidFill>
                    </a:ln>
                  </pic:spPr>
                </pic:pic>
              </a:graphicData>
            </a:graphic>
          </wp:inline>
        </w:drawing>
      </w:r>
    </w:p>
    <w:p w14:paraId="04A68F5D" w14:textId="04D68B40" w:rsidR="00712F20" w:rsidRDefault="00712F20" w:rsidP="00712F20">
      <w:pPr>
        <w:pStyle w:val="ListParagraph"/>
        <w:spacing w:after="0" w:line="240" w:lineRule="auto"/>
        <w:ind w:right="-1"/>
        <w:rPr>
          <w:rFonts w:ascii="Times New Roman" w:hAnsi="Times New Roman" w:cs="Times New Roman"/>
          <w:noProof/>
          <w:sz w:val="24"/>
          <w:szCs w:val="24"/>
        </w:rPr>
      </w:pPr>
    </w:p>
    <w:p w14:paraId="3C271D71" w14:textId="77777777" w:rsidR="00712F20" w:rsidRDefault="00712F20" w:rsidP="00712F20">
      <w:pPr>
        <w:pStyle w:val="ListParagraph"/>
        <w:numPr>
          <w:ilvl w:val="3"/>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t>Silhouette Score, CH Score and Agglomerative Coefficient</w:t>
      </w:r>
    </w:p>
    <w:p w14:paraId="35A8CD06" w14:textId="7424EB74" w:rsidR="00712F20" w:rsidRDefault="008B07C7" w:rsidP="00712F20">
      <w:pPr>
        <w:pStyle w:val="ListParagraph"/>
        <w:spacing w:after="0" w:line="240" w:lineRule="auto"/>
        <w:ind w:right="-1"/>
        <w:rPr>
          <w:rFonts w:ascii="Times New Roman" w:hAnsi="Times New Roman" w:cs="Times New Roman"/>
          <w:noProof/>
          <w:sz w:val="24"/>
          <w:szCs w:val="24"/>
        </w:rPr>
      </w:pPr>
      <w:r w:rsidRPr="008B07C7">
        <w:rPr>
          <w:rFonts w:ascii="Times New Roman" w:hAnsi="Times New Roman" w:cs="Times New Roman"/>
          <w:noProof/>
          <w:sz w:val="24"/>
          <w:szCs w:val="24"/>
        </w:rPr>
        <w:drawing>
          <wp:inline distT="0" distB="0" distL="0" distR="0" wp14:anchorId="4769B581" wp14:editId="70849B2B">
            <wp:extent cx="4789932" cy="2092425"/>
            <wp:effectExtent l="19050" t="19050" r="10795" b="22225"/>
            <wp:docPr id="8" name="Picture 7" descr="Text, table&#10;&#10;Description automatically generated">
              <a:extLst xmlns:a="http://schemas.openxmlformats.org/drawingml/2006/main">
                <a:ext uri="{FF2B5EF4-FFF2-40B4-BE49-F238E27FC236}">
                  <a16:creationId xmlns:a16="http://schemas.microsoft.com/office/drawing/2014/main" id="{70478507-368C-4649-8F91-78602A55C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 table&#10;&#10;Description automatically generated">
                      <a:extLst>
                        <a:ext uri="{FF2B5EF4-FFF2-40B4-BE49-F238E27FC236}">
                          <a16:creationId xmlns:a16="http://schemas.microsoft.com/office/drawing/2014/main" id="{70478507-368C-4649-8F91-78602A55CE7A}"/>
                        </a:ext>
                      </a:extLst>
                    </pic:cNvPr>
                    <pic:cNvPicPr>
                      <a:picLocks noChangeAspect="1"/>
                    </pic:cNvPicPr>
                  </pic:nvPicPr>
                  <pic:blipFill rotWithShape="1">
                    <a:blip r:embed="rId19"/>
                    <a:srcRect l="1180" r="3553"/>
                    <a:stretch/>
                  </pic:blipFill>
                  <pic:spPr>
                    <a:xfrm>
                      <a:off x="0" y="0"/>
                      <a:ext cx="4789932" cy="2092425"/>
                    </a:xfrm>
                    <a:prstGeom prst="rect">
                      <a:avLst/>
                    </a:prstGeom>
                    <a:ln>
                      <a:solidFill>
                        <a:schemeClr val="bg1">
                          <a:lumMod val="85000"/>
                        </a:schemeClr>
                      </a:solidFill>
                    </a:ln>
                  </pic:spPr>
                </pic:pic>
              </a:graphicData>
            </a:graphic>
          </wp:inline>
        </w:drawing>
      </w:r>
    </w:p>
    <w:p w14:paraId="1BE9CADE" w14:textId="73187518" w:rsidR="00712F20" w:rsidRDefault="00712F20" w:rsidP="00712F20">
      <w:pPr>
        <w:pStyle w:val="ListParagraph"/>
        <w:spacing w:after="0" w:line="240" w:lineRule="auto"/>
        <w:ind w:right="-1"/>
        <w:rPr>
          <w:rFonts w:ascii="Times New Roman" w:hAnsi="Times New Roman" w:cs="Times New Roman"/>
          <w:noProof/>
          <w:sz w:val="24"/>
          <w:szCs w:val="24"/>
        </w:rPr>
      </w:pPr>
    </w:p>
    <w:p w14:paraId="1F61D8CA" w14:textId="77777777" w:rsidR="00712F20" w:rsidRDefault="00712F20" w:rsidP="00712F20">
      <w:pPr>
        <w:pStyle w:val="ListParagraph"/>
        <w:numPr>
          <w:ilvl w:val="3"/>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t>Silhouette Score, CH Score and Agglomerative Coefficient</w:t>
      </w:r>
    </w:p>
    <w:p w14:paraId="2C29751B" w14:textId="4D7E4527" w:rsidR="00712F20" w:rsidRDefault="00712F20" w:rsidP="00712F20">
      <w:pPr>
        <w:pStyle w:val="ListParagraph"/>
        <w:spacing w:after="0" w:line="240" w:lineRule="auto"/>
        <w:ind w:right="-1"/>
        <w:rPr>
          <w:rFonts w:ascii="Times New Roman" w:hAnsi="Times New Roman" w:cs="Times New Roman"/>
          <w:noProof/>
          <w:sz w:val="24"/>
          <w:szCs w:val="24"/>
        </w:rPr>
      </w:pPr>
    </w:p>
    <w:p w14:paraId="002FD9CA" w14:textId="2E2C6435" w:rsidR="00712F20" w:rsidRDefault="008B07C7" w:rsidP="00712F20">
      <w:pPr>
        <w:pStyle w:val="ListParagraph"/>
        <w:spacing w:after="0" w:line="240" w:lineRule="auto"/>
        <w:ind w:right="-1"/>
        <w:rPr>
          <w:rFonts w:ascii="Times New Roman" w:hAnsi="Times New Roman" w:cs="Times New Roman"/>
          <w:noProof/>
          <w:sz w:val="24"/>
          <w:szCs w:val="24"/>
        </w:rPr>
      </w:pPr>
      <w:r w:rsidRPr="008B07C7">
        <w:rPr>
          <w:rFonts w:ascii="Times New Roman" w:hAnsi="Times New Roman" w:cs="Times New Roman"/>
          <w:noProof/>
          <w:sz w:val="24"/>
          <w:szCs w:val="24"/>
        </w:rPr>
        <w:drawing>
          <wp:inline distT="0" distB="0" distL="0" distR="0" wp14:anchorId="03B94141" wp14:editId="579CECBF">
            <wp:extent cx="3586850" cy="810542"/>
            <wp:effectExtent l="19050" t="19050" r="13970" b="27940"/>
            <wp:docPr id="11" name="Picture 10" descr="Text&#10;&#10;Description automatically generated">
              <a:extLst xmlns:a="http://schemas.openxmlformats.org/drawingml/2006/main">
                <a:ext uri="{FF2B5EF4-FFF2-40B4-BE49-F238E27FC236}">
                  <a16:creationId xmlns:a16="http://schemas.microsoft.com/office/drawing/2014/main" id="{EC9B2D3F-0821-44E7-B0B1-4FFA5E8AF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EC9B2D3F-0821-44E7-B0B1-4FFA5E8AFDD7}"/>
                        </a:ext>
                      </a:extLst>
                    </pic:cNvPr>
                    <pic:cNvPicPr>
                      <a:picLocks noChangeAspect="1"/>
                    </pic:cNvPicPr>
                  </pic:nvPicPr>
                  <pic:blipFill rotWithShape="1">
                    <a:blip r:embed="rId20"/>
                    <a:srcRect t="7469" b="13439"/>
                    <a:stretch/>
                  </pic:blipFill>
                  <pic:spPr>
                    <a:xfrm>
                      <a:off x="0" y="0"/>
                      <a:ext cx="3586850" cy="810542"/>
                    </a:xfrm>
                    <a:prstGeom prst="rect">
                      <a:avLst/>
                    </a:prstGeom>
                    <a:ln>
                      <a:solidFill>
                        <a:schemeClr val="bg1">
                          <a:lumMod val="85000"/>
                        </a:schemeClr>
                      </a:solidFill>
                    </a:ln>
                  </pic:spPr>
                </pic:pic>
              </a:graphicData>
            </a:graphic>
          </wp:inline>
        </w:drawing>
      </w:r>
    </w:p>
    <w:p w14:paraId="780D1619" w14:textId="77777777" w:rsidR="006435FC" w:rsidRPr="00147013" w:rsidRDefault="006435FC" w:rsidP="00712F20">
      <w:pPr>
        <w:pStyle w:val="ListParagraph"/>
        <w:spacing w:after="0" w:line="240" w:lineRule="auto"/>
        <w:ind w:right="-1"/>
        <w:rPr>
          <w:rFonts w:ascii="Times New Roman" w:hAnsi="Times New Roman" w:cs="Times New Roman"/>
          <w:noProof/>
          <w:sz w:val="24"/>
          <w:szCs w:val="24"/>
        </w:rPr>
      </w:pPr>
    </w:p>
    <w:p w14:paraId="5EE94788" w14:textId="5838B7D1" w:rsidR="003B25A2" w:rsidRDefault="006435FC" w:rsidP="006435FC">
      <w:pPr>
        <w:pStyle w:val="ListParagraph"/>
        <w:numPr>
          <w:ilvl w:val="2"/>
          <w:numId w:val="20"/>
        </w:numPr>
        <w:spacing w:after="0" w:line="240" w:lineRule="auto"/>
        <w:ind w:right="-1"/>
        <w:rPr>
          <w:rFonts w:ascii="Times New Roman" w:hAnsi="Times New Roman" w:cs="Times New Roman"/>
          <w:noProof/>
          <w:sz w:val="24"/>
          <w:szCs w:val="24"/>
        </w:rPr>
      </w:pPr>
      <w:r>
        <w:rPr>
          <w:rFonts w:ascii="Times New Roman" w:hAnsi="Times New Roman" w:cs="Times New Roman"/>
          <w:noProof/>
          <w:sz w:val="24"/>
          <w:szCs w:val="24"/>
        </w:rPr>
        <w:t>Box Plot Comparison of Cluster 2 and Cluster 3</w:t>
      </w:r>
    </w:p>
    <w:p w14:paraId="12F0B574" w14:textId="367E9569" w:rsidR="00005B2F" w:rsidRDefault="00005B2F" w:rsidP="00005B2F">
      <w:pPr>
        <w:spacing w:after="0" w:line="240" w:lineRule="auto"/>
        <w:ind w:right="-1"/>
        <w:rPr>
          <w:rFonts w:ascii="Times New Roman" w:hAnsi="Times New Roman" w:cs="Times New Roman"/>
          <w:noProof/>
          <w:sz w:val="24"/>
          <w:szCs w:val="24"/>
        </w:rPr>
      </w:pPr>
    </w:p>
    <w:p w14:paraId="3136A90C" w14:textId="77777777" w:rsidR="00005B2F" w:rsidRPr="00005B2F" w:rsidRDefault="00005B2F" w:rsidP="00005B2F">
      <w:pPr>
        <w:spacing w:after="0" w:line="240" w:lineRule="auto"/>
        <w:ind w:right="-1"/>
        <w:rPr>
          <w:rFonts w:ascii="Times New Roman" w:hAnsi="Times New Roman" w:cs="Times New Roman"/>
          <w:noProof/>
          <w:sz w:val="24"/>
          <w:szCs w:val="24"/>
        </w:rPr>
      </w:pPr>
    </w:p>
    <w:p w14:paraId="40606EEE" w14:textId="09530A83" w:rsidR="00005B2F" w:rsidRPr="00005B2F" w:rsidRDefault="00005B2F" w:rsidP="00005B2F">
      <w:pPr>
        <w:spacing w:after="0" w:line="240" w:lineRule="auto"/>
        <w:ind w:right="-1"/>
        <w:rPr>
          <w:rFonts w:ascii="Times New Roman" w:hAnsi="Times New Roman" w:cs="Times New Roman"/>
          <w:noProof/>
          <w:sz w:val="24"/>
          <w:szCs w:val="24"/>
        </w:rPr>
      </w:pPr>
      <w:r>
        <w:rPr>
          <w:noProof/>
        </w:rPr>
        <w:drawing>
          <wp:inline distT="0" distB="0" distL="0" distR="0" wp14:anchorId="51C7054D" wp14:editId="754E4EFA">
            <wp:extent cx="6046299" cy="3009900"/>
            <wp:effectExtent l="0" t="0" r="0" b="0"/>
            <wp:docPr id="9" name="Picture 3">
              <a:extLst xmlns:a="http://schemas.openxmlformats.org/drawingml/2006/main">
                <a:ext uri="{FF2B5EF4-FFF2-40B4-BE49-F238E27FC236}">
                  <a16:creationId xmlns:a16="http://schemas.microsoft.com/office/drawing/2014/main" id="{EBA1B0B9-1AE7-4707-B7FF-298D4BDB0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A1B0B9-1AE7-4707-B7FF-298D4BDB03F1}"/>
                        </a:ext>
                      </a:extLst>
                    </pic:cNvPr>
                    <pic:cNvPicPr>
                      <a:picLocks noChangeAspect="1"/>
                    </pic:cNvPicPr>
                  </pic:nvPicPr>
                  <pic:blipFill>
                    <a:blip r:embed="rId21"/>
                    <a:stretch>
                      <a:fillRect/>
                    </a:stretch>
                  </pic:blipFill>
                  <pic:spPr>
                    <a:xfrm>
                      <a:off x="0" y="0"/>
                      <a:ext cx="6046763" cy="3010131"/>
                    </a:xfrm>
                    <a:prstGeom prst="rect">
                      <a:avLst/>
                    </a:prstGeom>
                  </pic:spPr>
                </pic:pic>
              </a:graphicData>
            </a:graphic>
          </wp:inline>
        </w:drawing>
      </w:r>
    </w:p>
    <w:p w14:paraId="10C3C10B" w14:textId="074878B8" w:rsidR="0013732E" w:rsidRPr="00623D89" w:rsidRDefault="00623D89" w:rsidP="00F41FAA">
      <w:pPr>
        <w:pStyle w:val="ListParagraph"/>
        <w:spacing w:after="0" w:line="240" w:lineRule="auto"/>
        <w:ind w:right="-1"/>
        <w:rPr>
          <w:rFonts w:ascii="Times New Roman" w:hAnsi="Times New Roman" w:cs="Times New Roman"/>
          <w:bCs/>
          <w:sz w:val="24"/>
          <w:szCs w:val="24"/>
        </w:rPr>
      </w:pPr>
      <w:r w:rsidRPr="00623D89">
        <w:rPr>
          <w:rFonts w:ascii="Times New Roman" w:hAnsi="Times New Roman" w:cs="Times New Roman"/>
          <w:noProof/>
          <w:sz w:val="24"/>
          <w:szCs w:val="24"/>
        </w:rPr>
        <w:lastRenderedPageBreak/>
        <w:drawing>
          <wp:inline distT="0" distB="0" distL="0" distR="0" wp14:anchorId="149A3319" wp14:editId="5C5246D9">
            <wp:extent cx="4800600" cy="4352771"/>
            <wp:effectExtent l="0" t="0" r="0" b="0"/>
            <wp:docPr id="3" name="Picture 2" descr="Diagram&#10;&#10;Description automatically generated with medium confidence">
              <a:extLst xmlns:a="http://schemas.openxmlformats.org/drawingml/2006/main">
                <a:ext uri="{FF2B5EF4-FFF2-40B4-BE49-F238E27FC236}">
                  <a16:creationId xmlns:a16="http://schemas.microsoft.com/office/drawing/2014/main" id="{EAC45F58-E0E7-432B-B888-7D53CC505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with medium confidence">
                      <a:extLst>
                        <a:ext uri="{FF2B5EF4-FFF2-40B4-BE49-F238E27FC236}">
                          <a16:creationId xmlns:a16="http://schemas.microsoft.com/office/drawing/2014/main" id="{EAC45F58-E0E7-432B-B888-7D53CC50564D}"/>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735" r="1"/>
                    <a:stretch/>
                  </pic:blipFill>
                  <pic:spPr>
                    <a:xfrm>
                      <a:off x="0" y="0"/>
                      <a:ext cx="4806291" cy="4357931"/>
                    </a:xfrm>
                    <a:prstGeom prst="rect">
                      <a:avLst/>
                    </a:prstGeom>
                  </pic:spPr>
                </pic:pic>
              </a:graphicData>
            </a:graphic>
          </wp:inline>
        </w:drawing>
      </w:r>
    </w:p>
    <w:sectPr w:rsidR="0013732E" w:rsidRPr="00623D89" w:rsidSect="00CD0D0E">
      <w:footerReference w:type="default" r:id="rId23"/>
      <w:pgSz w:w="11906" w:h="16838"/>
      <w:pgMar w:top="1440" w:right="991" w:bottom="1440" w:left="156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FF6A9" w14:textId="77777777" w:rsidR="0023664E" w:rsidRDefault="0023664E" w:rsidP="00F40E78">
      <w:pPr>
        <w:spacing w:after="0" w:line="240" w:lineRule="auto"/>
      </w:pPr>
      <w:r>
        <w:separator/>
      </w:r>
    </w:p>
  </w:endnote>
  <w:endnote w:type="continuationSeparator" w:id="0">
    <w:p w14:paraId="1F9D0F4E" w14:textId="77777777" w:rsidR="0023664E" w:rsidRDefault="0023664E" w:rsidP="00F40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9584" w14:textId="1B59B2DD" w:rsidR="00F40E78" w:rsidRPr="00F40E78" w:rsidRDefault="00F40E78">
    <w:pPr>
      <w:pStyle w:val="Footer"/>
      <w:jc w:val="right"/>
      <w:rPr>
        <w:rFonts w:ascii="Times New Roman" w:hAnsi="Times New Roman" w:cs="Times New Roman"/>
      </w:rPr>
    </w:pPr>
  </w:p>
  <w:p w14:paraId="4E333693" w14:textId="77777777" w:rsidR="00F40E78" w:rsidRDefault="00F40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234934436"/>
      <w:docPartObj>
        <w:docPartGallery w:val="Page Numbers (Bottom of Page)"/>
        <w:docPartUnique/>
      </w:docPartObj>
    </w:sdtPr>
    <w:sdtEndPr>
      <w:rPr>
        <w:rFonts w:ascii="Arial" w:hAnsi="Arial" w:cs="Arial"/>
      </w:rPr>
    </w:sdtEndPr>
    <w:sdtContent>
      <w:sdt>
        <w:sdtPr>
          <w:rPr>
            <w:rFonts w:ascii="Arial" w:hAnsi="Arial" w:cs="Arial"/>
            <w:sz w:val="20"/>
            <w:szCs w:val="20"/>
          </w:rPr>
          <w:id w:val="-1769616900"/>
          <w:docPartObj>
            <w:docPartGallery w:val="Page Numbers (Top of Page)"/>
            <w:docPartUnique/>
          </w:docPartObj>
        </w:sdtPr>
        <w:sdtEndPr/>
        <w:sdtContent>
          <w:p w14:paraId="18693026" w14:textId="765F97AA" w:rsidR="00CD0D0E" w:rsidRPr="005D32D9" w:rsidRDefault="00CD0D0E" w:rsidP="00CD0D0E">
            <w:pPr>
              <w:pStyle w:val="Footer"/>
              <w:jc w:val="right"/>
              <w:rPr>
                <w:rFonts w:ascii="Arial" w:hAnsi="Arial" w:cs="Arial"/>
                <w:sz w:val="20"/>
                <w:szCs w:val="20"/>
              </w:rPr>
            </w:pPr>
            <w:r w:rsidRPr="005D32D9">
              <w:rPr>
                <w:rFonts w:ascii="Arial" w:hAnsi="Arial" w:cs="Arial"/>
                <w:sz w:val="20"/>
                <w:szCs w:val="20"/>
              </w:rPr>
              <w:t xml:space="preserve">Page </w:t>
            </w:r>
            <w:r w:rsidRPr="005D32D9">
              <w:rPr>
                <w:rFonts w:ascii="Arial" w:hAnsi="Arial" w:cs="Arial"/>
                <w:b/>
                <w:bCs/>
                <w:sz w:val="20"/>
                <w:szCs w:val="20"/>
              </w:rPr>
              <w:fldChar w:fldCharType="begin"/>
            </w:r>
            <w:r w:rsidRPr="005D32D9">
              <w:rPr>
                <w:rFonts w:ascii="Arial" w:hAnsi="Arial" w:cs="Arial"/>
                <w:b/>
                <w:bCs/>
                <w:sz w:val="20"/>
                <w:szCs w:val="20"/>
              </w:rPr>
              <w:instrText xml:space="preserve"> PAGE </w:instrText>
            </w:r>
            <w:r w:rsidRPr="005D32D9">
              <w:rPr>
                <w:rFonts w:ascii="Arial" w:hAnsi="Arial" w:cs="Arial"/>
                <w:b/>
                <w:bCs/>
                <w:sz w:val="20"/>
                <w:szCs w:val="20"/>
              </w:rPr>
              <w:fldChar w:fldCharType="separate"/>
            </w:r>
            <w:r>
              <w:rPr>
                <w:rFonts w:ascii="Arial" w:hAnsi="Arial" w:cs="Arial"/>
                <w:b/>
                <w:bCs/>
                <w:sz w:val="20"/>
                <w:szCs w:val="20"/>
              </w:rPr>
              <w:t>9</w:t>
            </w:r>
            <w:r w:rsidRPr="005D32D9">
              <w:rPr>
                <w:rFonts w:ascii="Arial" w:hAnsi="Arial" w:cs="Arial"/>
                <w:b/>
                <w:bCs/>
                <w:sz w:val="20"/>
                <w:szCs w:val="20"/>
              </w:rPr>
              <w:fldChar w:fldCharType="end"/>
            </w:r>
            <w:r w:rsidRPr="005D32D9">
              <w:rPr>
                <w:rFonts w:ascii="Arial" w:hAnsi="Arial" w:cs="Arial"/>
                <w:sz w:val="20"/>
                <w:szCs w:val="20"/>
              </w:rPr>
              <w:t xml:space="preserve"> of</w:t>
            </w:r>
            <w:r>
              <w:rPr>
                <w:rFonts w:ascii="Arial" w:hAnsi="Arial" w:cs="Arial"/>
                <w:sz w:val="20"/>
                <w:szCs w:val="20"/>
              </w:rPr>
              <w:t xml:space="preserve"> 10</w:t>
            </w:r>
          </w:p>
        </w:sdtContent>
      </w:sdt>
    </w:sdtContent>
  </w:sdt>
  <w:p w14:paraId="14C26403" w14:textId="26D3693E" w:rsidR="00D1526C" w:rsidRPr="00D1526C" w:rsidRDefault="00D1526C" w:rsidP="00CD0D0E">
    <w:pPr>
      <w:pStyle w:val="Footer"/>
      <w:jc w:val="right"/>
      <w:rPr>
        <w:rFonts w:ascii="Times New Roman" w:hAnsi="Times New Roman"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092289084"/>
      <w:docPartObj>
        <w:docPartGallery w:val="Page Numbers (Bottom of Page)"/>
        <w:docPartUnique/>
      </w:docPartObj>
    </w:sdtPr>
    <w:sdtEndPr>
      <w:rPr>
        <w:rFonts w:ascii="Arial" w:hAnsi="Arial" w:cs="Arial"/>
      </w:rPr>
    </w:sdtEndPr>
    <w:sdtContent>
      <w:sdt>
        <w:sdtPr>
          <w:rPr>
            <w:rFonts w:ascii="Arial" w:hAnsi="Arial" w:cs="Arial"/>
            <w:sz w:val="20"/>
            <w:szCs w:val="20"/>
          </w:rPr>
          <w:id w:val="123281695"/>
          <w:docPartObj>
            <w:docPartGallery w:val="Page Numbers (Top of Page)"/>
            <w:docPartUnique/>
          </w:docPartObj>
        </w:sdtPr>
        <w:sdtEndPr/>
        <w:sdtContent>
          <w:p w14:paraId="76138EFC" w14:textId="3694624F" w:rsidR="00CD0D0E" w:rsidRPr="005D32D9" w:rsidRDefault="00CD0D0E">
            <w:pPr>
              <w:pStyle w:val="Footer"/>
              <w:jc w:val="right"/>
              <w:rPr>
                <w:rFonts w:ascii="Arial" w:hAnsi="Arial" w:cs="Arial"/>
                <w:sz w:val="20"/>
                <w:szCs w:val="20"/>
              </w:rPr>
            </w:pPr>
            <w:r w:rsidRPr="005D32D9">
              <w:rPr>
                <w:rFonts w:ascii="Arial" w:hAnsi="Arial" w:cs="Arial"/>
                <w:sz w:val="20"/>
                <w:szCs w:val="20"/>
              </w:rPr>
              <w:t xml:space="preserve">Page </w:t>
            </w:r>
            <w:r w:rsidRPr="005D32D9">
              <w:rPr>
                <w:rFonts w:ascii="Arial" w:hAnsi="Arial" w:cs="Arial"/>
                <w:b/>
                <w:bCs/>
                <w:sz w:val="20"/>
                <w:szCs w:val="20"/>
              </w:rPr>
              <w:fldChar w:fldCharType="begin"/>
            </w:r>
            <w:r w:rsidRPr="005D32D9">
              <w:rPr>
                <w:rFonts w:ascii="Arial" w:hAnsi="Arial" w:cs="Arial"/>
                <w:b/>
                <w:bCs/>
                <w:sz w:val="20"/>
                <w:szCs w:val="20"/>
              </w:rPr>
              <w:instrText xml:space="preserve"> PAGE </w:instrText>
            </w:r>
            <w:r w:rsidRPr="005D32D9">
              <w:rPr>
                <w:rFonts w:ascii="Arial" w:hAnsi="Arial" w:cs="Arial"/>
                <w:b/>
                <w:bCs/>
                <w:sz w:val="20"/>
                <w:szCs w:val="20"/>
              </w:rPr>
              <w:fldChar w:fldCharType="separate"/>
            </w:r>
            <w:r w:rsidRPr="005D32D9">
              <w:rPr>
                <w:rFonts w:ascii="Arial" w:hAnsi="Arial" w:cs="Arial"/>
                <w:b/>
                <w:bCs/>
                <w:noProof/>
                <w:sz w:val="20"/>
                <w:szCs w:val="20"/>
              </w:rPr>
              <w:t>2</w:t>
            </w:r>
            <w:r w:rsidRPr="005D32D9">
              <w:rPr>
                <w:rFonts w:ascii="Arial" w:hAnsi="Arial" w:cs="Arial"/>
                <w:b/>
                <w:bCs/>
                <w:sz w:val="20"/>
                <w:szCs w:val="20"/>
              </w:rPr>
              <w:fldChar w:fldCharType="end"/>
            </w:r>
            <w:r w:rsidRPr="005D32D9">
              <w:rPr>
                <w:rFonts w:ascii="Arial" w:hAnsi="Arial" w:cs="Arial"/>
                <w:sz w:val="20"/>
                <w:szCs w:val="20"/>
              </w:rPr>
              <w:t xml:space="preserve"> </w:t>
            </w:r>
          </w:p>
        </w:sdtContent>
      </w:sdt>
    </w:sdtContent>
  </w:sdt>
  <w:p w14:paraId="676150D5" w14:textId="77777777" w:rsidR="00CD0D0E" w:rsidRPr="00D1526C" w:rsidRDefault="00CD0D0E">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9BEA5" w14:textId="77777777" w:rsidR="0023664E" w:rsidRDefault="0023664E" w:rsidP="00F40E78">
      <w:pPr>
        <w:spacing w:after="0" w:line="240" w:lineRule="auto"/>
      </w:pPr>
      <w:r>
        <w:separator/>
      </w:r>
    </w:p>
  </w:footnote>
  <w:footnote w:type="continuationSeparator" w:id="0">
    <w:p w14:paraId="44231EE6" w14:textId="77777777" w:rsidR="0023664E" w:rsidRDefault="0023664E" w:rsidP="00F40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C0F8" w14:textId="5E0672C4" w:rsidR="005D32D9" w:rsidRPr="005D32D9" w:rsidRDefault="005D32D9">
    <w:pPr>
      <w:pStyle w:val="Header"/>
      <w:rPr>
        <w:rFonts w:ascii="Arial" w:hAnsi="Arial" w:cs="Arial"/>
        <w:sz w:val="20"/>
        <w:szCs w:val="20"/>
        <w:lang w:val="en-US"/>
      </w:rPr>
    </w:pPr>
    <w:r w:rsidRPr="005D32D9">
      <w:rPr>
        <w:rFonts w:ascii="Arial" w:hAnsi="Arial" w:cs="Arial"/>
        <w:sz w:val="20"/>
        <w:szCs w:val="20"/>
        <w:lang w:val="en-US"/>
      </w:rPr>
      <w:t>Clustering of World Indicator Data</w:t>
    </w:r>
  </w:p>
  <w:p w14:paraId="386DB507" w14:textId="060CF01B" w:rsidR="005D32D9" w:rsidRPr="005D32D9" w:rsidRDefault="005D32D9">
    <w:pPr>
      <w:pStyle w:val="Header"/>
      <w:rPr>
        <w:rFonts w:ascii="Arial" w:hAnsi="Arial" w:cs="Arial"/>
        <w:sz w:val="20"/>
        <w:szCs w:val="20"/>
        <w:lang w:val="en-US"/>
      </w:rPr>
    </w:pPr>
    <w:r w:rsidRPr="005D32D9">
      <w:rPr>
        <w:rFonts w:ascii="Arial" w:hAnsi="Arial" w:cs="Arial"/>
        <w:sz w:val="20"/>
        <w:szCs w:val="20"/>
        <w:lang w:val="en-US"/>
      </w:rPr>
      <w:t>Project Report</w:t>
    </w:r>
  </w:p>
  <w:p w14:paraId="3963E3D2" w14:textId="3947CE9B" w:rsidR="005D32D9" w:rsidRDefault="005D32D9">
    <w:pPr>
      <w:pStyle w:val="Header"/>
      <w:rPr>
        <w:rFonts w:ascii="Arial" w:hAnsi="Arial" w:cs="Arial"/>
        <w:sz w:val="20"/>
        <w:szCs w:val="20"/>
        <w:lang w:val="en-US"/>
      </w:rPr>
    </w:pPr>
    <w:r w:rsidRPr="005D32D9">
      <w:rPr>
        <w:rFonts w:ascii="Arial" w:hAnsi="Arial" w:cs="Arial"/>
        <w:sz w:val="20"/>
        <w:szCs w:val="20"/>
        <w:lang w:val="en-US"/>
      </w:rPr>
      <w:t>Group 2 (DANA 4840-001)</w:t>
    </w:r>
  </w:p>
  <w:p w14:paraId="12CDEBA6" w14:textId="0C636DCC" w:rsidR="005D32D9" w:rsidRPr="005D32D9" w:rsidRDefault="005D32D9">
    <w:pPr>
      <w:pStyle w:val="Header"/>
      <w:rPr>
        <w:rFonts w:ascii="Arial" w:hAnsi="Arial" w:cs="Arial"/>
        <w:sz w:val="20"/>
        <w:szCs w:val="20"/>
        <w:lang w:val="en-US"/>
      </w:rPr>
    </w:pPr>
    <w:r>
      <w:rPr>
        <w:rFonts w:ascii="Arial" w:hAnsi="Arial" w:cs="Arial"/>
        <w:sz w:val="20"/>
        <w:szCs w:val="20"/>
        <w:lang w:val="en-US"/>
      </w:rPr>
      <w:t>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0BBF"/>
    <w:multiLevelType w:val="hybridMultilevel"/>
    <w:tmpl w:val="B5B6A6A4"/>
    <w:lvl w:ilvl="0" w:tplc="E93A00AC">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CD017B"/>
    <w:multiLevelType w:val="hybridMultilevel"/>
    <w:tmpl w:val="09008DFE"/>
    <w:lvl w:ilvl="0" w:tplc="D7F2FAB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85A0811"/>
    <w:multiLevelType w:val="hybridMultilevel"/>
    <w:tmpl w:val="33B06AEA"/>
    <w:lvl w:ilvl="0" w:tplc="EDFC641E">
      <w:start w:val="1"/>
      <w:numFmt w:val="bullet"/>
      <w:lvlText w:val="•"/>
      <w:lvlJc w:val="left"/>
      <w:pPr>
        <w:tabs>
          <w:tab w:val="num" w:pos="720"/>
        </w:tabs>
        <w:ind w:left="720" w:hanging="360"/>
      </w:pPr>
      <w:rPr>
        <w:rFonts w:ascii="Arial" w:hAnsi="Arial" w:hint="default"/>
      </w:rPr>
    </w:lvl>
    <w:lvl w:ilvl="1" w:tplc="3F4220A0" w:tentative="1">
      <w:start w:val="1"/>
      <w:numFmt w:val="bullet"/>
      <w:lvlText w:val="•"/>
      <w:lvlJc w:val="left"/>
      <w:pPr>
        <w:tabs>
          <w:tab w:val="num" w:pos="1440"/>
        </w:tabs>
        <w:ind w:left="1440" w:hanging="360"/>
      </w:pPr>
      <w:rPr>
        <w:rFonts w:ascii="Arial" w:hAnsi="Arial" w:hint="default"/>
      </w:rPr>
    </w:lvl>
    <w:lvl w:ilvl="2" w:tplc="1EEA4ECA" w:tentative="1">
      <w:start w:val="1"/>
      <w:numFmt w:val="bullet"/>
      <w:lvlText w:val="•"/>
      <w:lvlJc w:val="left"/>
      <w:pPr>
        <w:tabs>
          <w:tab w:val="num" w:pos="2160"/>
        </w:tabs>
        <w:ind w:left="2160" w:hanging="360"/>
      </w:pPr>
      <w:rPr>
        <w:rFonts w:ascii="Arial" w:hAnsi="Arial" w:hint="default"/>
      </w:rPr>
    </w:lvl>
    <w:lvl w:ilvl="3" w:tplc="01D80F0A" w:tentative="1">
      <w:start w:val="1"/>
      <w:numFmt w:val="bullet"/>
      <w:lvlText w:val="•"/>
      <w:lvlJc w:val="left"/>
      <w:pPr>
        <w:tabs>
          <w:tab w:val="num" w:pos="2880"/>
        </w:tabs>
        <w:ind w:left="2880" w:hanging="360"/>
      </w:pPr>
      <w:rPr>
        <w:rFonts w:ascii="Arial" w:hAnsi="Arial" w:hint="default"/>
      </w:rPr>
    </w:lvl>
    <w:lvl w:ilvl="4" w:tplc="6540D844" w:tentative="1">
      <w:start w:val="1"/>
      <w:numFmt w:val="bullet"/>
      <w:lvlText w:val="•"/>
      <w:lvlJc w:val="left"/>
      <w:pPr>
        <w:tabs>
          <w:tab w:val="num" w:pos="3600"/>
        </w:tabs>
        <w:ind w:left="3600" w:hanging="360"/>
      </w:pPr>
      <w:rPr>
        <w:rFonts w:ascii="Arial" w:hAnsi="Arial" w:hint="default"/>
      </w:rPr>
    </w:lvl>
    <w:lvl w:ilvl="5" w:tplc="57A83F76" w:tentative="1">
      <w:start w:val="1"/>
      <w:numFmt w:val="bullet"/>
      <w:lvlText w:val="•"/>
      <w:lvlJc w:val="left"/>
      <w:pPr>
        <w:tabs>
          <w:tab w:val="num" w:pos="4320"/>
        </w:tabs>
        <w:ind w:left="4320" w:hanging="360"/>
      </w:pPr>
      <w:rPr>
        <w:rFonts w:ascii="Arial" w:hAnsi="Arial" w:hint="default"/>
      </w:rPr>
    </w:lvl>
    <w:lvl w:ilvl="6" w:tplc="1756C53E" w:tentative="1">
      <w:start w:val="1"/>
      <w:numFmt w:val="bullet"/>
      <w:lvlText w:val="•"/>
      <w:lvlJc w:val="left"/>
      <w:pPr>
        <w:tabs>
          <w:tab w:val="num" w:pos="5040"/>
        </w:tabs>
        <w:ind w:left="5040" w:hanging="360"/>
      </w:pPr>
      <w:rPr>
        <w:rFonts w:ascii="Arial" w:hAnsi="Arial" w:hint="default"/>
      </w:rPr>
    </w:lvl>
    <w:lvl w:ilvl="7" w:tplc="60C26DB6" w:tentative="1">
      <w:start w:val="1"/>
      <w:numFmt w:val="bullet"/>
      <w:lvlText w:val="•"/>
      <w:lvlJc w:val="left"/>
      <w:pPr>
        <w:tabs>
          <w:tab w:val="num" w:pos="5760"/>
        </w:tabs>
        <w:ind w:left="5760" w:hanging="360"/>
      </w:pPr>
      <w:rPr>
        <w:rFonts w:ascii="Arial" w:hAnsi="Arial" w:hint="default"/>
      </w:rPr>
    </w:lvl>
    <w:lvl w:ilvl="8" w:tplc="54989C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873F17"/>
    <w:multiLevelType w:val="hybridMultilevel"/>
    <w:tmpl w:val="8132EDEE"/>
    <w:lvl w:ilvl="0" w:tplc="D60E55A4">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C8A3B69"/>
    <w:multiLevelType w:val="hybridMultilevel"/>
    <w:tmpl w:val="F578B5EC"/>
    <w:lvl w:ilvl="0" w:tplc="4009000F">
      <w:start w:val="1"/>
      <w:numFmt w:val="decimal"/>
      <w:lvlText w:val="%1."/>
      <w:lvlJc w:val="lef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5" w15:restartNumberingAfterBreak="0">
    <w:nsid w:val="10541BEB"/>
    <w:multiLevelType w:val="hybridMultilevel"/>
    <w:tmpl w:val="6980DA70"/>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16F0051"/>
    <w:multiLevelType w:val="hybridMultilevel"/>
    <w:tmpl w:val="C4C08C72"/>
    <w:lvl w:ilvl="0" w:tplc="E93A00AC">
      <w:start w:val="1"/>
      <w:numFmt w:val="bullet"/>
      <w:lvlText w:val="•"/>
      <w:lvlJc w:val="left"/>
      <w:pPr>
        <w:ind w:left="1560" w:hanging="360"/>
      </w:pPr>
      <w:rPr>
        <w:rFonts w:ascii="Arial" w:hAnsi="Aria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7" w15:restartNumberingAfterBreak="0">
    <w:nsid w:val="117F65D6"/>
    <w:multiLevelType w:val="hybridMultilevel"/>
    <w:tmpl w:val="2EBA1CBC"/>
    <w:lvl w:ilvl="0" w:tplc="E93A00AC">
      <w:start w:val="1"/>
      <w:numFmt w:val="bullet"/>
      <w:lvlText w:val="•"/>
      <w:lvlJc w:val="left"/>
      <w:pPr>
        <w:ind w:left="360" w:hanging="360"/>
      </w:pPr>
      <w:rPr>
        <w:rFonts w:ascii="Arial" w:hAnsi="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1BF0F4F"/>
    <w:multiLevelType w:val="hybridMultilevel"/>
    <w:tmpl w:val="E30CC0B8"/>
    <w:lvl w:ilvl="0" w:tplc="E93A00AC">
      <w:start w:val="1"/>
      <w:numFmt w:val="bullet"/>
      <w:lvlText w:val="•"/>
      <w:lvlJc w:val="left"/>
      <w:pPr>
        <w:tabs>
          <w:tab w:val="num" w:pos="720"/>
        </w:tabs>
        <w:ind w:left="720" w:hanging="360"/>
      </w:pPr>
      <w:rPr>
        <w:rFonts w:ascii="Arial" w:hAnsi="Arial" w:hint="default"/>
      </w:rPr>
    </w:lvl>
    <w:lvl w:ilvl="1" w:tplc="3BF0D770">
      <w:numFmt w:val="bullet"/>
      <w:lvlText w:val="•"/>
      <w:lvlJc w:val="left"/>
      <w:pPr>
        <w:tabs>
          <w:tab w:val="num" w:pos="1440"/>
        </w:tabs>
        <w:ind w:left="1440" w:hanging="360"/>
      </w:pPr>
      <w:rPr>
        <w:rFonts w:ascii="Arial" w:hAnsi="Arial" w:hint="default"/>
      </w:rPr>
    </w:lvl>
    <w:lvl w:ilvl="2" w:tplc="9B24538E">
      <w:numFmt w:val="bullet"/>
      <w:lvlText w:val="•"/>
      <w:lvlJc w:val="left"/>
      <w:pPr>
        <w:tabs>
          <w:tab w:val="num" w:pos="2160"/>
        </w:tabs>
        <w:ind w:left="2160" w:hanging="360"/>
      </w:pPr>
      <w:rPr>
        <w:rFonts w:ascii="Arial" w:hAnsi="Arial" w:hint="default"/>
      </w:rPr>
    </w:lvl>
    <w:lvl w:ilvl="3" w:tplc="FFD63E46" w:tentative="1">
      <w:start w:val="1"/>
      <w:numFmt w:val="bullet"/>
      <w:lvlText w:val="•"/>
      <w:lvlJc w:val="left"/>
      <w:pPr>
        <w:tabs>
          <w:tab w:val="num" w:pos="2880"/>
        </w:tabs>
        <w:ind w:left="2880" w:hanging="360"/>
      </w:pPr>
      <w:rPr>
        <w:rFonts w:ascii="Arial" w:hAnsi="Arial" w:hint="default"/>
      </w:rPr>
    </w:lvl>
    <w:lvl w:ilvl="4" w:tplc="8064E19C" w:tentative="1">
      <w:start w:val="1"/>
      <w:numFmt w:val="bullet"/>
      <w:lvlText w:val="•"/>
      <w:lvlJc w:val="left"/>
      <w:pPr>
        <w:tabs>
          <w:tab w:val="num" w:pos="3600"/>
        </w:tabs>
        <w:ind w:left="3600" w:hanging="360"/>
      </w:pPr>
      <w:rPr>
        <w:rFonts w:ascii="Arial" w:hAnsi="Arial" w:hint="default"/>
      </w:rPr>
    </w:lvl>
    <w:lvl w:ilvl="5" w:tplc="DBDC015C" w:tentative="1">
      <w:start w:val="1"/>
      <w:numFmt w:val="bullet"/>
      <w:lvlText w:val="•"/>
      <w:lvlJc w:val="left"/>
      <w:pPr>
        <w:tabs>
          <w:tab w:val="num" w:pos="4320"/>
        </w:tabs>
        <w:ind w:left="4320" w:hanging="360"/>
      </w:pPr>
      <w:rPr>
        <w:rFonts w:ascii="Arial" w:hAnsi="Arial" w:hint="default"/>
      </w:rPr>
    </w:lvl>
    <w:lvl w:ilvl="6" w:tplc="93409BFC" w:tentative="1">
      <w:start w:val="1"/>
      <w:numFmt w:val="bullet"/>
      <w:lvlText w:val="•"/>
      <w:lvlJc w:val="left"/>
      <w:pPr>
        <w:tabs>
          <w:tab w:val="num" w:pos="5040"/>
        </w:tabs>
        <w:ind w:left="5040" w:hanging="360"/>
      </w:pPr>
      <w:rPr>
        <w:rFonts w:ascii="Arial" w:hAnsi="Arial" w:hint="default"/>
      </w:rPr>
    </w:lvl>
    <w:lvl w:ilvl="7" w:tplc="B6AEC5A2" w:tentative="1">
      <w:start w:val="1"/>
      <w:numFmt w:val="bullet"/>
      <w:lvlText w:val="•"/>
      <w:lvlJc w:val="left"/>
      <w:pPr>
        <w:tabs>
          <w:tab w:val="num" w:pos="5760"/>
        </w:tabs>
        <w:ind w:left="5760" w:hanging="360"/>
      </w:pPr>
      <w:rPr>
        <w:rFonts w:ascii="Arial" w:hAnsi="Arial" w:hint="default"/>
      </w:rPr>
    </w:lvl>
    <w:lvl w:ilvl="8" w:tplc="56AEB0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42E4F9E"/>
    <w:multiLevelType w:val="hybridMultilevel"/>
    <w:tmpl w:val="07303A5C"/>
    <w:lvl w:ilvl="0" w:tplc="FFFFFFFF">
      <w:start w:val="1"/>
      <w:numFmt w:val="lowerLetter"/>
      <w:lvlText w:val="%1)"/>
      <w:lvlJc w:val="left"/>
      <w:pPr>
        <w:ind w:left="1080" w:hanging="360"/>
      </w:pPr>
      <w:rPr>
        <w:rFonts w:hint="default"/>
      </w:rPr>
    </w:lvl>
    <w:lvl w:ilvl="1" w:tplc="E93A00AC">
      <w:start w:val="1"/>
      <w:numFmt w:val="bullet"/>
      <w:lvlText w:val="•"/>
      <w:lvlJc w:val="left"/>
      <w:pPr>
        <w:ind w:left="1080" w:hanging="360"/>
      </w:pPr>
      <w:rPr>
        <w:rFonts w:ascii="Arial" w:hAnsi="Aria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43C6AC0"/>
    <w:multiLevelType w:val="hybridMultilevel"/>
    <w:tmpl w:val="4AF63CB8"/>
    <w:lvl w:ilvl="0" w:tplc="E93A00AC">
      <w:start w:val="1"/>
      <w:numFmt w:val="bullet"/>
      <w:lvlText w:val="•"/>
      <w:lvlJc w:val="left"/>
      <w:pPr>
        <w:ind w:left="1069" w:hanging="360"/>
      </w:pPr>
      <w:rPr>
        <w:rFonts w:ascii="Arial" w:hAnsi="Arial"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15:restartNumberingAfterBreak="0">
    <w:nsid w:val="164A59DD"/>
    <w:multiLevelType w:val="hybridMultilevel"/>
    <w:tmpl w:val="D8642A78"/>
    <w:lvl w:ilvl="0" w:tplc="7EF02ED4">
      <w:start w:val="1"/>
      <w:numFmt w:val="low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1BBF1C46"/>
    <w:multiLevelType w:val="multilevel"/>
    <w:tmpl w:val="D882ABA8"/>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1E031D0B"/>
    <w:multiLevelType w:val="multilevel"/>
    <w:tmpl w:val="ED6837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0FF07C9"/>
    <w:multiLevelType w:val="hybridMultilevel"/>
    <w:tmpl w:val="A67C6760"/>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21EE5F4F"/>
    <w:multiLevelType w:val="hybridMultilevel"/>
    <w:tmpl w:val="4A9A6B00"/>
    <w:lvl w:ilvl="0" w:tplc="11EA7ED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26F1200F"/>
    <w:multiLevelType w:val="hybridMultilevel"/>
    <w:tmpl w:val="EF9603C2"/>
    <w:lvl w:ilvl="0" w:tplc="100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2F505F91"/>
    <w:multiLevelType w:val="hybridMultilevel"/>
    <w:tmpl w:val="FD264396"/>
    <w:lvl w:ilvl="0" w:tplc="4052E28A">
      <w:start w:val="1"/>
      <w:numFmt w:val="bullet"/>
      <w:lvlText w:val="•"/>
      <w:lvlJc w:val="left"/>
      <w:pPr>
        <w:tabs>
          <w:tab w:val="num" w:pos="720"/>
        </w:tabs>
        <w:ind w:left="720" w:hanging="360"/>
      </w:pPr>
      <w:rPr>
        <w:rFonts w:ascii="Arial" w:hAnsi="Arial" w:hint="default"/>
      </w:rPr>
    </w:lvl>
    <w:lvl w:ilvl="1" w:tplc="8E909642" w:tentative="1">
      <w:start w:val="1"/>
      <w:numFmt w:val="bullet"/>
      <w:lvlText w:val="•"/>
      <w:lvlJc w:val="left"/>
      <w:pPr>
        <w:tabs>
          <w:tab w:val="num" w:pos="1440"/>
        </w:tabs>
        <w:ind w:left="1440" w:hanging="360"/>
      </w:pPr>
      <w:rPr>
        <w:rFonts w:ascii="Arial" w:hAnsi="Arial" w:hint="default"/>
      </w:rPr>
    </w:lvl>
    <w:lvl w:ilvl="2" w:tplc="C734D1B2" w:tentative="1">
      <w:start w:val="1"/>
      <w:numFmt w:val="bullet"/>
      <w:lvlText w:val="•"/>
      <w:lvlJc w:val="left"/>
      <w:pPr>
        <w:tabs>
          <w:tab w:val="num" w:pos="2160"/>
        </w:tabs>
        <w:ind w:left="2160" w:hanging="360"/>
      </w:pPr>
      <w:rPr>
        <w:rFonts w:ascii="Arial" w:hAnsi="Arial" w:hint="default"/>
      </w:rPr>
    </w:lvl>
    <w:lvl w:ilvl="3" w:tplc="580AC99C" w:tentative="1">
      <w:start w:val="1"/>
      <w:numFmt w:val="bullet"/>
      <w:lvlText w:val="•"/>
      <w:lvlJc w:val="left"/>
      <w:pPr>
        <w:tabs>
          <w:tab w:val="num" w:pos="2880"/>
        </w:tabs>
        <w:ind w:left="2880" w:hanging="360"/>
      </w:pPr>
      <w:rPr>
        <w:rFonts w:ascii="Arial" w:hAnsi="Arial" w:hint="default"/>
      </w:rPr>
    </w:lvl>
    <w:lvl w:ilvl="4" w:tplc="148EFEA2" w:tentative="1">
      <w:start w:val="1"/>
      <w:numFmt w:val="bullet"/>
      <w:lvlText w:val="•"/>
      <w:lvlJc w:val="left"/>
      <w:pPr>
        <w:tabs>
          <w:tab w:val="num" w:pos="3600"/>
        </w:tabs>
        <w:ind w:left="3600" w:hanging="360"/>
      </w:pPr>
      <w:rPr>
        <w:rFonts w:ascii="Arial" w:hAnsi="Arial" w:hint="default"/>
      </w:rPr>
    </w:lvl>
    <w:lvl w:ilvl="5" w:tplc="2140173A" w:tentative="1">
      <w:start w:val="1"/>
      <w:numFmt w:val="bullet"/>
      <w:lvlText w:val="•"/>
      <w:lvlJc w:val="left"/>
      <w:pPr>
        <w:tabs>
          <w:tab w:val="num" w:pos="4320"/>
        </w:tabs>
        <w:ind w:left="4320" w:hanging="360"/>
      </w:pPr>
      <w:rPr>
        <w:rFonts w:ascii="Arial" w:hAnsi="Arial" w:hint="default"/>
      </w:rPr>
    </w:lvl>
    <w:lvl w:ilvl="6" w:tplc="7B5E4A70" w:tentative="1">
      <w:start w:val="1"/>
      <w:numFmt w:val="bullet"/>
      <w:lvlText w:val="•"/>
      <w:lvlJc w:val="left"/>
      <w:pPr>
        <w:tabs>
          <w:tab w:val="num" w:pos="5040"/>
        </w:tabs>
        <w:ind w:left="5040" w:hanging="360"/>
      </w:pPr>
      <w:rPr>
        <w:rFonts w:ascii="Arial" w:hAnsi="Arial" w:hint="default"/>
      </w:rPr>
    </w:lvl>
    <w:lvl w:ilvl="7" w:tplc="29447588" w:tentative="1">
      <w:start w:val="1"/>
      <w:numFmt w:val="bullet"/>
      <w:lvlText w:val="•"/>
      <w:lvlJc w:val="left"/>
      <w:pPr>
        <w:tabs>
          <w:tab w:val="num" w:pos="5760"/>
        </w:tabs>
        <w:ind w:left="5760" w:hanging="360"/>
      </w:pPr>
      <w:rPr>
        <w:rFonts w:ascii="Arial" w:hAnsi="Arial" w:hint="default"/>
      </w:rPr>
    </w:lvl>
    <w:lvl w:ilvl="8" w:tplc="3E247F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5B38C8"/>
    <w:multiLevelType w:val="hybridMultilevel"/>
    <w:tmpl w:val="7B98F6FC"/>
    <w:lvl w:ilvl="0" w:tplc="BCAA5C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0C230E"/>
    <w:multiLevelType w:val="hybridMultilevel"/>
    <w:tmpl w:val="72D4CA9E"/>
    <w:lvl w:ilvl="0" w:tplc="E93A00AC">
      <w:start w:val="1"/>
      <w:numFmt w:val="bullet"/>
      <w:lvlText w:val="•"/>
      <w:lvlJc w:val="left"/>
      <w:pPr>
        <w:ind w:left="2705" w:hanging="360"/>
      </w:pPr>
      <w:rPr>
        <w:rFonts w:ascii="Arial" w:hAnsi="Arial" w:hint="default"/>
      </w:rPr>
    </w:lvl>
    <w:lvl w:ilvl="1" w:tplc="10090003" w:tentative="1">
      <w:start w:val="1"/>
      <w:numFmt w:val="bullet"/>
      <w:lvlText w:val="o"/>
      <w:lvlJc w:val="left"/>
      <w:pPr>
        <w:ind w:left="3425" w:hanging="360"/>
      </w:pPr>
      <w:rPr>
        <w:rFonts w:ascii="Courier New" w:hAnsi="Courier New" w:cs="Courier New" w:hint="default"/>
      </w:rPr>
    </w:lvl>
    <w:lvl w:ilvl="2" w:tplc="10090005" w:tentative="1">
      <w:start w:val="1"/>
      <w:numFmt w:val="bullet"/>
      <w:lvlText w:val=""/>
      <w:lvlJc w:val="left"/>
      <w:pPr>
        <w:ind w:left="4145" w:hanging="360"/>
      </w:pPr>
      <w:rPr>
        <w:rFonts w:ascii="Wingdings" w:hAnsi="Wingdings" w:hint="default"/>
      </w:rPr>
    </w:lvl>
    <w:lvl w:ilvl="3" w:tplc="10090001" w:tentative="1">
      <w:start w:val="1"/>
      <w:numFmt w:val="bullet"/>
      <w:lvlText w:val=""/>
      <w:lvlJc w:val="left"/>
      <w:pPr>
        <w:ind w:left="4865" w:hanging="360"/>
      </w:pPr>
      <w:rPr>
        <w:rFonts w:ascii="Symbol" w:hAnsi="Symbol" w:hint="default"/>
      </w:rPr>
    </w:lvl>
    <w:lvl w:ilvl="4" w:tplc="10090003" w:tentative="1">
      <w:start w:val="1"/>
      <w:numFmt w:val="bullet"/>
      <w:lvlText w:val="o"/>
      <w:lvlJc w:val="left"/>
      <w:pPr>
        <w:ind w:left="5585" w:hanging="360"/>
      </w:pPr>
      <w:rPr>
        <w:rFonts w:ascii="Courier New" w:hAnsi="Courier New" w:cs="Courier New" w:hint="default"/>
      </w:rPr>
    </w:lvl>
    <w:lvl w:ilvl="5" w:tplc="10090005" w:tentative="1">
      <w:start w:val="1"/>
      <w:numFmt w:val="bullet"/>
      <w:lvlText w:val=""/>
      <w:lvlJc w:val="left"/>
      <w:pPr>
        <w:ind w:left="6305" w:hanging="360"/>
      </w:pPr>
      <w:rPr>
        <w:rFonts w:ascii="Wingdings" w:hAnsi="Wingdings" w:hint="default"/>
      </w:rPr>
    </w:lvl>
    <w:lvl w:ilvl="6" w:tplc="10090001" w:tentative="1">
      <w:start w:val="1"/>
      <w:numFmt w:val="bullet"/>
      <w:lvlText w:val=""/>
      <w:lvlJc w:val="left"/>
      <w:pPr>
        <w:ind w:left="7025" w:hanging="360"/>
      </w:pPr>
      <w:rPr>
        <w:rFonts w:ascii="Symbol" w:hAnsi="Symbol" w:hint="default"/>
      </w:rPr>
    </w:lvl>
    <w:lvl w:ilvl="7" w:tplc="10090003" w:tentative="1">
      <w:start w:val="1"/>
      <w:numFmt w:val="bullet"/>
      <w:lvlText w:val="o"/>
      <w:lvlJc w:val="left"/>
      <w:pPr>
        <w:ind w:left="7745" w:hanging="360"/>
      </w:pPr>
      <w:rPr>
        <w:rFonts w:ascii="Courier New" w:hAnsi="Courier New" w:cs="Courier New" w:hint="default"/>
      </w:rPr>
    </w:lvl>
    <w:lvl w:ilvl="8" w:tplc="10090005" w:tentative="1">
      <w:start w:val="1"/>
      <w:numFmt w:val="bullet"/>
      <w:lvlText w:val=""/>
      <w:lvlJc w:val="left"/>
      <w:pPr>
        <w:ind w:left="8465" w:hanging="360"/>
      </w:pPr>
      <w:rPr>
        <w:rFonts w:ascii="Wingdings" w:hAnsi="Wingdings" w:hint="default"/>
      </w:rPr>
    </w:lvl>
  </w:abstractNum>
  <w:abstractNum w:abstractNumId="20" w15:restartNumberingAfterBreak="0">
    <w:nsid w:val="389916A6"/>
    <w:multiLevelType w:val="hybridMultilevel"/>
    <w:tmpl w:val="439E85A4"/>
    <w:lvl w:ilvl="0" w:tplc="E93A00AC">
      <w:start w:val="1"/>
      <w:numFmt w:val="bullet"/>
      <w:lvlText w:val="•"/>
      <w:lvlJc w:val="left"/>
      <w:pPr>
        <w:ind w:left="927" w:hanging="360"/>
      </w:pPr>
      <w:rPr>
        <w:rFonts w:ascii="Arial" w:hAnsi="Aria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21" w15:restartNumberingAfterBreak="0">
    <w:nsid w:val="3B0B6401"/>
    <w:multiLevelType w:val="hybridMultilevel"/>
    <w:tmpl w:val="9D9CDE72"/>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3EE354D9"/>
    <w:multiLevelType w:val="hybridMultilevel"/>
    <w:tmpl w:val="4426B0A2"/>
    <w:lvl w:ilvl="0" w:tplc="E93A00AC">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45A22C71"/>
    <w:multiLevelType w:val="multilevel"/>
    <w:tmpl w:val="41CCC1E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46847D1C"/>
    <w:multiLevelType w:val="hybridMultilevel"/>
    <w:tmpl w:val="11042046"/>
    <w:lvl w:ilvl="0" w:tplc="73C4AE3E">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68767CF"/>
    <w:multiLevelType w:val="multilevel"/>
    <w:tmpl w:val="1FCA0972"/>
    <w:lvl w:ilvl="0">
      <w:start w:val="1"/>
      <w:numFmt w:val="decimal"/>
      <w:lvlText w:val="%1."/>
      <w:lvlJc w:val="left"/>
      <w:pPr>
        <w:ind w:left="1080" w:hanging="720"/>
      </w:pPr>
      <w:rPr>
        <w:rFonts w:hint="default"/>
      </w:rPr>
    </w:lvl>
    <w:lvl w:ilvl="1">
      <w:start w:val="1"/>
      <w:numFmt w:val="decimal"/>
      <w:isLgl/>
      <w:lvlText w:val="%1.%2."/>
      <w:lvlJc w:val="left"/>
      <w:pPr>
        <w:ind w:left="927" w:hanging="360"/>
      </w:pPr>
      <w:rPr>
        <w:rFonts w:hint="default"/>
        <w:b w:val="0"/>
        <w:bCs w:val="0"/>
      </w:rPr>
    </w:lvl>
    <w:lvl w:ilvl="2">
      <w:start w:val="1"/>
      <w:numFmt w:val="decimal"/>
      <w:isLgl/>
      <w:lvlText w:val="%1.%2.%3."/>
      <w:lvlJc w:val="left"/>
      <w:pPr>
        <w:ind w:left="1494" w:hanging="720"/>
      </w:pPr>
      <w:rPr>
        <w:rFonts w:hint="default"/>
        <w:b w:val="0"/>
        <w:bCs w:val="0"/>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6" w15:restartNumberingAfterBreak="0">
    <w:nsid w:val="476B2609"/>
    <w:multiLevelType w:val="multilevel"/>
    <w:tmpl w:val="AFD043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764248"/>
    <w:multiLevelType w:val="hybridMultilevel"/>
    <w:tmpl w:val="055E62EA"/>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15:restartNumberingAfterBreak="0">
    <w:nsid w:val="484136FF"/>
    <w:multiLevelType w:val="hybridMultilevel"/>
    <w:tmpl w:val="0B54FBF6"/>
    <w:lvl w:ilvl="0" w:tplc="94FC046C">
      <w:start w:val="1"/>
      <w:numFmt w:val="bullet"/>
      <w:lvlText w:val="•"/>
      <w:lvlJc w:val="left"/>
      <w:pPr>
        <w:tabs>
          <w:tab w:val="num" w:pos="720"/>
        </w:tabs>
        <w:ind w:left="720" w:hanging="360"/>
      </w:pPr>
      <w:rPr>
        <w:rFonts w:ascii="Arial" w:hAnsi="Arial" w:hint="default"/>
      </w:rPr>
    </w:lvl>
    <w:lvl w:ilvl="1" w:tplc="175C8E62" w:tentative="1">
      <w:start w:val="1"/>
      <w:numFmt w:val="bullet"/>
      <w:lvlText w:val="•"/>
      <w:lvlJc w:val="left"/>
      <w:pPr>
        <w:tabs>
          <w:tab w:val="num" w:pos="1440"/>
        </w:tabs>
        <w:ind w:left="1440" w:hanging="360"/>
      </w:pPr>
      <w:rPr>
        <w:rFonts w:ascii="Arial" w:hAnsi="Arial" w:hint="default"/>
      </w:rPr>
    </w:lvl>
    <w:lvl w:ilvl="2" w:tplc="AD229572" w:tentative="1">
      <w:start w:val="1"/>
      <w:numFmt w:val="bullet"/>
      <w:lvlText w:val="•"/>
      <w:lvlJc w:val="left"/>
      <w:pPr>
        <w:tabs>
          <w:tab w:val="num" w:pos="2160"/>
        </w:tabs>
        <w:ind w:left="2160" w:hanging="360"/>
      </w:pPr>
      <w:rPr>
        <w:rFonts w:ascii="Arial" w:hAnsi="Arial" w:hint="default"/>
      </w:rPr>
    </w:lvl>
    <w:lvl w:ilvl="3" w:tplc="9EE2F262" w:tentative="1">
      <w:start w:val="1"/>
      <w:numFmt w:val="bullet"/>
      <w:lvlText w:val="•"/>
      <w:lvlJc w:val="left"/>
      <w:pPr>
        <w:tabs>
          <w:tab w:val="num" w:pos="2880"/>
        </w:tabs>
        <w:ind w:left="2880" w:hanging="360"/>
      </w:pPr>
      <w:rPr>
        <w:rFonts w:ascii="Arial" w:hAnsi="Arial" w:hint="default"/>
      </w:rPr>
    </w:lvl>
    <w:lvl w:ilvl="4" w:tplc="62CED0E6" w:tentative="1">
      <w:start w:val="1"/>
      <w:numFmt w:val="bullet"/>
      <w:lvlText w:val="•"/>
      <w:lvlJc w:val="left"/>
      <w:pPr>
        <w:tabs>
          <w:tab w:val="num" w:pos="3600"/>
        </w:tabs>
        <w:ind w:left="3600" w:hanging="360"/>
      </w:pPr>
      <w:rPr>
        <w:rFonts w:ascii="Arial" w:hAnsi="Arial" w:hint="default"/>
      </w:rPr>
    </w:lvl>
    <w:lvl w:ilvl="5" w:tplc="A3F0BD4C" w:tentative="1">
      <w:start w:val="1"/>
      <w:numFmt w:val="bullet"/>
      <w:lvlText w:val="•"/>
      <w:lvlJc w:val="left"/>
      <w:pPr>
        <w:tabs>
          <w:tab w:val="num" w:pos="4320"/>
        </w:tabs>
        <w:ind w:left="4320" w:hanging="360"/>
      </w:pPr>
      <w:rPr>
        <w:rFonts w:ascii="Arial" w:hAnsi="Arial" w:hint="default"/>
      </w:rPr>
    </w:lvl>
    <w:lvl w:ilvl="6" w:tplc="A2FABB4A" w:tentative="1">
      <w:start w:val="1"/>
      <w:numFmt w:val="bullet"/>
      <w:lvlText w:val="•"/>
      <w:lvlJc w:val="left"/>
      <w:pPr>
        <w:tabs>
          <w:tab w:val="num" w:pos="5040"/>
        </w:tabs>
        <w:ind w:left="5040" w:hanging="360"/>
      </w:pPr>
      <w:rPr>
        <w:rFonts w:ascii="Arial" w:hAnsi="Arial" w:hint="default"/>
      </w:rPr>
    </w:lvl>
    <w:lvl w:ilvl="7" w:tplc="7CD8F1AA" w:tentative="1">
      <w:start w:val="1"/>
      <w:numFmt w:val="bullet"/>
      <w:lvlText w:val="•"/>
      <w:lvlJc w:val="left"/>
      <w:pPr>
        <w:tabs>
          <w:tab w:val="num" w:pos="5760"/>
        </w:tabs>
        <w:ind w:left="5760" w:hanging="360"/>
      </w:pPr>
      <w:rPr>
        <w:rFonts w:ascii="Arial" w:hAnsi="Arial" w:hint="default"/>
      </w:rPr>
    </w:lvl>
    <w:lvl w:ilvl="8" w:tplc="AC20DFC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A6C5A50"/>
    <w:multiLevelType w:val="hybridMultilevel"/>
    <w:tmpl w:val="0BAAED9C"/>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4B293506"/>
    <w:multiLevelType w:val="hybridMultilevel"/>
    <w:tmpl w:val="F4422566"/>
    <w:lvl w:ilvl="0" w:tplc="92DA17F2">
      <w:start w:val="1"/>
      <w:numFmt w:val="lowerLetter"/>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31" w15:restartNumberingAfterBreak="0">
    <w:nsid w:val="4BC210D2"/>
    <w:multiLevelType w:val="hybridMultilevel"/>
    <w:tmpl w:val="A612986C"/>
    <w:lvl w:ilvl="0" w:tplc="E93A00AC">
      <w:start w:val="1"/>
      <w:numFmt w:val="bullet"/>
      <w:lvlText w:val="•"/>
      <w:lvlJc w:val="left"/>
      <w:pPr>
        <w:ind w:left="1080" w:hanging="360"/>
      </w:pPr>
      <w:rPr>
        <w:rFonts w:ascii="Arial" w:hAnsi="Arial" w:hint="default"/>
      </w:rPr>
    </w:lvl>
    <w:lvl w:ilvl="1" w:tplc="10090001">
      <w:start w:val="1"/>
      <w:numFmt w:val="bullet"/>
      <w:lvlText w:val=""/>
      <w:lvlJc w:val="left"/>
      <w:pPr>
        <w:ind w:left="1800" w:hanging="360"/>
      </w:pPr>
      <w:rPr>
        <w:rFonts w:ascii="Symbol" w:hAnsi="Symbol"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2" w15:restartNumberingAfterBreak="0">
    <w:nsid w:val="4D267069"/>
    <w:multiLevelType w:val="hybridMultilevel"/>
    <w:tmpl w:val="7BB07130"/>
    <w:lvl w:ilvl="0" w:tplc="D60E55A4">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EE5C16"/>
    <w:multiLevelType w:val="hybridMultilevel"/>
    <w:tmpl w:val="0C7401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4DFF7466"/>
    <w:multiLevelType w:val="hybridMultilevel"/>
    <w:tmpl w:val="FE4C50CA"/>
    <w:lvl w:ilvl="0" w:tplc="4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0993AE0"/>
    <w:multiLevelType w:val="hybridMultilevel"/>
    <w:tmpl w:val="881AC532"/>
    <w:lvl w:ilvl="0" w:tplc="FFFFFFFF">
      <w:start w:val="1"/>
      <w:numFmt w:val="lowerLetter"/>
      <w:lvlText w:val="%1)"/>
      <w:lvlJc w:val="left"/>
      <w:pPr>
        <w:ind w:left="1080" w:hanging="360"/>
      </w:pPr>
      <w:rPr>
        <w:rFonts w:hint="default"/>
      </w:rPr>
    </w:lvl>
    <w:lvl w:ilvl="1" w:tplc="FFFFFFFF">
      <w:start w:val="1"/>
      <w:numFmt w:val="bullet"/>
      <w:lvlText w:val="•"/>
      <w:lvlJc w:val="left"/>
      <w:pPr>
        <w:ind w:left="1080" w:hanging="360"/>
      </w:pPr>
      <w:rPr>
        <w:rFonts w:ascii="Arial" w:hAnsi="Arial" w:hint="default"/>
      </w:rPr>
    </w:lvl>
    <w:lvl w:ilvl="2" w:tplc="E93A00AC">
      <w:start w:val="1"/>
      <w:numFmt w:val="bullet"/>
      <w:lvlText w:val="•"/>
      <w:lvlJc w:val="left"/>
      <w:pPr>
        <w:ind w:left="1080" w:hanging="360"/>
      </w:pPr>
      <w:rPr>
        <w:rFonts w:ascii="Arial" w:hAnsi="Aria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78D7633"/>
    <w:multiLevelType w:val="hybridMultilevel"/>
    <w:tmpl w:val="A3AC8A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8272ABA"/>
    <w:multiLevelType w:val="hybridMultilevel"/>
    <w:tmpl w:val="A3244086"/>
    <w:lvl w:ilvl="0" w:tplc="E93A00AC">
      <w:start w:val="1"/>
      <w:numFmt w:val="bullet"/>
      <w:lvlText w:val="•"/>
      <w:lvlJc w:val="left"/>
      <w:pPr>
        <w:ind w:left="360" w:hanging="360"/>
      </w:pPr>
      <w:rPr>
        <w:rFonts w:ascii="Arial" w:hAnsi="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8" w15:restartNumberingAfterBreak="0">
    <w:nsid w:val="5B9F3F00"/>
    <w:multiLevelType w:val="hybridMultilevel"/>
    <w:tmpl w:val="96B2B8EC"/>
    <w:lvl w:ilvl="0" w:tplc="10090001">
      <w:start w:val="1"/>
      <w:numFmt w:val="bullet"/>
      <w:lvlText w:val=""/>
      <w:lvlJc w:val="left"/>
      <w:pPr>
        <w:ind w:left="1485" w:hanging="360"/>
      </w:pPr>
      <w:rPr>
        <w:rFonts w:ascii="Symbol" w:hAnsi="Symbol" w:hint="default"/>
      </w:rPr>
    </w:lvl>
    <w:lvl w:ilvl="1" w:tplc="FFFFFFFF" w:tentative="1">
      <w:start w:val="1"/>
      <w:numFmt w:val="lowerLetter"/>
      <w:lvlText w:val="%2."/>
      <w:lvlJc w:val="left"/>
      <w:pPr>
        <w:ind w:left="2205" w:hanging="360"/>
      </w:pPr>
    </w:lvl>
    <w:lvl w:ilvl="2" w:tplc="FFFFFFFF" w:tentative="1">
      <w:start w:val="1"/>
      <w:numFmt w:val="lowerRoman"/>
      <w:lvlText w:val="%3."/>
      <w:lvlJc w:val="right"/>
      <w:pPr>
        <w:ind w:left="2925" w:hanging="180"/>
      </w:pPr>
    </w:lvl>
    <w:lvl w:ilvl="3" w:tplc="FFFFFFFF" w:tentative="1">
      <w:start w:val="1"/>
      <w:numFmt w:val="decimal"/>
      <w:lvlText w:val="%4."/>
      <w:lvlJc w:val="left"/>
      <w:pPr>
        <w:ind w:left="3645" w:hanging="360"/>
      </w:pPr>
    </w:lvl>
    <w:lvl w:ilvl="4" w:tplc="FFFFFFFF" w:tentative="1">
      <w:start w:val="1"/>
      <w:numFmt w:val="lowerLetter"/>
      <w:lvlText w:val="%5."/>
      <w:lvlJc w:val="left"/>
      <w:pPr>
        <w:ind w:left="4365" w:hanging="360"/>
      </w:pPr>
    </w:lvl>
    <w:lvl w:ilvl="5" w:tplc="FFFFFFFF" w:tentative="1">
      <w:start w:val="1"/>
      <w:numFmt w:val="lowerRoman"/>
      <w:lvlText w:val="%6."/>
      <w:lvlJc w:val="right"/>
      <w:pPr>
        <w:ind w:left="5085" w:hanging="180"/>
      </w:pPr>
    </w:lvl>
    <w:lvl w:ilvl="6" w:tplc="FFFFFFFF" w:tentative="1">
      <w:start w:val="1"/>
      <w:numFmt w:val="decimal"/>
      <w:lvlText w:val="%7."/>
      <w:lvlJc w:val="left"/>
      <w:pPr>
        <w:ind w:left="5805" w:hanging="360"/>
      </w:pPr>
    </w:lvl>
    <w:lvl w:ilvl="7" w:tplc="FFFFFFFF" w:tentative="1">
      <w:start w:val="1"/>
      <w:numFmt w:val="lowerLetter"/>
      <w:lvlText w:val="%8."/>
      <w:lvlJc w:val="left"/>
      <w:pPr>
        <w:ind w:left="6525" w:hanging="360"/>
      </w:pPr>
    </w:lvl>
    <w:lvl w:ilvl="8" w:tplc="FFFFFFFF" w:tentative="1">
      <w:start w:val="1"/>
      <w:numFmt w:val="lowerRoman"/>
      <w:lvlText w:val="%9."/>
      <w:lvlJc w:val="right"/>
      <w:pPr>
        <w:ind w:left="7245" w:hanging="180"/>
      </w:pPr>
    </w:lvl>
  </w:abstractNum>
  <w:abstractNum w:abstractNumId="39" w15:restartNumberingAfterBreak="0">
    <w:nsid w:val="5CB604C1"/>
    <w:multiLevelType w:val="hybridMultilevel"/>
    <w:tmpl w:val="7210694A"/>
    <w:lvl w:ilvl="0" w:tplc="AC8A9E1E">
      <w:start w:val="1"/>
      <w:numFmt w:val="lowerLetter"/>
      <w:lvlText w:val="%1)"/>
      <w:lvlJc w:val="left"/>
      <w:pPr>
        <w:ind w:left="1287"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40" w15:restartNumberingAfterBreak="0">
    <w:nsid w:val="5CC7166A"/>
    <w:multiLevelType w:val="hybridMultilevel"/>
    <w:tmpl w:val="0F4C28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15:restartNumberingAfterBreak="0">
    <w:nsid w:val="605570A0"/>
    <w:multiLevelType w:val="multilevel"/>
    <w:tmpl w:val="1D2438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E8A7947"/>
    <w:multiLevelType w:val="hybridMultilevel"/>
    <w:tmpl w:val="715E8F20"/>
    <w:lvl w:ilvl="0" w:tplc="E93A00AC">
      <w:start w:val="1"/>
      <w:numFmt w:val="bullet"/>
      <w:lvlText w:val="•"/>
      <w:lvlJc w:val="left"/>
      <w:pPr>
        <w:ind w:left="927" w:hanging="360"/>
      </w:pPr>
      <w:rPr>
        <w:rFonts w:ascii="Arial" w:hAnsi="Aria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3" w15:restartNumberingAfterBreak="0">
    <w:nsid w:val="74F6642A"/>
    <w:multiLevelType w:val="hybridMultilevel"/>
    <w:tmpl w:val="07C80630"/>
    <w:lvl w:ilvl="0" w:tplc="28D6289A">
      <w:start w:val="1"/>
      <w:numFmt w:val="lowerLetter"/>
      <w:lvlText w:val="%1)"/>
      <w:lvlJc w:val="left"/>
      <w:pPr>
        <w:ind w:left="1636" w:hanging="360"/>
      </w:pPr>
      <w:rPr>
        <w:rFonts w:hint="default"/>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44" w15:restartNumberingAfterBreak="0">
    <w:nsid w:val="758A6F2B"/>
    <w:multiLevelType w:val="hybridMultilevel"/>
    <w:tmpl w:val="7BA85940"/>
    <w:lvl w:ilvl="0" w:tplc="3118EAC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6E74631"/>
    <w:multiLevelType w:val="hybridMultilevel"/>
    <w:tmpl w:val="202EC8A6"/>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 w15:restartNumberingAfterBreak="0">
    <w:nsid w:val="788F55F9"/>
    <w:multiLevelType w:val="hybridMultilevel"/>
    <w:tmpl w:val="11D0D57C"/>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 w15:restartNumberingAfterBreak="0">
    <w:nsid w:val="795E52F8"/>
    <w:multiLevelType w:val="hybridMultilevel"/>
    <w:tmpl w:val="8A42799A"/>
    <w:lvl w:ilvl="0" w:tplc="E93A00AC">
      <w:start w:val="1"/>
      <w:numFmt w:val="bullet"/>
      <w:lvlText w:val="•"/>
      <w:lvlJc w:val="left"/>
      <w:pPr>
        <w:ind w:left="1080" w:hanging="360"/>
      </w:pPr>
      <w:rPr>
        <w:rFonts w:ascii="Arial" w:hAnsi="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 w15:restartNumberingAfterBreak="0">
    <w:nsid w:val="7A5A320F"/>
    <w:multiLevelType w:val="hybridMultilevel"/>
    <w:tmpl w:val="A2F4E1DC"/>
    <w:lvl w:ilvl="0" w:tplc="B1267980">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75672703">
    <w:abstractNumId w:val="48"/>
  </w:num>
  <w:num w:numId="2" w16cid:durableId="1730223592">
    <w:abstractNumId w:val="4"/>
  </w:num>
  <w:num w:numId="3" w16cid:durableId="117341485">
    <w:abstractNumId w:val="25"/>
  </w:num>
  <w:num w:numId="4" w16cid:durableId="116876166">
    <w:abstractNumId w:val="43"/>
  </w:num>
  <w:num w:numId="5" w16cid:durableId="1655797056">
    <w:abstractNumId w:val="8"/>
  </w:num>
  <w:num w:numId="6" w16cid:durableId="52580658">
    <w:abstractNumId w:val="18"/>
  </w:num>
  <w:num w:numId="7" w16cid:durableId="1198009441">
    <w:abstractNumId w:val="36"/>
  </w:num>
  <w:num w:numId="8" w16cid:durableId="831876520">
    <w:abstractNumId w:val="26"/>
  </w:num>
  <w:num w:numId="9" w16cid:durableId="1614358538">
    <w:abstractNumId w:val="31"/>
  </w:num>
  <w:num w:numId="10" w16cid:durableId="1392268025">
    <w:abstractNumId w:val="19"/>
  </w:num>
  <w:num w:numId="11" w16cid:durableId="466124320">
    <w:abstractNumId w:val="23"/>
  </w:num>
  <w:num w:numId="12" w16cid:durableId="1627545907">
    <w:abstractNumId w:val="44"/>
  </w:num>
  <w:num w:numId="13" w16cid:durableId="866867767">
    <w:abstractNumId w:val="32"/>
  </w:num>
  <w:num w:numId="14" w16cid:durableId="1417361037">
    <w:abstractNumId w:val="13"/>
  </w:num>
  <w:num w:numId="15" w16cid:durableId="510534706">
    <w:abstractNumId w:val="39"/>
  </w:num>
  <w:num w:numId="16" w16cid:durableId="507526264">
    <w:abstractNumId w:val="16"/>
  </w:num>
  <w:num w:numId="17" w16cid:durableId="717826519">
    <w:abstractNumId w:val="33"/>
  </w:num>
  <w:num w:numId="18" w16cid:durableId="363094898">
    <w:abstractNumId w:val="38"/>
  </w:num>
  <w:num w:numId="19" w16cid:durableId="1150437043">
    <w:abstractNumId w:val="34"/>
  </w:num>
  <w:num w:numId="20" w16cid:durableId="1602109357">
    <w:abstractNumId w:val="41"/>
  </w:num>
  <w:num w:numId="21" w16cid:durableId="1958219687">
    <w:abstractNumId w:val="12"/>
  </w:num>
  <w:num w:numId="22" w16cid:durableId="2006519115">
    <w:abstractNumId w:val="24"/>
  </w:num>
  <w:num w:numId="23" w16cid:durableId="1051731326">
    <w:abstractNumId w:val="47"/>
  </w:num>
  <w:num w:numId="24" w16cid:durableId="1083185978">
    <w:abstractNumId w:val="11"/>
  </w:num>
  <w:num w:numId="25" w16cid:durableId="875972629">
    <w:abstractNumId w:val="9"/>
  </w:num>
  <w:num w:numId="26" w16cid:durableId="1486970387">
    <w:abstractNumId w:val="35"/>
  </w:num>
  <w:num w:numId="27" w16cid:durableId="2066565068">
    <w:abstractNumId w:val="6"/>
  </w:num>
  <w:num w:numId="28" w16cid:durableId="181165982">
    <w:abstractNumId w:val="0"/>
  </w:num>
  <w:num w:numId="29" w16cid:durableId="634725379">
    <w:abstractNumId w:val="3"/>
  </w:num>
  <w:num w:numId="30" w16cid:durableId="1685784232">
    <w:abstractNumId w:val="10"/>
  </w:num>
  <w:num w:numId="31" w16cid:durableId="1373192123">
    <w:abstractNumId w:val="21"/>
  </w:num>
  <w:num w:numId="32" w16cid:durableId="1732918406">
    <w:abstractNumId w:val="5"/>
  </w:num>
  <w:num w:numId="33" w16cid:durableId="1785463098">
    <w:abstractNumId w:val="29"/>
  </w:num>
  <w:num w:numId="34" w16cid:durableId="980693149">
    <w:abstractNumId w:val="14"/>
  </w:num>
  <w:num w:numId="35" w16cid:durableId="593516055">
    <w:abstractNumId w:val="46"/>
  </w:num>
  <w:num w:numId="36" w16cid:durableId="2122452699">
    <w:abstractNumId w:val="15"/>
  </w:num>
  <w:num w:numId="37" w16cid:durableId="806700928">
    <w:abstractNumId w:val="27"/>
  </w:num>
  <w:num w:numId="38" w16cid:durableId="822769859">
    <w:abstractNumId w:val="17"/>
  </w:num>
  <w:num w:numId="39" w16cid:durableId="1670520241">
    <w:abstractNumId w:val="22"/>
  </w:num>
  <w:num w:numId="40" w16cid:durableId="896938029">
    <w:abstractNumId w:val="37"/>
  </w:num>
  <w:num w:numId="41" w16cid:durableId="211043589">
    <w:abstractNumId w:val="7"/>
  </w:num>
  <w:num w:numId="42" w16cid:durableId="1557205559">
    <w:abstractNumId w:val="1"/>
  </w:num>
  <w:num w:numId="43" w16cid:durableId="1200508792">
    <w:abstractNumId w:val="45"/>
  </w:num>
  <w:num w:numId="44" w16cid:durableId="1740788746">
    <w:abstractNumId w:val="20"/>
  </w:num>
  <w:num w:numId="45" w16cid:durableId="1437825684">
    <w:abstractNumId w:val="30"/>
  </w:num>
  <w:num w:numId="46" w16cid:durableId="1234386943">
    <w:abstractNumId w:val="2"/>
  </w:num>
  <w:num w:numId="47" w16cid:durableId="64304036">
    <w:abstractNumId w:val="40"/>
  </w:num>
  <w:num w:numId="48" w16cid:durableId="1937710803">
    <w:abstractNumId w:val="42"/>
  </w:num>
  <w:num w:numId="49" w16cid:durableId="9248073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A7B"/>
    <w:rsid w:val="00005B2F"/>
    <w:rsid w:val="00031717"/>
    <w:rsid w:val="00064B52"/>
    <w:rsid w:val="000F1C11"/>
    <w:rsid w:val="00106A5D"/>
    <w:rsid w:val="00124D1F"/>
    <w:rsid w:val="001366EF"/>
    <w:rsid w:val="0013732E"/>
    <w:rsid w:val="00147013"/>
    <w:rsid w:val="00171E0A"/>
    <w:rsid w:val="00182670"/>
    <w:rsid w:val="001B25D6"/>
    <w:rsid w:val="001E13A3"/>
    <w:rsid w:val="002141DE"/>
    <w:rsid w:val="00224496"/>
    <w:rsid w:val="00227788"/>
    <w:rsid w:val="0023664E"/>
    <w:rsid w:val="0025619E"/>
    <w:rsid w:val="00262037"/>
    <w:rsid w:val="00272A6D"/>
    <w:rsid w:val="00280344"/>
    <w:rsid w:val="0029600F"/>
    <w:rsid w:val="002A1FFE"/>
    <w:rsid w:val="002A7C8C"/>
    <w:rsid w:val="002B5083"/>
    <w:rsid w:val="002C0545"/>
    <w:rsid w:val="00300C88"/>
    <w:rsid w:val="00302F7B"/>
    <w:rsid w:val="003177BF"/>
    <w:rsid w:val="00325717"/>
    <w:rsid w:val="003421FA"/>
    <w:rsid w:val="00370694"/>
    <w:rsid w:val="003B25A2"/>
    <w:rsid w:val="003B5853"/>
    <w:rsid w:val="003C44CD"/>
    <w:rsid w:val="003C57A1"/>
    <w:rsid w:val="003E67FA"/>
    <w:rsid w:val="003E77C4"/>
    <w:rsid w:val="003F6813"/>
    <w:rsid w:val="004142CC"/>
    <w:rsid w:val="004148BB"/>
    <w:rsid w:val="004165DC"/>
    <w:rsid w:val="00416BBF"/>
    <w:rsid w:val="00435B2E"/>
    <w:rsid w:val="00446AB6"/>
    <w:rsid w:val="00467FDF"/>
    <w:rsid w:val="00476EBD"/>
    <w:rsid w:val="0048299E"/>
    <w:rsid w:val="004856A0"/>
    <w:rsid w:val="00494463"/>
    <w:rsid w:val="004B4E28"/>
    <w:rsid w:val="004C40AE"/>
    <w:rsid w:val="00506801"/>
    <w:rsid w:val="0050681F"/>
    <w:rsid w:val="00511808"/>
    <w:rsid w:val="00523CCA"/>
    <w:rsid w:val="00536090"/>
    <w:rsid w:val="00562822"/>
    <w:rsid w:val="00587487"/>
    <w:rsid w:val="00597D19"/>
    <w:rsid w:val="005A15E4"/>
    <w:rsid w:val="005B286D"/>
    <w:rsid w:val="005D32D9"/>
    <w:rsid w:val="005D3AA1"/>
    <w:rsid w:val="005E6369"/>
    <w:rsid w:val="005F26CB"/>
    <w:rsid w:val="00613863"/>
    <w:rsid w:val="00623D89"/>
    <w:rsid w:val="00637F49"/>
    <w:rsid w:val="006435FC"/>
    <w:rsid w:val="00650E18"/>
    <w:rsid w:val="006512C4"/>
    <w:rsid w:val="006674B6"/>
    <w:rsid w:val="00680992"/>
    <w:rsid w:val="006A1FB7"/>
    <w:rsid w:val="006B111F"/>
    <w:rsid w:val="00700FDD"/>
    <w:rsid w:val="00712F20"/>
    <w:rsid w:val="007279F8"/>
    <w:rsid w:val="007554C4"/>
    <w:rsid w:val="0075765D"/>
    <w:rsid w:val="007663D8"/>
    <w:rsid w:val="00787AB9"/>
    <w:rsid w:val="007972D1"/>
    <w:rsid w:val="007B05AA"/>
    <w:rsid w:val="007B7A84"/>
    <w:rsid w:val="007C664E"/>
    <w:rsid w:val="007E238F"/>
    <w:rsid w:val="007F03D7"/>
    <w:rsid w:val="007F3A09"/>
    <w:rsid w:val="0085116B"/>
    <w:rsid w:val="008B07C7"/>
    <w:rsid w:val="008C17F7"/>
    <w:rsid w:val="008C353D"/>
    <w:rsid w:val="008D71FA"/>
    <w:rsid w:val="008F19E7"/>
    <w:rsid w:val="008F32A3"/>
    <w:rsid w:val="009031D0"/>
    <w:rsid w:val="00917E8A"/>
    <w:rsid w:val="00920862"/>
    <w:rsid w:val="00921520"/>
    <w:rsid w:val="0093015D"/>
    <w:rsid w:val="0095164F"/>
    <w:rsid w:val="00963C88"/>
    <w:rsid w:val="00974C1A"/>
    <w:rsid w:val="00977AB1"/>
    <w:rsid w:val="00994509"/>
    <w:rsid w:val="00997F3B"/>
    <w:rsid w:val="009F4391"/>
    <w:rsid w:val="00A009FD"/>
    <w:rsid w:val="00A26D47"/>
    <w:rsid w:val="00A437A8"/>
    <w:rsid w:val="00A62905"/>
    <w:rsid w:val="00A8303A"/>
    <w:rsid w:val="00A93AF6"/>
    <w:rsid w:val="00AD1455"/>
    <w:rsid w:val="00AD2423"/>
    <w:rsid w:val="00B03797"/>
    <w:rsid w:val="00B0598F"/>
    <w:rsid w:val="00B11298"/>
    <w:rsid w:val="00B12BAD"/>
    <w:rsid w:val="00B52970"/>
    <w:rsid w:val="00B83B6C"/>
    <w:rsid w:val="00BD1F24"/>
    <w:rsid w:val="00BE1304"/>
    <w:rsid w:val="00BF5CE5"/>
    <w:rsid w:val="00C06AEF"/>
    <w:rsid w:val="00C16D64"/>
    <w:rsid w:val="00C3215B"/>
    <w:rsid w:val="00C34A7B"/>
    <w:rsid w:val="00C34CFF"/>
    <w:rsid w:val="00C86561"/>
    <w:rsid w:val="00CD0D0E"/>
    <w:rsid w:val="00CD6BCF"/>
    <w:rsid w:val="00CE7F2A"/>
    <w:rsid w:val="00CF37EC"/>
    <w:rsid w:val="00D00BB9"/>
    <w:rsid w:val="00D05701"/>
    <w:rsid w:val="00D1526C"/>
    <w:rsid w:val="00D2270D"/>
    <w:rsid w:val="00D32C98"/>
    <w:rsid w:val="00D44ABA"/>
    <w:rsid w:val="00D61CDC"/>
    <w:rsid w:val="00D6399A"/>
    <w:rsid w:val="00D675FE"/>
    <w:rsid w:val="00D77B06"/>
    <w:rsid w:val="00D91AC4"/>
    <w:rsid w:val="00DD00D3"/>
    <w:rsid w:val="00DD59B6"/>
    <w:rsid w:val="00DD747C"/>
    <w:rsid w:val="00DF6E19"/>
    <w:rsid w:val="00E06733"/>
    <w:rsid w:val="00E06C64"/>
    <w:rsid w:val="00E11F68"/>
    <w:rsid w:val="00E308D3"/>
    <w:rsid w:val="00E32961"/>
    <w:rsid w:val="00E34D66"/>
    <w:rsid w:val="00E4518B"/>
    <w:rsid w:val="00E92903"/>
    <w:rsid w:val="00ED72E7"/>
    <w:rsid w:val="00EF1004"/>
    <w:rsid w:val="00EF4A8C"/>
    <w:rsid w:val="00F040B2"/>
    <w:rsid w:val="00F1440E"/>
    <w:rsid w:val="00F40E78"/>
    <w:rsid w:val="00F41FAA"/>
    <w:rsid w:val="00F5053F"/>
    <w:rsid w:val="00F617F3"/>
    <w:rsid w:val="00F73A8B"/>
    <w:rsid w:val="00F913F7"/>
    <w:rsid w:val="00F91D44"/>
    <w:rsid w:val="00F95554"/>
    <w:rsid w:val="00FC6EE0"/>
    <w:rsid w:val="00FD0EA6"/>
    <w:rsid w:val="00FD244E"/>
    <w:rsid w:val="00FF1AA8"/>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DCF83"/>
  <w15:chartTrackingRefBased/>
  <w15:docId w15:val="{87D6DF3E-C54D-41A4-A78B-6741E14D1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F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A7B"/>
    <w:pPr>
      <w:ind w:left="720"/>
      <w:contextualSpacing/>
    </w:pPr>
  </w:style>
  <w:style w:type="paragraph" w:customStyle="1" w:styleId="Content">
    <w:name w:val="Content"/>
    <w:basedOn w:val="Normal"/>
    <w:link w:val="ContentChar"/>
    <w:qFormat/>
    <w:rsid w:val="00C34A7B"/>
    <w:pPr>
      <w:framePr w:hSpace="180" w:wrap="around" w:vAnchor="page" w:hAnchor="margin" w:y="3427"/>
      <w:spacing w:after="0" w:line="240" w:lineRule="auto"/>
    </w:pPr>
    <w:rPr>
      <w:rFonts w:eastAsiaTheme="minorEastAsia"/>
      <w:color w:val="000000" w:themeColor="text1"/>
      <w:sz w:val="28"/>
      <w:lang w:val="en-US"/>
    </w:rPr>
  </w:style>
  <w:style w:type="character" w:customStyle="1" w:styleId="ContentChar">
    <w:name w:val="Content Char"/>
    <w:basedOn w:val="DefaultParagraphFont"/>
    <w:link w:val="Content"/>
    <w:rsid w:val="00C34A7B"/>
    <w:rPr>
      <w:rFonts w:eastAsiaTheme="minorEastAsia"/>
      <w:color w:val="000000" w:themeColor="text1"/>
      <w:sz w:val="28"/>
      <w:lang w:val="en-US"/>
    </w:rPr>
  </w:style>
  <w:style w:type="character" w:styleId="BookTitle">
    <w:name w:val="Book Title"/>
    <w:basedOn w:val="DefaultParagraphFont"/>
    <w:uiPriority w:val="33"/>
    <w:unhideWhenUsed/>
    <w:qFormat/>
    <w:rsid w:val="0013732E"/>
    <w:rPr>
      <w:b/>
      <w:bCs/>
      <w:i/>
      <w:iCs/>
      <w:spacing w:val="0"/>
    </w:rPr>
  </w:style>
  <w:style w:type="table" w:styleId="TableGrid">
    <w:name w:val="Table Grid"/>
    <w:basedOn w:val="TableNormal"/>
    <w:uiPriority w:val="39"/>
    <w:rsid w:val="0013732E"/>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link w:val="ContactInfoChar"/>
    <w:qFormat/>
    <w:rsid w:val="00623D89"/>
    <w:pPr>
      <w:spacing w:after="0" w:line="240" w:lineRule="auto"/>
      <w:jc w:val="right"/>
    </w:pPr>
    <w:rPr>
      <w:b/>
      <w:color w:val="806000" w:themeColor="accent4" w:themeShade="80"/>
      <w:lang w:val="en-IN"/>
    </w:rPr>
  </w:style>
  <w:style w:type="character" w:customStyle="1" w:styleId="ContactInfoChar">
    <w:name w:val="Contact Info Char"/>
    <w:basedOn w:val="DefaultParagraphFont"/>
    <w:link w:val="ContactInfo"/>
    <w:rsid w:val="00623D89"/>
    <w:rPr>
      <w:b/>
      <w:color w:val="806000" w:themeColor="accent4" w:themeShade="80"/>
      <w:lang w:val="en-IN"/>
    </w:rPr>
  </w:style>
  <w:style w:type="character" w:styleId="Hyperlink">
    <w:name w:val="Hyperlink"/>
    <w:basedOn w:val="DefaultParagraphFont"/>
    <w:uiPriority w:val="99"/>
    <w:unhideWhenUsed/>
    <w:rsid w:val="00623D89"/>
    <w:rPr>
      <w:color w:val="0563C1" w:themeColor="hyperlink"/>
      <w:u w:val="single"/>
    </w:rPr>
  </w:style>
  <w:style w:type="character" w:customStyle="1" w:styleId="Heading1Char">
    <w:name w:val="Heading 1 Char"/>
    <w:basedOn w:val="DefaultParagraphFont"/>
    <w:link w:val="Heading1"/>
    <w:uiPriority w:val="9"/>
    <w:rsid w:val="00700FD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00FDD"/>
    <w:pPr>
      <w:spacing w:after="100"/>
    </w:pPr>
  </w:style>
  <w:style w:type="paragraph" w:styleId="TOCHeading">
    <w:name w:val="TOC Heading"/>
    <w:basedOn w:val="Heading1"/>
    <w:next w:val="Normal"/>
    <w:uiPriority w:val="39"/>
    <w:unhideWhenUsed/>
    <w:qFormat/>
    <w:rsid w:val="00700FDD"/>
    <w:pPr>
      <w:outlineLvl w:val="9"/>
    </w:pPr>
    <w:rPr>
      <w:lang w:val="en-US"/>
    </w:rPr>
  </w:style>
  <w:style w:type="character" w:customStyle="1" w:styleId="Heading2Char">
    <w:name w:val="Heading 2 Char"/>
    <w:basedOn w:val="DefaultParagraphFont"/>
    <w:link w:val="Heading2"/>
    <w:uiPriority w:val="9"/>
    <w:rsid w:val="00700F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554C4"/>
    <w:pPr>
      <w:spacing w:after="100"/>
      <w:ind w:left="220"/>
    </w:pPr>
  </w:style>
  <w:style w:type="paragraph" w:styleId="Header">
    <w:name w:val="header"/>
    <w:basedOn w:val="Normal"/>
    <w:link w:val="HeaderChar"/>
    <w:uiPriority w:val="99"/>
    <w:unhideWhenUsed/>
    <w:rsid w:val="00F40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E78"/>
  </w:style>
  <w:style w:type="paragraph" w:styleId="Footer">
    <w:name w:val="footer"/>
    <w:basedOn w:val="Normal"/>
    <w:link w:val="FooterChar"/>
    <w:uiPriority w:val="99"/>
    <w:unhideWhenUsed/>
    <w:rsid w:val="00F40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E78"/>
  </w:style>
  <w:style w:type="paragraph" w:customStyle="1" w:styleId="Default">
    <w:name w:val="Default"/>
    <w:rsid w:val="00EF1004"/>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80992"/>
    <w:rPr>
      <w:sz w:val="16"/>
      <w:szCs w:val="16"/>
    </w:rPr>
  </w:style>
  <w:style w:type="paragraph" w:styleId="CommentText">
    <w:name w:val="annotation text"/>
    <w:basedOn w:val="Normal"/>
    <w:link w:val="CommentTextChar"/>
    <w:uiPriority w:val="99"/>
    <w:semiHidden/>
    <w:unhideWhenUsed/>
    <w:rsid w:val="00680992"/>
    <w:pPr>
      <w:spacing w:line="240" w:lineRule="auto"/>
    </w:pPr>
    <w:rPr>
      <w:sz w:val="20"/>
      <w:szCs w:val="20"/>
    </w:rPr>
  </w:style>
  <w:style w:type="character" w:customStyle="1" w:styleId="CommentTextChar">
    <w:name w:val="Comment Text Char"/>
    <w:basedOn w:val="DefaultParagraphFont"/>
    <w:link w:val="CommentText"/>
    <w:uiPriority w:val="99"/>
    <w:semiHidden/>
    <w:rsid w:val="00680992"/>
    <w:rPr>
      <w:sz w:val="20"/>
      <w:szCs w:val="20"/>
    </w:rPr>
  </w:style>
  <w:style w:type="paragraph" w:styleId="CommentSubject">
    <w:name w:val="annotation subject"/>
    <w:basedOn w:val="CommentText"/>
    <w:next w:val="CommentText"/>
    <w:link w:val="CommentSubjectChar"/>
    <w:uiPriority w:val="99"/>
    <w:semiHidden/>
    <w:unhideWhenUsed/>
    <w:rsid w:val="00680992"/>
    <w:rPr>
      <w:b/>
      <w:bCs/>
    </w:rPr>
  </w:style>
  <w:style w:type="character" w:customStyle="1" w:styleId="CommentSubjectChar">
    <w:name w:val="Comment Subject Char"/>
    <w:basedOn w:val="CommentTextChar"/>
    <w:link w:val="CommentSubject"/>
    <w:uiPriority w:val="99"/>
    <w:semiHidden/>
    <w:rsid w:val="00680992"/>
    <w:rPr>
      <w:b/>
      <w:bCs/>
      <w:sz w:val="20"/>
      <w:szCs w:val="20"/>
    </w:rPr>
  </w:style>
  <w:style w:type="character" w:styleId="UnresolvedMention">
    <w:name w:val="Unresolved Mention"/>
    <w:basedOn w:val="DefaultParagraphFont"/>
    <w:uiPriority w:val="99"/>
    <w:semiHidden/>
    <w:unhideWhenUsed/>
    <w:rsid w:val="00757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4554">
      <w:bodyDiv w:val="1"/>
      <w:marLeft w:val="0"/>
      <w:marRight w:val="0"/>
      <w:marTop w:val="0"/>
      <w:marBottom w:val="0"/>
      <w:divBdr>
        <w:top w:val="none" w:sz="0" w:space="0" w:color="auto"/>
        <w:left w:val="none" w:sz="0" w:space="0" w:color="auto"/>
        <w:bottom w:val="none" w:sz="0" w:space="0" w:color="auto"/>
        <w:right w:val="none" w:sz="0" w:space="0" w:color="auto"/>
      </w:divBdr>
      <w:divsChild>
        <w:div w:id="1151367187">
          <w:marLeft w:val="360"/>
          <w:marRight w:val="0"/>
          <w:marTop w:val="200"/>
          <w:marBottom w:val="0"/>
          <w:divBdr>
            <w:top w:val="none" w:sz="0" w:space="0" w:color="auto"/>
            <w:left w:val="none" w:sz="0" w:space="0" w:color="auto"/>
            <w:bottom w:val="none" w:sz="0" w:space="0" w:color="auto"/>
            <w:right w:val="none" w:sz="0" w:space="0" w:color="auto"/>
          </w:divBdr>
        </w:div>
        <w:div w:id="1245649329">
          <w:marLeft w:val="360"/>
          <w:marRight w:val="0"/>
          <w:marTop w:val="200"/>
          <w:marBottom w:val="0"/>
          <w:divBdr>
            <w:top w:val="none" w:sz="0" w:space="0" w:color="auto"/>
            <w:left w:val="none" w:sz="0" w:space="0" w:color="auto"/>
            <w:bottom w:val="none" w:sz="0" w:space="0" w:color="auto"/>
            <w:right w:val="none" w:sz="0" w:space="0" w:color="auto"/>
          </w:divBdr>
        </w:div>
        <w:div w:id="2036466391">
          <w:marLeft w:val="360"/>
          <w:marRight w:val="0"/>
          <w:marTop w:val="200"/>
          <w:marBottom w:val="0"/>
          <w:divBdr>
            <w:top w:val="none" w:sz="0" w:space="0" w:color="auto"/>
            <w:left w:val="none" w:sz="0" w:space="0" w:color="auto"/>
            <w:bottom w:val="none" w:sz="0" w:space="0" w:color="auto"/>
            <w:right w:val="none" w:sz="0" w:space="0" w:color="auto"/>
          </w:divBdr>
        </w:div>
      </w:divsChild>
    </w:div>
    <w:div w:id="127673109">
      <w:bodyDiv w:val="1"/>
      <w:marLeft w:val="0"/>
      <w:marRight w:val="0"/>
      <w:marTop w:val="0"/>
      <w:marBottom w:val="0"/>
      <w:divBdr>
        <w:top w:val="none" w:sz="0" w:space="0" w:color="auto"/>
        <w:left w:val="none" w:sz="0" w:space="0" w:color="auto"/>
        <w:bottom w:val="none" w:sz="0" w:space="0" w:color="auto"/>
        <w:right w:val="none" w:sz="0" w:space="0" w:color="auto"/>
      </w:divBdr>
      <w:divsChild>
        <w:div w:id="157120754">
          <w:marLeft w:val="446"/>
          <w:marRight w:val="0"/>
          <w:marTop w:val="0"/>
          <w:marBottom w:val="0"/>
          <w:divBdr>
            <w:top w:val="none" w:sz="0" w:space="0" w:color="auto"/>
            <w:left w:val="none" w:sz="0" w:space="0" w:color="auto"/>
            <w:bottom w:val="none" w:sz="0" w:space="0" w:color="auto"/>
            <w:right w:val="none" w:sz="0" w:space="0" w:color="auto"/>
          </w:divBdr>
        </w:div>
      </w:divsChild>
    </w:div>
    <w:div w:id="250898103">
      <w:bodyDiv w:val="1"/>
      <w:marLeft w:val="0"/>
      <w:marRight w:val="0"/>
      <w:marTop w:val="0"/>
      <w:marBottom w:val="0"/>
      <w:divBdr>
        <w:top w:val="none" w:sz="0" w:space="0" w:color="auto"/>
        <w:left w:val="none" w:sz="0" w:space="0" w:color="auto"/>
        <w:bottom w:val="none" w:sz="0" w:space="0" w:color="auto"/>
        <w:right w:val="none" w:sz="0" w:space="0" w:color="auto"/>
      </w:divBdr>
      <w:divsChild>
        <w:div w:id="598023514">
          <w:marLeft w:val="360"/>
          <w:marRight w:val="0"/>
          <w:marTop w:val="200"/>
          <w:marBottom w:val="0"/>
          <w:divBdr>
            <w:top w:val="none" w:sz="0" w:space="0" w:color="auto"/>
            <w:left w:val="none" w:sz="0" w:space="0" w:color="auto"/>
            <w:bottom w:val="none" w:sz="0" w:space="0" w:color="auto"/>
            <w:right w:val="none" w:sz="0" w:space="0" w:color="auto"/>
          </w:divBdr>
        </w:div>
      </w:divsChild>
    </w:div>
    <w:div w:id="441458028">
      <w:bodyDiv w:val="1"/>
      <w:marLeft w:val="0"/>
      <w:marRight w:val="0"/>
      <w:marTop w:val="0"/>
      <w:marBottom w:val="0"/>
      <w:divBdr>
        <w:top w:val="none" w:sz="0" w:space="0" w:color="auto"/>
        <w:left w:val="none" w:sz="0" w:space="0" w:color="auto"/>
        <w:bottom w:val="none" w:sz="0" w:space="0" w:color="auto"/>
        <w:right w:val="none" w:sz="0" w:space="0" w:color="auto"/>
      </w:divBdr>
    </w:div>
    <w:div w:id="577784369">
      <w:bodyDiv w:val="1"/>
      <w:marLeft w:val="0"/>
      <w:marRight w:val="0"/>
      <w:marTop w:val="0"/>
      <w:marBottom w:val="0"/>
      <w:divBdr>
        <w:top w:val="none" w:sz="0" w:space="0" w:color="auto"/>
        <w:left w:val="none" w:sz="0" w:space="0" w:color="auto"/>
        <w:bottom w:val="none" w:sz="0" w:space="0" w:color="auto"/>
        <w:right w:val="none" w:sz="0" w:space="0" w:color="auto"/>
      </w:divBdr>
    </w:div>
    <w:div w:id="1114788531">
      <w:bodyDiv w:val="1"/>
      <w:marLeft w:val="0"/>
      <w:marRight w:val="0"/>
      <w:marTop w:val="0"/>
      <w:marBottom w:val="0"/>
      <w:divBdr>
        <w:top w:val="none" w:sz="0" w:space="0" w:color="auto"/>
        <w:left w:val="none" w:sz="0" w:space="0" w:color="auto"/>
        <w:bottom w:val="none" w:sz="0" w:space="0" w:color="auto"/>
        <w:right w:val="none" w:sz="0" w:space="0" w:color="auto"/>
      </w:divBdr>
    </w:div>
    <w:div w:id="1283993761">
      <w:bodyDiv w:val="1"/>
      <w:marLeft w:val="0"/>
      <w:marRight w:val="0"/>
      <w:marTop w:val="0"/>
      <w:marBottom w:val="0"/>
      <w:divBdr>
        <w:top w:val="none" w:sz="0" w:space="0" w:color="auto"/>
        <w:left w:val="none" w:sz="0" w:space="0" w:color="auto"/>
        <w:bottom w:val="none" w:sz="0" w:space="0" w:color="auto"/>
        <w:right w:val="none" w:sz="0" w:space="0" w:color="auto"/>
      </w:divBdr>
    </w:div>
    <w:div w:id="1340695970">
      <w:bodyDiv w:val="1"/>
      <w:marLeft w:val="0"/>
      <w:marRight w:val="0"/>
      <w:marTop w:val="0"/>
      <w:marBottom w:val="0"/>
      <w:divBdr>
        <w:top w:val="none" w:sz="0" w:space="0" w:color="auto"/>
        <w:left w:val="none" w:sz="0" w:space="0" w:color="auto"/>
        <w:bottom w:val="none" w:sz="0" w:space="0" w:color="auto"/>
        <w:right w:val="none" w:sz="0" w:space="0" w:color="auto"/>
      </w:divBdr>
    </w:div>
    <w:div w:id="1755663769">
      <w:bodyDiv w:val="1"/>
      <w:marLeft w:val="0"/>
      <w:marRight w:val="0"/>
      <w:marTop w:val="0"/>
      <w:marBottom w:val="0"/>
      <w:divBdr>
        <w:top w:val="none" w:sz="0" w:space="0" w:color="auto"/>
        <w:left w:val="none" w:sz="0" w:space="0" w:color="auto"/>
        <w:bottom w:val="none" w:sz="0" w:space="0" w:color="auto"/>
        <w:right w:val="none" w:sz="0" w:space="0" w:color="auto"/>
      </w:divBdr>
      <w:divsChild>
        <w:div w:id="569657036">
          <w:marLeft w:val="360"/>
          <w:marRight w:val="0"/>
          <w:marTop w:val="200"/>
          <w:marBottom w:val="0"/>
          <w:divBdr>
            <w:top w:val="none" w:sz="0" w:space="0" w:color="auto"/>
            <w:left w:val="none" w:sz="0" w:space="0" w:color="auto"/>
            <w:bottom w:val="none" w:sz="0" w:space="0" w:color="auto"/>
            <w:right w:val="none" w:sz="0" w:space="0" w:color="auto"/>
          </w:divBdr>
        </w:div>
        <w:div w:id="2116123655">
          <w:marLeft w:val="360"/>
          <w:marRight w:val="0"/>
          <w:marTop w:val="200"/>
          <w:marBottom w:val="0"/>
          <w:divBdr>
            <w:top w:val="none" w:sz="0" w:space="0" w:color="auto"/>
            <w:left w:val="none" w:sz="0" w:space="0" w:color="auto"/>
            <w:bottom w:val="none" w:sz="0" w:space="0" w:color="auto"/>
            <w:right w:val="none" w:sz="0" w:space="0" w:color="auto"/>
          </w:divBdr>
        </w:div>
        <w:div w:id="806894706">
          <w:marLeft w:val="360"/>
          <w:marRight w:val="0"/>
          <w:marTop w:val="200"/>
          <w:marBottom w:val="0"/>
          <w:divBdr>
            <w:top w:val="none" w:sz="0" w:space="0" w:color="auto"/>
            <w:left w:val="none" w:sz="0" w:space="0" w:color="auto"/>
            <w:bottom w:val="none" w:sz="0" w:space="0" w:color="auto"/>
            <w:right w:val="none" w:sz="0" w:space="0" w:color="auto"/>
          </w:divBdr>
        </w:div>
      </w:divsChild>
    </w:div>
    <w:div w:id="1806584026">
      <w:bodyDiv w:val="1"/>
      <w:marLeft w:val="0"/>
      <w:marRight w:val="0"/>
      <w:marTop w:val="0"/>
      <w:marBottom w:val="0"/>
      <w:divBdr>
        <w:top w:val="none" w:sz="0" w:space="0" w:color="auto"/>
        <w:left w:val="none" w:sz="0" w:space="0" w:color="auto"/>
        <w:bottom w:val="none" w:sz="0" w:space="0" w:color="auto"/>
        <w:right w:val="none" w:sz="0" w:space="0" w:color="auto"/>
      </w:divBdr>
    </w:div>
    <w:div w:id="1857229803">
      <w:bodyDiv w:val="1"/>
      <w:marLeft w:val="0"/>
      <w:marRight w:val="0"/>
      <w:marTop w:val="0"/>
      <w:marBottom w:val="0"/>
      <w:divBdr>
        <w:top w:val="none" w:sz="0" w:space="0" w:color="auto"/>
        <w:left w:val="none" w:sz="0" w:space="0" w:color="auto"/>
        <w:bottom w:val="none" w:sz="0" w:space="0" w:color="auto"/>
        <w:right w:val="none" w:sz="0" w:space="0" w:color="auto"/>
      </w:divBdr>
    </w:div>
    <w:div w:id="2025663761">
      <w:bodyDiv w:val="1"/>
      <w:marLeft w:val="0"/>
      <w:marRight w:val="0"/>
      <w:marTop w:val="0"/>
      <w:marBottom w:val="0"/>
      <w:divBdr>
        <w:top w:val="none" w:sz="0" w:space="0" w:color="auto"/>
        <w:left w:val="none" w:sz="0" w:space="0" w:color="auto"/>
        <w:bottom w:val="none" w:sz="0" w:space="0" w:color="auto"/>
        <w:right w:val="none" w:sz="0" w:space="0" w:color="auto"/>
      </w:divBdr>
      <w:divsChild>
        <w:div w:id="1099452094">
          <w:marLeft w:val="446"/>
          <w:marRight w:val="0"/>
          <w:marTop w:val="0"/>
          <w:marBottom w:val="0"/>
          <w:divBdr>
            <w:top w:val="none" w:sz="0" w:space="0" w:color="auto"/>
            <w:left w:val="none" w:sz="0" w:space="0" w:color="auto"/>
            <w:bottom w:val="none" w:sz="0" w:space="0" w:color="auto"/>
            <w:right w:val="none" w:sz="0" w:space="0" w:color="auto"/>
          </w:divBdr>
        </w:div>
      </w:divsChild>
    </w:div>
    <w:div w:id="202902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mastersindatascience.org/learning/how-to-deal-with-missing-data/%23:~:text=When%20dealing%20with%20data%20that,or%20factors%20may%20be%20required."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ata.worldbank.org/indicator/EN.ATM.CO2E.PC?view=chart"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worldbank.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2EF93-014F-4E35-80BF-82CAFA515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3852</Words>
  <Characters>21961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Ann Villamor</dc:creator>
  <cp:keywords/>
  <dc:description/>
  <cp:lastModifiedBy>Mary Ann Villamor</cp:lastModifiedBy>
  <cp:revision>5</cp:revision>
  <dcterms:created xsi:type="dcterms:W3CDTF">2022-04-16T23:44:00Z</dcterms:created>
  <dcterms:modified xsi:type="dcterms:W3CDTF">2022-04-17T00:28:00Z</dcterms:modified>
</cp:coreProperties>
</file>