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un codage =</w:t>
      </w:r>
      <w:r w:rsidDel="00000000" w:rsidR="00000000" w:rsidRPr="00000000">
        <w:rPr>
          <w:rtl w:val="0"/>
        </w:rPr>
        <w:t xml:space="preserve">&gt; MantisseExposant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de population =50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Taux de mutation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minimisation ou maximisation avec 1* f(x1,x2,x3,….) : minimisation  -1* f(x1,x2,x3,….) : maximisation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d’une performance (f(x1,x2,x3,….)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chaque coordonnée définir une fenêtre de recherche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Générer une population aléatoire d’individu qui sont un regroupement de coordonnées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Codage de chaque individu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Boucle</w:t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Sélection de deux individus dans la population (père, mère)</w:t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On fait le crossover =&gt; deux enfants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Mutation des deux enfants</w:t>
      </w:r>
    </w:p>
    <w:p w:rsidR="00000000" w:rsidDel="00000000" w:rsidP="00000000" w:rsidRDefault="00000000" w:rsidRPr="00000000" w14:paraId="0000000D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Calcul de la performance des deux enfants</w:t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Choix 2 parmi 4 (Père, Mère, E1, E2)</w:t>
      </w:r>
    </w:p>
    <w:p w:rsidR="00000000" w:rsidDel="00000000" w:rsidP="00000000" w:rsidRDefault="00000000" w:rsidRPr="00000000" w14:paraId="0000000F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Remplacement dans la population </w:t>
      </w:r>
    </w:p>
    <w:p w:rsidR="00000000" w:rsidDel="00000000" w:rsidP="00000000" w:rsidRDefault="00000000" w:rsidRPr="00000000" w14:paraId="00000010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Test de Population dégénérée</w:t>
      </w:r>
    </w:p>
    <w:p w:rsidR="00000000" w:rsidDel="00000000" w:rsidP="00000000" w:rsidRDefault="00000000" w:rsidRPr="00000000" w14:paraId="00000011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ab/>
        <w:t xml:space="preserve">Si OK on garde le meilleur individu et une partie de la population et l’on rajouter de nouveaux individus pour la compléter</w:t>
      </w:r>
    </w:p>
    <w:p w:rsidR="00000000" w:rsidDel="00000000" w:rsidP="00000000" w:rsidRDefault="00000000" w:rsidRPr="00000000" w14:paraId="00000012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différents types de selections , aleatoires , ou srou de la fortune (performance de l’individu)</w:t>
      </w:r>
    </w:p>
    <w:p w:rsidR="00000000" w:rsidDel="00000000" w:rsidP="00000000" w:rsidRDefault="00000000" w:rsidRPr="00000000" w14:paraId="00000015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peut-être définir le taux de mutation / ca doit ne pas trop être eleve </w:t>
      </w:r>
    </w:p>
    <w:p w:rsidR="00000000" w:rsidDel="00000000" w:rsidP="00000000" w:rsidRDefault="00000000" w:rsidRPr="00000000" w14:paraId="00000016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quand les enfants sont mutées , faut les evaluers </w:t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calcul de la performance des enfants 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choix 2 parmis 4(pere,mere,E1,E2)</w:t>
      </w:r>
    </w:p>
    <w:p w:rsidR="00000000" w:rsidDel="00000000" w:rsidP="00000000" w:rsidRDefault="00000000" w:rsidRPr="00000000" w14:paraId="00000019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remplacement dans la population </w:t>
      </w:r>
    </w:p>
    <w:p w:rsidR="00000000" w:rsidDel="00000000" w:rsidP="00000000" w:rsidRDefault="00000000" w:rsidRPr="00000000" w14:paraId="0000001A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test de population degenere </w:t>
      </w:r>
    </w:p>
    <w:p w:rsidR="00000000" w:rsidDel="00000000" w:rsidP="00000000" w:rsidRDefault="00000000" w:rsidRPr="00000000" w14:paraId="0000001B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ab/>
        <w:tab/>
        <w:tab/>
        <w:t xml:space="preserve">si ok on garde le meilleur individu et une partie de la population et l’on rajoute de nouveaux individus pour la completer.</w:t>
      </w:r>
    </w:p>
    <w:p w:rsidR="00000000" w:rsidDel="00000000" w:rsidP="00000000" w:rsidRDefault="00000000" w:rsidRPr="00000000" w14:paraId="0000001C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il y a des notions de gegeneresences ( soit toutes les coodonnées sont les mêmes , et on risque apres de tomber sur un minimum locale) donc il faut detecter quand une population semble se degenerer :::- on gardera alors le meilleur individu du moment , on garde une partie de la population , genre par exemple sur 50 je garde le meilleur et 10 individus , et je regenere ensuite une nouvelle population aleatoire pour les 40 autres par exemple , puis on fait l’assemblage des individus gardées et des invidivus nouvellements generes et on fait une nouvelle population .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faire truc de convergence , avec courbe de performances 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‘crossover’          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 garde une partie et on régénère les individus 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si au bout d’un certains nombres d'itérations la performances ne bouge pas ====&gt; pb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ou de temps de calcul .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pour la variabilité , on utilise le binaire pour contrôler comme on veut la variabilité .</w:t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implémenter des classes interfaces , et tester l’algo avec d’autres codages 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mantisse exposant , precisions , precisions , mutation 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bien travailler par classes , interroger les classes de la bonne maniere et tt s</w:t>
      </w:r>
    </w:p>
    <w:sectPr>
      <w:pgSz w:h="16838" w:w="11906" w:orient="portrait"/>
      <w:pgMar w:bottom="1417" w:top="284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AC0C4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AC0C4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AC0C4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AC0C4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AC0C4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AC0C4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AC0C4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AC0C44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AC0C44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AC0C44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AC0C44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AC0C44"/>
    <w:rPr>
      <w:rFonts w:cstheme="majorBidi" w:eastAsiaTheme="majorEastAsia"/>
      <w:color w:val="272727" w:themeColor="text1" w:themeTint="0000D8"/>
    </w:rPr>
  </w:style>
  <w:style w:type="character" w:styleId="TitreCar" w:customStyle="1">
    <w:name w:val="Titre Car"/>
    <w:basedOn w:val="Policepardfaut"/>
    <w:link w:val="Titre"/>
    <w:uiPriority w:val="10"/>
    <w:rsid w:val="00AC0C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sid w:val="00AC0C4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AC0C4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AC0C44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AC0C44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AC0C44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AC0C4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AC0C44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AC0C4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fXaI3geN8/EiovgTjNz48AZnw==">CgMxLjA4AHIhMWxrN2RjZGo3YnR3QzZnaWFSc25lQ0pHSDJIVU1vNURJ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2025-10-15T06:14:00Z</dcterms:created>
  <dc:creator>SERRA Christian (CA-GIP)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2025-10-15T08:13:09Z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7255761d-d2c3-4c2f-aa3c-ba11fd689ea4</vt:lpwstr>
  </property>
  <property fmtid="{D5CDD505-2E9C-101B-9397-08002B2CF9AE}" pid="8" name="MSIP_Label_4cad6431-53ea-4466-8111-3fefa470bcb9_ContentBits">
    <vt:lpwstr>0</vt:lpwstr>
  </property>
  <property fmtid="{D5CDD505-2E9C-101B-9397-08002B2CF9AE}" pid="9" name="MSIP_Label_4cad6431-53ea-4466-8111-3fefa470bcb9_Tag">
    <vt:lpwstr>10, 3, 0, 1</vt:lpwstr>
  </property>
</Properties>
</file>