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A68AB" w14:textId="0633ABBC" w:rsidR="002375C9" w:rsidRDefault="009B255C" w:rsidP="002375C9">
      <w:pPr>
        <w:pStyle w:val="Heading1"/>
      </w:pPr>
      <w:r>
        <w:t>Polynomial</w:t>
      </w:r>
      <w:r w:rsidR="002375C9">
        <w:t xml:space="preserve"> Regression</w:t>
      </w:r>
    </w:p>
    <w:p w14:paraId="257D261E" w14:textId="67DE6CF6" w:rsidR="009B255C" w:rsidRDefault="009B255C" w:rsidP="009B255C">
      <w:pPr>
        <w:rPr>
          <w:rFonts w:asciiTheme="majorHAnsi" w:eastAsiaTheme="minorEastAsia" w:hAnsiTheme="majorHAnsi"/>
          <w:noProof/>
        </w:rPr>
      </w:pPr>
      <w:r w:rsidRPr="009B255C">
        <w:rPr>
          <w:rFonts w:asciiTheme="majorHAnsi" w:eastAsiaTheme="minorEastAsia" w:hAnsiTheme="majorHAnsi"/>
          <w:noProof/>
        </w:rPr>
        <w:t>More complex functions</w:t>
      </w:r>
      <w:r w:rsidR="000822E2">
        <w:rPr>
          <w:rFonts w:asciiTheme="majorHAnsi" w:eastAsiaTheme="minorEastAsia" w:hAnsiTheme="majorHAnsi"/>
          <w:noProof/>
        </w:rPr>
        <w:t xml:space="preserve"> </w:t>
      </w:r>
      <w:r w:rsidRPr="009B255C">
        <w:rPr>
          <w:rFonts w:asciiTheme="majorHAnsi" w:eastAsiaTheme="minorEastAsia" w:hAnsiTheme="majorHAnsi"/>
          <w:noProof/>
        </w:rPr>
        <w:t>of a single input</w:t>
      </w:r>
    </w:p>
    <w:p w14:paraId="3E3E8F05" w14:textId="77777777" w:rsidR="00B73B10" w:rsidRDefault="008F239F" w:rsidP="00B73B10">
      <w:pPr>
        <w:jc w:val="center"/>
        <w:rPr>
          <w:rFonts w:asciiTheme="majorHAnsi" w:eastAsiaTheme="minorEastAsia" w:hAnsiTheme="majorHAnsi"/>
          <w:noProof/>
        </w:rPr>
      </w:pPr>
      <w:r>
        <w:rPr>
          <w:rFonts w:asciiTheme="majorHAnsi" w:eastAsiaTheme="minorEastAsia" w:hAnsiTheme="majorHAnsi"/>
          <w:noProof/>
        </w:rPr>
        <w:drawing>
          <wp:inline distT="0" distB="0" distL="0" distR="0" wp14:anchorId="4FDD92CE" wp14:editId="5DBACF2A">
            <wp:extent cx="4438207" cy="2746851"/>
            <wp:effectExtent l="38100" t="38100" r="95885" b="984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11 at 7.31.3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326" cy="2765492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/>
          <w:noProof/>
        </w:rPr>
        <w:drawing>
          <wp:inline distT="0" distB="0" distL="0" distR="0" wp14:anchorId="25B7CE3E" wp14:editId="36704ADB">
            <wp:extent cx="4438015" cy="2357459"/>
            <wp:effectExtent l="38100" t="38100" r="95885" b="1066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11 at 7.31.54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865" cy="236534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1D471" w14:textId="457FB48A" w:rsidR="00B73B10" w:rsidRDefault="00B73B10">
      <w:pPr>
        <w:rPr>
          <w:rFonts w:asciiTheme="majorHAnsi" w:eastAsiaTheme="minorEastAsia" w:hAnsiTheme="majorHAnsi"/>
          <w:noProof/>
        </w:rPr>
      </w:pPr>
      <w:r>
        <w:rPr>
          <w:rFonts w:asciiTheme="majorHAnsi" w:eastAsiaTheme="minorEastAsia" w:hAnsiTheme="majorHAnsi"/>
          <w:noProof/>
        </w:rPr>
        <w:br w:type="page"/>
      </w:r>
    </w:p>
    <w:p w14:paraId="4F3DEE08" w14:textId="47179913" w:rsidR="00B73B10" w:rsidRDefault="00984B3E" w:rsidP="00B73B10">
      <w:pPr>
        <w:rPr>
          <w:rFonts w:asciiTheme="majorHAnsi" w:eastAsiaTheme="minorEastAsia" w:hAnsiTheme="majorHAnsi"/>
          <w:noProof/>
        </w:rPr>
      </w:pPr>
      <w:r>
        <w:rPr>
          <w:rFonts w:asciiTheme="majorHAnsi" w:eastAsiaTheme="minorEastAsia" w:hAnsiTheme="majorHAnsi"/>
          <w:noProof/>
        </w:rPr>
        <w:lastRenderedPageBreak/>
        <w:t>Polynomial Model:</w:t>
      </w:r>
    </w:p>
    <w:p w14:paraId="5B06FE72" w14:textId="6B20BC03" w:rsidR="000822E2" w:rsidRDefault="008F239F" w:rsidP="00E653FA">
      <w:pPr>
        <w:jc w:val="center"/>
        <w:rPr>
          <w:rFonts w:asciiTheme="majorHAnsi" w:eastAsiaTheme="minorEastAsia" w:hAnsiTheme="majorHAnsi"/>
          <w:noProof/>
        </w:rPr>
      </w:pPr>
      <w:r>
        <w:rPr>
          <w:rFonts w:asciiTheme="majorHAnsi" w:eastAsiaTheme="minorEastAsia" w:hAnsiTheme="majorHAnsi"/>
          <w:noProof/>
        </w:rPr>
        <w:drawing>
          <wp:inline distT="0" distB="0" distL="0" distR="0" wp14:anchorId="22B848EC" wp14:editId="1EB5C318">
            <wp:extent cx="2620040" cy="1946492"/>
            <wp:effectExtent l="38100" t="38100" r="97790" b="984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11 at 7.32.0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708" cy="19677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84B3E">
        <w:rPr>
          <w:rFonts w:asciiTheme="majorHAnsi" w:eastAsiaTheme="minorEastAsia" w:hAnsiTheme="majorHAnsi"/>
          <w:noProof/>
        </w:rPr>
        <w:drawing>
          <wp:inline distT="0" distB="0" distL="0" distR="0" wp14:anchorId="54633377" wp14:editId="1C55353E">
            <wp:extent cx="3002812" cy="1947560"/>
            <wp:effectExtent l="38100" t="38100" r="96520" b="971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4-11 at 7.33.26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84" cy="198678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84B3E">
        <w:rPr>
          <w:rFonts w:asciiTheme="majorHAnsi" w:eastAsiaTheme="minorEastAsia" w:hAnsiTheme="majorHAnsi"/>
          <w:noProof/>
        </w:rPr>
        <w:drawing>
          <wp:inline distT="0" distB="0" distL="0" distR="0" wp14:anchorId="520006BE" wp14:editId="23DD49C8">
            <wp:extent cx="2620010" cy="2164355"/>
            <wp:effectExtent l="38100" t="38100" r="97790" b="965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4-11 at 7.33.50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684" cy="221034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/>
          <w:noProof/>
        </w:rPr>
        <w:drawing>
          <wp:inline distT="0" distB="0" distL="0" distR="0" wp14:anchorId="74B26021" wp14:editId="78BDE07C">
            <wp:extent cx="4672123" cy="3237539"/>
            <wp:effectExtent l="38100" t="38100" r="103505" b="1028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4-11 at 7.34.11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238" cy="327573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9AA63" w14:textId="0508A0A0" w:rsidR="00E653FA" w:rsidRDefault="00E653FA">
      <w:pPr>
        <w:rPr>
          <w:rFonts w:asciiTheme="majorHAnsi" w:eastAsiaTheme="minorEastAsia" w:hAnsiTheme="majorHAnsi"/>
          <w:noProof/>
        </w:rPr>
      </w:pPr>
      <w:r>
        <w:rPr>
          <w:rFonts w:asciiTheme="majorHAnsi" w:eastAsiaTheme="minorEastAsia" w:hAnsiTheme="majorHAnsi"/>
          <w:noProof/>
        </w:rPr>
        <w:br w:type="page"/>
      </w:r>
    </w:p>
    <w:p w14:paraId="2BB6E6B3" w14:textId="77777777" w:rsidR="00011FD7" w:rsidRDefault="00011FD7" w:rsidP="00011FD7">
      <w:pPr>
        <w:pStyle w:val="Heading1"/>
      </w:pPr>
      <w:r>
        <w:lastRenderedPageBreak/>
        <w:t>Multiple Regression</w:t>
      </w:r>
    </w:p>
    <w:p w14:paraId="49F0A8E4" w14:textId="308C1117" w:rsidR="00011FD7" w:rsidRDefault="00011FD7" w:rsidP="00011FD7">
      <w:pPr>
        <w:rPr>
          <w:rFonts w:asciiTheme="majorHAnsi" w:eastAsiaTheme="minorEastAsia" w:hAnsiTheme="majorHAnsi"/>
          <w:noProof/>
        </w:rPr>
      </w:pPr>
      <w:r w:rsidRPr="000822E2">
        <w:rPr>
          <w:rFonts w:asciiTheme="majorHAnsi" w:eastAsiaTheme="minorEastAsia" w:hAnsiTheme="majorHAnsi"/>
          <w:noProof/>
        </w:rPr>
        <w:t>Instead of computing with a single feature, multiple regression consideres more than one input features.</w:t>
      </w:r>
    </w:p>
    <w:p w14:paraId="406BA040" w14:textId="6821DBBA" w:rsidR="00855BA7" w:rsidRDefault="00855BA7" w:rsidP="00855BA7">
      <w:pPr>
        <w:rPr>
          <w:rFonts w:asciiTheme="majorHAnsi" w:eastAsiaTheme="minorEastAsia" w:hAnsiTheme="majorHAnsi"/>
          <w:noProof/>
        </w:rPr>
      </w:pPr>
      <w:r>
        <w:rPr>
          <w:rFonts w:asciiTheme="majorHAnsi" w:eastAsiaTheme="minorEastAsia" w:hAnsiTheme="majorHAnsi"/>
          <w:noProof/>
        </w:rPr>
        <w:drawing>
          <wp:inline distT="0" distB="0" distL="0" distR="0" wp14:anchorId="4C5762B4" wp14:editId="592F1C7E">
            <wp:extent cx="2950733" cy="2162840"/>
            <wp:effectExtent l="38100" t="38100" r="97790" b="977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4-11 at 7.56.2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022" cy="219530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/>
          <w:noProof/>
        </w:rPr>
        <w:drawing>
          <wp:inline distT="0" distB="0" distL="0" distR="0" wp14:anchorId="75F764BB" wp14:editId="5E37764A">
            <wp:extent cx="2438767" cy="2141545"/>
            <wp:effectExtent l="38100" t="38100" r="101600" b="1066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4-11 at 7.58.05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81" cy="217975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A5A51" w14:textId="7DFB3879" w:rsidR="00855BA7" w:rsidRDefault="00855BA7" w:rsidP="00855BA7">
      <w:pPr>
        <w:rPr>
          <w:rFonts w:asciiTheme="majorHAnsi" w:eastAsiaTheme="minorEastAsia" w:hAnsiTheme="majorHAnsi"/>
          <w:noProof/>
        </w:rPr>
      </w:pPr>
      <w:r>
        <w:rPr>
          <w:rFonts w:asciiTheme="majorHAnsi" w:eastAsiaTheme="minorEastAsia" w:hAnsiTheme="majorHAnsi"/>
          <w:noProof/>
        </w:rPr>
        <w:drawing>
          <wp:inline distT="0" distB="0" distL="0" distR="0" wp14:anchorId="3BB41714" wp14:editId="50597730">
            <wp:extent cx="3273639" cy="2162840"/>
            <wp:effectExtent l="38100" t="38100" r="104775" b="977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4-11 at 7.58.1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30" cy="216481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/>
          <w:noProof/>
        </w:rPr>
        <w:drawing>
          <wp:inline distT="0" distB="0" distL="0" distR="0" wp14:anchorId="37E8E3EE" wp14:editId="6CCFE118">
            <wp:extent cx="1754372" cy="1093819"/>
            <wp:effectExtent l="38100" t="38100" r="100330" b="1003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4-11 at 7.58.2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968" cy="110416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B26362" w14:textId="19CB1ECB" w:rsidR="00855BA7" w:rsidRDefault="00855BA7" w:rsidP="00855BA7">
      <w:pPr>
        <w:rPr>
          <w:rFonts w:asciiTheme="majorHAnsi" w:eastAsiaTheme="minorEastAsia" w:hAnsiTheme="majorHAnsi"/>
          <w:noProof/>
        </w:rPr>
      </w:pPr>
    </w:p>
    <w:p w14:paraId="6DD4F255" w14:textId="13F3D5A6" w:rsidR="002D16D4" w:rsidRDefault="002D16D4" w:rsidP="00855BA7">
      <w:pPr>
        <w:rPr>
          <w:rFonts w:asciiTheme="majorHAnsi" w:eastAsiaTheme="minorEastAsia" w:hAnsiTheme="majorHAnsi"/>
          <w:noProof/>
        </w:rPr>
      </w:pPr>
      <w:r w:rsidRPr="002D16D4">
        <w:rPr>
          <w:rFonts w:asciiTheme="majorHAnsi" w:eastAsiaTheme="minorEastAsia" w:hAnsiTheme="majorHAnsi"/>
          <w:noProof/>
        </w:rPr>
        <w:t>Incorporating multiple inputs:</w:t>
      </w:r>
      <w:r>
        <w:rPr>
          <w:rFonts w:asciiTheme="majorHAnsi" w:eastAsiaTheme="minorEastAsia" w:hAnsiTheme="majorHAnsi"/>
          <w:noProof/>
        </w:rPr>
        <w:t xml:space="preserve"> When calculating one feature let other parameters as fixed.</w:t>
      </w:r>
      <w:r w:rsidR="009A45FA">
        <w:rPr>
          <w:rFonts w:asciiTheme="majorHAnsi" w:eastAsiaTheme="minorEastAsia" w:hAnsiTheme="majorHAnsi"/>
          <w:noProof/>
        </w:rPr>
        <w:t xml:space="preserve"> </w:t>
      </w:r>
      <w:r w:rsidR="00481228">
        <w:rPr>
          <w:rFonts w:asciiTheme="majorHAnsi" w:eastAsiaTheme="minorEastAsia" w:hAnsiTheme="majorHAnsi"/>
          <w:noProof/>
        </w:rPr>
        <w:t>But if one parameter is somehow related to another parameter then you can’t follow this approach and you can’t interprete the coefficient.</w:t>
      </w:r>
    </w:p>
    <w:p w14:paraId="3AEBBCF5" w14:textId="1BF7354F" w:rsidR="00A62254" w:rsidRDefault="00A62254">
      <w:pPr>
        <w:rPr>
          <w:rFonts w:asciiTheme="majorHAnsi" w:eastAsiaTheme="minorEastAsia" w:hAnsiTheme="majorHAnsi"/>
          <w:noProof/>
        </w:rPr>
      </w:pPr>
      <w:r>
        <w:rPr>
          <w:rFonts w:asciiTheme="majorHAnsi" w:eastAsiaTheme="minorEastAsia" w:hAnsiTheme="majorHAnsi"/>
          <w:noProof/>
        </w:rPr>
        <w:br w:type="page"/>
      </w:r>
    </w:p>
    <w:p w14:paraId="242288F8" w14:textId="3E859963" w:rsidR="00462323" w:rsidRPr="004F5D6A" w:rsidRDefault="00462323" w:rsidP="00462323">
      <w:pPr>
        <w:rPr>
          <w:rFonts w:asciiTheme="majorHAnsi" w:eastAsiaTheme="minorEastAsia" w:hAnsiTheme="majorHAnsi"/>
          <w:b/>
          <w:noProof/>
        </w:rPr>
      </w:pPr>
      <w:r w:rsidRPr="004F5D6A">
        <w:rPr>
          <w:rFonts w:asciiTheme="majorHAnsi" w:eastAsiaTheme="minorEastAsia" w:hAnsiTheme="majorHAnsi"/>
          <w:b/>
          <w:noProof/>
        </w:rPr>
        <w:lastRenderedPageBreak/>
        <w:t>[ML Algorithm]</w:t>
      </w:r>
      <w:bookmarkStart w:id="0" w:name="_GoBack"/>
      <w:bookmarkEnd w:id="0"/>
    </w:p>
    <w:p w14:paraId="73FD3CE2" w14:textId="773C8ADA" w:rsidR="00A62254" w:rsidRDefault="00A62254" w:rsidP="009B255C">
      <w:pPr>
        <w:rPr>
          <w:rFonts w:asciiTheme="majorHAnsi" w:eastAsiaTheme="minorEastAsia" w:hAnsiTheme="majorHAnsi"/>
          <w:noProof/>
        </w:rPr>
      </w:pPr>
      <w:r>
        <w:rPr>
          <w:rFonts w:asciiTheme="majorHAnsi" w:eastAsiaTheme="minorEastAsia" w:hAnsiTheme="majorHAnsi"/>
          <w:noProof/>
        </w:rPr>
        <w:t>What happenes under the hood when we run fit function of a model</w:t>
      </w:r>
      <w:r w:rsidR="00A45245">
        <w:rPr>
          <w:rFonts w:asciiTheme="majorHAnsi" w:eastAsiaTheme="minorEastAsia" w:hAnsiTheme="majorHAnsi"/>
          <w:noProof/>
        </w:rPr>
        <w:t xml:space="preserve"> with multiple features? It tries to find minimum cost for each fit and take the best fit. And to calculate cost again we have two approaches: (1) using RSS (2) using gradient descent.</w:t>
      </w:r>
    </w:p>
    <w:p w14:paraId="1F74B903" w14:textId="77777777" w:rsidR="00A45245" w:rsidRDefault="00A45245" w:rsidP="009B255C">
      <w:pPr>
        <w:rPr>
          <w:rFonts w:asciiTheme="majorHAnsi" w:eastAsiaTheme="minorEastAsia" w:hAnsiTheme="majorHAnsi"/>
          <w:noProof/>
        </w:rPr>
      </w:pPr>
    </w:p>
    <w:p w14:paraId="3565D4D8" w14:textId="72FAED76" w:rsidR="002F5A35" w:rsidRDefault="002F5A35" w:rsidP="009B255C">
      <w:pPr>
        <w:rPr>
          <w:rFonts w:asciiTheme="majorHAnsi" w:eastAsiaTheme="minorEastAsia" w:hAnsiTheme="majorHAnsi"/>
          <w:noProof/>
        </w:rPr>
      </w:pPr>
      <w:r>
        <w:rPr>
          <w:rFonts w:asciiTheme="majorHAnsi" w:eastAsiaTheme="minorEastAsia" w:hAnsiTheme="majorHAnsi"/>
          <w:noProof/>
        </w:rPr>
        <w:t xml:space="preserve">Approach 1: </w:t>
      </w:r>
      <w:r w:rsidRPr="002F5A35">
        <w:rPr>
          <w:rFonts w:asciiTheme="majorHAnsi" w:eastAsiaTheme="minorEastAsia" w:hAnsiTheme="majorHAnsi"/>
          <w:b/>
          <w:noProof/>
        </w:rPr>
        <w:t>Closed way</w:t>
      </w:r>
      <w:r w:rsidR="00305D59">
        <w:rPr>
          <w:rFonts w:asciiTheme="majorHAnsi" w:eastAsiaTheme="minorEastAsia" w:hAnsiTheme="majorHAnsi"/>
          <w:noProof/>
        </w:rPr>
        <w:t xml:space="preserve"> (Calculating RSS)</w:t>
      </w:r>
    </w:p>
    <w:p w14:paraId="7A4A82BB" w14:textId="13013FC8" w:rsidR="00B864BF" w:rsidRDefault="00B864BF" w:rsidP="00305D59">
      <w:pPr>
        <w:jc w:val="center"/>
        <w:rPr>
          <w:rFonts w:asciiTheme="majorHAnsi" w:eastAsiaTheme="minorEastAsia" w:hAnsiTheme="majorHAnsi"/>
          <w:noProof/>
        </w:rPr>
      </w:pPr>
      <w:r>
        <w:rPr>
          <w:rFonts w:asciiTheme="majorHAnsi" w:eastAsiaTheme="minorEastAsia" w:hAnsiTheme="majorHAnsi"/>
          <w:noProof/>
        </w:rPr>
        <w:drawing>
          <wp:inline distT="0" distB="0" distL="0" distR="0" wp14:anchorId="31F8865E" wp14:editId="0D061DBF">
            <wp:extent cx="3657600" cy="1024880"/>
            <wp:effectExtent l="38100" t="38100" r="101600" b="1060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4-11 at 8.45.3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216" cy="104466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47B4A0" w14:textId="12B0C1D8" w:rsidR="002F5A35" w:rsidRDefault="002F5A35" w:rsidP="009B255C">
      <w:pPr>
        <w:rPr>
          <w:rFonts w:asciiTheme="majorHAnsi" w:eastAsiaTheme="minorEastAsia" w:hAnsiTheme="majorHAnsi"/>
          <w:noProof/>
        </w:rPr>
      </w:pPr>
      <w:r>
        <w:rPr>
          <w:rFonts w:asciiTheme="majorHAnsi" w:eastAsiaTheme="minorEastAsia" w:hAnsiTheme="majorHAnsi"/>
          <w:noProof/>
        </w:rPr>
        <w:t xml:space="preserve">Approach 2: </w:t>
      </w:r>
      <w:r w:rsidRPr="002F5A35">
        <w:rPr>
          <w:rFonts w:asciiTheme="majorHAnsi" w:eastAsiaTheme="minorEastAsia" w:hAnsiTheme="majorHAnsi"/>
          <w:b/>
          <w:noProof/>
        </w:rPr>
        <w:t>Gradient descent</w:t>
      </w:r>
      <w:r>
        <w:rPr>
          <w:rFonts w:asciiTheme="majorHAnsi" w:eastAsiaTheme="minorEastAsia" w:hAnsiTheme="majorHAnsi"/>
          <w:noProof/>
        </w:rPr>
        <w:t>:</w:t>
      </w:r>
    </w:p>
    <w:p w14:paraId="220927FA" w14:textId="544F779D" w:rsidR="00F30F1A" w:rsidRDefault="00F30F1A" w:rsidP="009B255C">
      <w:pPr>
        <w:rPr>
          <w:rFonts w:asciiTheme="majorHAnsi" w:eastAsiaTheme="minorEastAsia" w:hAnsiTheme="majorHAnsi"/>
          <w:noProof/>
        </w:rPr>
      </w:pPr>
    </w:p>
    <w:p w14:paraId="07AC9B0E" w14:textId="582E9FB3" w:rsidR="00F30F1A" w:rsidRDefault="00F30F1A" w:rsidP="009B255C">
      <w:pPr>
        <w:rPr>
          <w:rFonts w:asciiTheme="majorHAnsi" w:eastAsiaTheme="minorEastAsia" w:hAnsiTheme="majorHAnsi"/>
          <w:b/>
          <w:noProof/>
          <w:color w:val="FF9300"/>
        </w:rPr>
      </w:pPr>
      <w:r w:rsidRPr="00F30F1A">
        <w:rPr>
          <w:rFonts w:asciiTheme="majorHAnsi" w:eastAsiaTheme="minorEastAsia" w:hAnsiTheme="majorHAnsi"/>
          <w:b/>
          <w:noProof/>
          <w:color w:val="FF9300"/>
        </w:rPr>
        <w:t>[Quality Metric]</w:t>
      </w:r>
    </w:p>
    <w:p w14:paraId="64FE4B65" w14:textId="0E28A923" w:rsidR="00A45245" w:rsidRPr="00A45245" w:rsidRDefault="00A45245" w:rsidP="00305D59">
      <w:pPr>
        <w:rPr>
          <w:rFonts w:asciiTheme="majorHAnsi" w:eastAsiaTheme="minorEastAsia" w:hAnsiTheme="majorHAnsi"/>
          <w:noProof/>
          <w:color w:val="auto"/>
        </w:rPr>
      </w:pPr>
      <w:r>
        <w:rPr>
          <w:rFonts w:asciiTheme="majorHAnsi" w:eastAsiaTheme="minorEastAsia" w:hAnsiTheme="majorHAnsi"/>
          <w:noProof/>
          <w:color w:val="auto"/>
        </w:rPr>
        <w:t>Finding the cost for multiple regression: Residual sum of squares (RSS)</w:t>
      </w:r>
    </w:p>
    <w:p w14:paraId="7C311655" w14:textId="04388DD1" w:rsidR="00305D59" w:rsidRPr="00CB1F56" w:rsidRDefault="00305D59" w:rsidP="00305D59">
      <w:pPr>
        <w:rPr>
          <w:rFonts w:asciiTheme="majorHAnsi" w:eastAsiaTheme="minorEastAsia" w:hAnsiTheme="majorHAnsi"/>
          <w:noProof/>
          <w:color w:val="404040" w:themeColor="text1" w:themeTint="BF"/>
        </w:rPr>
      </w:pPr>
      <w:r w:rsidRPr="00CB1F56">
        <w:rPr>
          <w:rFonts w:asciiTheme="majorHAnsi" w:eastAsiaTheme="minorEastAsia" w:hAnsiTheme="majorHAnsi"/>
          <w:noProof/>
          <w:color w:val="404040" w:themeColor="text1" w:themeTint="BF"/>
        </w:rPr>
        <w:t xml:space="preserve">Approach 1: </w:t>
      </w:r>
      <w:r w:rsidRPr="00CB1F56">
        <w:rPr>
          <w:rFonts w:asciiTheme="majorHAnsi" w:eastAsiaTheme="minorEastAsia" w:hAnsiTheme="majorHAnsi"/>
          <w:b/>
          <w:noProof/>
          <w:color w:val="404040" w:themeColor="text1" w:themeTint="BF"/>
        </w:rPr>
        <w:t>Closed way</w:t>
      </w:r>
      <w:r w:rsidR="0044426E" w:rsidRPr="00CB1F56">
        <w:rPr>
          <w:rFonts w:asciiTheme="majorHAnsi" w:eastAsiaTheme="minorEastAsia" w:hAnsiTheme="majorHAnsi"/>
          <w:noProof/>
          <w:color w:val="404040" w:themeColor="text1" w:themeTint="BF"/>
        </w:rPr>
        <w:t xml:space="preserve">: </w:t>
      </w:r>
      <w:r w:rsidRPr="00CB1F56">
        <w:rPr>
          <w:rFonts w:asciiTheme="majorHAnsi" w:eastAsiaTheme="minorEastAsia" w:hAnsiTheme="majorHAnsi"/>
          <w:noProof/>
          <w:color w:val="404040" w:themeColor="text1" w:themeTint="BF"/>
        </w:rPr>
        <w:t>Calculating RSS</w:t>
      </w:r>
      <w:r w:rsidR="0044426E" w:rsidRPr="00CB1F56">
        <w:rPr>
          <w:rFonts w:asciiTheme="majorHAnsi" w:eastAsiaTheme="minorEastAsia" w:hAnsiTheme="majorHAnsi"/>
          <w:noProof/>
          <w:color w:val="404040" w:themeColor="text1" w:themeTint="BF"/>
        </w:rPr>
        <w:t xml:space="preserve"> and then calculating the gradient of RSS</w:t>
      </w:r>
    </w:p>
    <w:p w14:paraId="4442A9FD" w14:textId="08A52D2C" w:rsidR="00305D59" w:rsidRDefault="00305D59" w:rsidP="00CB1F56">
      <w:pPr>
        <w:rPr>
          <w:rFonts w:asciiTheme="majorHAnsi" w:eastAsiaTheme="minorEastAsia" w:hAnsiTheme="majorHAnsi"/>
          <w:noProof/>
          <w:color w:val="auto"/>
        </w:rPr>
      </w:pPr>
      <w:r>
        <w:rPr>
          <w:rFonts w:asciiTheme="majorHAnsi" w:eastAsiaTheme="minorEastAsia" w:hAnsiTheme="majorHAnsi"/>
          <w:noProof/>
          <w:color w:val="auto"/>
        </w:rPr>
        <w:drawing>
          <wp:inline distT="0" distB="0" distL="0" distR="0" wp14:anchorId="4D5A8350" wp14:editId="044F8E90">
            <wp:extent cx="2492449" cy="737765"/>
            <wp:effectExtent l="38100" t="38100" r="98425" b="1009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4-11 at 8.49.4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48" cy="74356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/>
          <w:noProof/>
          <w:color w:val="auto"/>
        </w:rPr>
        <w:drawing>
          <wp:inline distT="0" distB="0" distL="0" distR="0" wp14:anchorId="4EFB4C1C" wp14:editId="51F817BF">
            <wp:extent cx="2130941" cy="1649999"/>
            <wp:effectExtent l="38100" t="38100" r="104775" b="1028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4-11 at 8.50.20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508" cy="166592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4210E" w14:textId="77777777" w:rsidR="00CB1F56" w:rsidRDefault="00CB1F56" w:rsidP="00CB1F56">
      <w:pPr>
        <w:rPr>
          <w:rFonts w:asciiTheme="majorHAnsi" w:eastAsiaTheme="minorEastAsia" w:hAnsiTheme="majorHAnsi"/>
          <w:noProof/>
          <w:color w:val="auto"/>
        </w:rPr>
      </w:pPr>
      <w:r>
        <w:rPr>
          <w:rFonts w:asciiTheme="majorHAnsi" w:eastAsiaTheme="minorEastAsia" w:hAnsiTheme="majorHAnsi"/>
          <w:noProof/>
          <w:color w:val="auto"/>
        </w:rPr>
        <w:drawing>
          <wp:inline distT="0" distB="0" distL="0" distR="0" wp14:anchorId="118EEC9F" wp14:editId="23CED28D">
            <wp:extent cx="2428653" cy="1218282"/>
            <wp:effectExtent l="38100" t="38100" r="99060" b="1028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4-11 at 9.09.2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469" cy="122170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F9B5A" w14:textId="7D5C3004" w:rsidR="0080349C" w:rsidRDefault="00CB1F56" w:rsidP="00CB1F56">
      <w:pPr>
        <w:rPr>
          <w:rFonts w:asciiTheme="majorHAnsi" w:eastAsiaTheme="minorEastAsia" w:hAnsiTheme="majorHAnsi"/>
        </w:rPr>
      </w:pPr>
      <w:r w:rsidRPr="00CB1F56">
        <w:rPr>
          <w:rFonts w:asciiTheme="majorHAnsi" w:eastAsiaTheme="minorEastAsia" w:hAnsiTheme="majorHAnsi"/>
          <w:noProof/>
          <w:color w:val="404040" w:themeColor="text1" w:themeTint="BF"/>
        </w:rPr>
        <w:lastRenderedPageBreak/>
        <w:t xml:space="preserve">Approach 2: </w:t>
      </w:r>
      <w:r>
        <w:rPr>
          <w:rFonts w:asciiTheme="majorHAnsi" w:eastAsiaTheme="minorEastAsia" w:hAnsiTheme="majorHAnsi"/>
        </w:rPr>
        <w:t>Gradient descent:</w:t>
      </w:r>
      <w:r w:rsidR="004E18A6">
        <w:rPr>
          <w:rFonts w:asciiTheme="majorHAnsi" w:eastAsiaTheme="minorEastAsia" w:hAnsiTheme="majorHAnsi"/>
        </w:rPr>
        <w:t xml:space="preserve"> Until we converge (since gradient descent almost never reaches to zero, so let’s iterate until the tolerance is achieved)</w:t>
      </w:r>
    </w:p>
    <w:p w14:paraId="54AB0529" w14:textId="3C30B34B" w:rsidR="003576C7" w:rsidRPr="00CB1F56" w:rsidRDefault="003576C7" w:rsidP="00CB1F56">
      <w:pPr>
        <w:rPr>
          <w:rFonts w:asciiTheme="majorHAnsi" w:eastAsiaTheme="minorEastAsia" w:hAnsiTheme="majorHAnsi"/>
        </w:rPr>
      </w:pPr>
      <w:r>
        <w:rPr>
          <w:rFonts w:asciiTheme="majorHAnsi" w:eastAsiaTheme="minorEastAsia" w:hAnsiTheme="majorHAnsi"/>
          <w:noProof/>
        </w:rPr>
        <w:drawing>
          <wp:inline distT="0" distB="0" distL="0" distR="0" wp14:anchorId="4F739EEB" wp14:editId="1CCBD75B">
            <wp:extent cx="5943600" cy="2951480"/>
            <wp:effectExtent l="38100" t="38100" r="101600" b="965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4-11 at 9.14.0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/>
          <w:noProof/>
        </w:rPr>
        <w:drawing>
          <wp:inline distT="0" distB="0" distL="0" distR="0" wp14:anchorId="335B08F5" wp14:editId="39C43CD2">
            <wp:extent cx="5943600" cy="2381250"/>
            <wp:effectExtent l="38100" t="38100" r="101600" b="1079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4-11 at 9.16.4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C1CE2" w14:textId="77777777" w:rsidR="00305D59" w:rsidRPr="00F30F1A" w:rsidRDefault="00305D59" w:rsidP="00305D59">
      <w:pPr>
        <w:rPr>
          <w:rFonts w:asciiTheme="majorHAnsi" w:eastAsiaTheme="minorEastAsia" w:hAnsiTheme="majorHAnsi"/>
          <w:noProof/>
          <w:color w:val="auto"/>
        </w:rPr>
      </w:pPr>
    </w:p>
    <w:sectPr w:rsidR="00305D59" w:rsidRPr="00F30F1A">
      <w:footerReference w:type="default" r:id="rId23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0CAE87" w14:textId="77777777" w:rsidR="001F39A3" w:rsidRDefault="001F39A3">
      <w:r>
        <w:separator/>
      </w:r>
    </w:p>
    <w:p w14:paraId="5E902F75" w14:textId="77777777" w:rsidR="001F39A3" w:rsidRDefault="001F39A3"/>
  </w:endnote>
  <w:endnote w:type="continuationSeparator" w:id="0">
    <w:p w14:paraId="3C5AD9CD" w14:textId="77777777" w:rsidR="001F39A3" w:rsidRDefault="001F39A3">
      <w:r>
        <w:continuationSeparator/>
      </w:r>
    </w:p>
    <w:p w14:paraId="04626405" w14:textId="77777777" w:rsidR="001F39A3" w:rsidRDefault="001F39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AA20F6" w14:textId="77777777" w:rsidR="0022164F" w:rsidRDefault="007C40F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138F75" w14:textId="77777777" w:rsidR="001F39A3" w:rsidRDefault="001F39A3">
      <w:r>
        <w:separator/>
      </w:r>
    </w:p>
    <w:p w14:paraId="6A73544B" w14:textId="77777777" w:rsidR="001F39A3" w:rsidRDefault="001F39A3"/>
  </w:footnote>
  <w:footnote w:type="continuationSeparator" w:id="0">
    <w:p w14:paraId="6D32BC7F" w14:textId="77777777" w:rsidR="001F39A3" w:rsidRDefault="001F39A3">
      <w:r>
        <w:continuationSeparator/>
      </w:r>
    </w:p>
    <w:p w14:paraId="4E76437B" w14:textId="77777777" w:rsidR="001F39A3" w:rsidRDefault="001F39A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3100C0D"/>
    <w:multiLevelType w:val="hybridMultilevel"/>
    <w:tmpl w:val="DE24849A"/>
    <w:lvl w:ilvl="0" w:tplc="3620EBD6">
      <w:start w:val="3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548CC"/>
    <w:multiLevelType w:val="hybridMultilevel"/>
    <w:tmpl w:val="119AA260"/>
    <w:lvl w:ilvl="0" w:tplc="3620EBD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1562A4"/>
    <w:multiLevelType w:val="hybridMultilevel"/>
    <w:tmpl w:val="91F83E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880620"/>
    <w:multiLevelType w:val="hybridMultilevel"/>
    <w:tmpl w:val="6F628EB0"/>
    <w:lvl w:ilvl="0" w:tplc="3620EBD6">
      <w:start w:val="3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318"/>
    <w:rsid w:val="00011FD7"/>
    <w:rsid w:val="00030440"/>
    <w:rsid w:val="00077B76"/>
    <w:rsid w:val="000822E2"/>
    <w:rsid w:val="000D0F2B"/>
    <w:rsid w:val="000D1E2A"/>
    <w:rsid w:val="000D6EC0"/>
    <w:rsid w:val="000F0ADD"/>
    <w:rsid w:val="0010107C"/>
    <w:rsid w:val="0010292E"/>
    <w:rsid w:val="001A3AAB"/>
    <w:rsid w:val="001A4CBF"/>
    <w:rsid w:val="001A752B"/>
    <w:rsid w:val="001F39A3"/>
    <w:rsid w:val="001F7EA2"/>
    <w:rsid w:val="002164C2"/>
    <w:rsid w:val="0022164F"/>
    <w:rsid w:val="002375C9"/>
    <w:rsid w:val="00285FC3"/>
    <w:rsid w:val="002A18A8"/>
    <w:rsid w:val="002D16D4"/>
    <w:rsid w:val="002F22C8"/>
    <w:rsid w:val="002F5A35"/>
    <w:rsid w:val="00305D59"/>
    <w:rsid w:val="00353459"/>
    <w:rsid w:val="00354AE3"/>
    <w:rsid w:val="003576C7"/>
    <w:rsid w:val="00357988"/>
    <w:rsid w:val="0043378C"/>
    <w:rsid w:val="0044426E"/>
    <w:rsid w:val="00462323"/>
    <w:rsid w:val="00481228"/>
    <w:rsid w:val="004B5360"/>
    <w:rsid w:val="004C6DC8"/>
    <w:rsid w:val="004E18A6"/>
    <w:rsid w:val="004E3D4A"/>
    <w:rsid w:val="004F5D6A"/>
    <w:rsid w:val="005737BB"/>
    <w:rsid w:val="00594A60"/>
    <w:rsid w:val="005A7AA5"/>
    <w:rsid w:val="005E177C"/>
    <w:rsid w:val="005F6F09"/>
    <w:rsid w:val="0061027C"/>
    <w:rsid w:val="00633586"/>
    <w:rsid w:val="00665805"/>
    <w:rsid w:val="00686E39"/>
    <w:rsid w:val="006A1663"/>
    <w:rsid w:val="006A2447"/>
    <w:rsid w:val="006E698B"/>
    <w:rsid w:val="006E7090"/>
    <w:rsid w:val="00725624"/>
    <w:rsid w:val="007656CE"/>
    <w:rsid w:val="007757F5"/>
    <w:rsid w:val="007B78C2"/>
    <w:rsid w:val="007C40FF"/>
    <w:rsid w:val="007C7D84"/>
    <w:rsid w:val="007E1F74"/>
    <w:rsid w:val="007E454E"/>
    <w:rsid w:val="008023FD"/>
    <w:rsid w:val="0080349C"/>
    <w:rsid w:val="00855BA7"/>
    <w:rsid w:val="00866B54"/>
    <w:rsid w:val="008F239F"/>
    <w:rsid w:val="008F4287"/>
    <w:rsid w:val="00941E95"/>
    <w:rsid w:val="00945070"/>
    <w:rsid w:val="009477B4"/>
    <w:rsid w:val="00984B3E"/>
    <w:rsid w:val="009A45FA"/>
    <w:rsid w:val="009B255C"/>
    <w:rsid w:val="009D6A8F"/>
    <w:rsid w:val="00A35929"/>
    <w:rsid w:val="00A45245"/>
    <w:rsid w:val="00A602A4"/>
    <w:rsid w:val="00A62254"/>
    <w:rsid w:val="00A91EDE"/>
    <w:rsid w:val="00AB773D"/>
    <w:rsid w:val="00AE33CE"/>
    <w:rsid w:val="00B00A5F"/>
    <w:rsid w:val="00B36899"/>
    <w:rsid w:val="00B4579D"/>
    <w:rsid w:val="00B519FB"/>
    <w:rsid w:val="00B65645"/>
    <w:rsid w:val="00B73B10"/>
    <w:rsid w:val="00B82B13"/>
    <w:rsid w:val="00B85EF3"/>
    <w:rsid w:val="00B864BF"/>
    <w:rsid w:val="00BD6921"/>
    <w:rsid w:val="00C45117"/>
    <w:rsid w:val="00CB1F56"/>
    <w:rsid w:val="00CE468F"/>
    <w:rsid w:val="00D52A6D"/>
    <w:rsid w:val="00D9409B"/>
    <w:rsid w:val="00E653FA"/>
    <w:rsid w:val="00E71318"/>
    <w:rsid w:val="00EB1149"/>
    <w:rsid w:val="00ED102A"/>
    <w:rsid w:val="00EF1F65"/>
    <w:rsid w:val="00F00C0E"/>
    <w:rsid w:val="00F06E45"/>
    <w:rsid w:val="00F30F1A"/>
    <w:rsid w:val="00F81EA6"/>
    <w:rsid w:val="00FF3286"/>
    <w:rsid w:val="00FF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A70FA8"/>
  <w15:chartTrackingRefBased/>
  <w15:docId w15:val="{C23D9F82-F859-FB49-AB88-D9069F6DC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077B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0C0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C0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5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6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12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700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800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674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6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260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246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977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5859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5984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599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1375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45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3179725">
                                                                          <w:marLeft w:val="150"/>
                                                                          <w:marRight w:val="15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3148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00207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58642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15583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601671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7914534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1280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5969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6" w:color="E1E1E1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210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0592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73180438">
                                                          <w:marLeft w:val="9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4111115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707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552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2247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876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770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9141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5991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01096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7240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00245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51781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64967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64526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32109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04094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571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9865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2923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178303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3949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87671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78953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5202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3340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600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0630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73421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469481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0926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8715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7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6965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100046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360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442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9094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0856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675564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2353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44914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7132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96195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46182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3578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588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9698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9411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122593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442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17355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17489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5013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57174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7138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1241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0543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9069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99902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54223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79001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4233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52612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36921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47389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8916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43584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215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42046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23762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2595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48113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62288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75585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3793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5480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7295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392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2576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44248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8216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58458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10927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6796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7029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89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2973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948739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82511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01132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19846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53287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477745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55323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3557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4612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296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8154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05066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521832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25339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7759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37468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9909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940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9627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0692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0206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18840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029092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505243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96922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795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662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3433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79113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161338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8233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004702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4013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97210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7301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5599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34281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7446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4735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9184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306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65395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61439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263259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66250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84246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91891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8931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4189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0026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6003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45325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3990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2232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67978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9438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69362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880447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049237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435277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473793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1963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79355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3631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6784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4288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64633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82131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77868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64175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46993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979323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6431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0413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8255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4858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27144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51582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q479070/Library/Containers/com.microsoft.Word/Data/Library/Application%20Support/Microsoft/Office/16.0/DTS/en-US%7b29519698-BE49-1849-B36C-949BB2A57B60%7d/%7bC1190F42-F070-DD48-A058-0AA0C5EAD69C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{C1190F42-F070-DD48-A058-0AA0C5EAD69C}tf10002086.dotx</Template>
  <TotalTime>190</TotalTime>
  <Pages>5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Asish Biswas</dc:creator>
  <cp:keywords/>
  <dc:description/>
  <cp:lastModifiedBy>Asish Biswas</cp:lastModifiedBy>
  <cp:revision>64</cp:revision>
  <dcterms:created xsi:type="dcterms:W3CDTF">2019-04-10T11:09:00Z</dcterms:created>
  <dcterms:modified xsi:type="dcterms:W3CDTF">2019-04-16T16:27:00Z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