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428"/>
      </w:pPr>
      <w:r>
        <w:rPr>
          <w:rFonts w:ascii="Helvetica Neue" w:hAnsi="Helvetica Neue" w:cs="Helvetica Neue"/>
          <w:sz w:val="64"/>
          <w:sz-cs w:val="64"/>
          <w:b/>
          <w:spacing w:val="0"/>
        </w:rPr>
        <w:t xml:space="preserve">Notifications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</w:rPr>
        <w:t xml:space="preserve">Notifications is a Windows desktop app (WPF + WebView2) that displays Beamer posts in a local UI, tracks acknowledged views, and preserves message history in a local archive.</w:t>
      </w:r>
    </w:p>
    <w:p>
      <w:pPr>
        <w:spacing w:after="398"/>
      </w:pPr>
      <w:r>
        <w:rPr>
          <w:rFonts w:ascii="Helvetica Neue" w:hAnsi="Helvetica Neue" w:cs="Helvetica Neue"/>
          <w:sz w:val="48"/>
          <w:sz-cs w:val="48"/>
          <w:b/>
          <w:spacing w:val="0"/>
        </w:rPr>
        <w:t xml:space="preserve">Quick Start</w:t>
      </w:r>
    </w:p>
    <w:p>
      <w:pPr>
        <w:spacing w:after="374"/>
      </w:pPr>
      <w:r>
        <w:rPr>
          <w:rFonts w:ascii="Helvetica Neue" w:hAnsi="Helvetica Neue" w:cs="Helvetica Neue"/>
          <w:sz w:val="37"/>
          <w:sz-cs w:val="37"/>
          <w:b/>
          <w:spacing w:val="0"/>
        </w:rPr>
        <w:t xml:space="preserve">Build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cd /Users/scottwells/Documents/Notifications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dotnet build Notifications.csproj -c Release -nologo</w:t>
      </w:r>
    </w:p>
    <w:p>
      <w:pPr>
        <w:spacing w:after="374"/>
      </w:pPr>
      <w:r>
        <w:rPr>
          <w:rFonts w:ascii="Helvetica Neue" w:hAnsi="Helvetica Neue" w:cs="Helvetica Neue"/>
          <w:sz w:val="37"/>
          <w:sz-cs w:val="37"/>
          <w:b/>
          <w:spacing w:val="0"/>
        </w:rPr>
        <w:t xml:space="preserve">Publish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cd /Users/scottwells/Documents/Notifications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dotnet publish Notifications.csproj -c Release -r win-x64 --self-contained true -nologo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</w:rPr>
        <w:t xml:space="preserve">Published executable:</w:t>
      </w:r>
    </w:p>
    <w:p>
      <w:pPr>
        <w:spacing w:after="320"/>
      </w:pPr>
      <w:r>
        <w:rPr>
          <w:rFonts w:ascii="Courier" w:hAnsi="Courier" w:cs="Courier"/>
          <w:sz w:val="32"/>
          <w:sz-cs w:val="32"/>
          <w:spacing w:val="0"/>
        </w:rPr>
        <w:t xml:space="preserve">/Users/scottwells/Documents/Notifications/bin/Release/net8.0-windows/win-x64/publish/Notifications.exe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>
        <w:spacing w:after="398"/>
      </w:pPr>
      <w:r>
        <w:rPr>
          <w:rFonts w:ascii="Helvetica Neue" w:hAnsi="Helvetica Neue" w:cs="Helvetica Neue"/>
          <w:sz w:val="48"/>
          <w:sz-cs w:val="48"/>
          <w:b/>
          <w:spacing w:val="0"/>
        </w:rPr>
        <w:t xml:space="preserve">Config File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</w:rPr>
        <w:t xml:space="preserve">Primary config file:</w:t>
      </w:r>
    </w:p>
    <w:p>
      <w:pPr>
        <w:spacing w:after="320"/>
      </w:pPr>
      <w:r>
        <w:rPr>
          <w:rFonts w:ascii="Courier" w:hAnsi="Courier" w:cs="Courier"/>
          <w:sz w:val="32"/>
          <w:sz-cs w:val="32"/>
          <w:spacing w:val="0"/>
        </w:rPr>
        <w:t xml:space="preserve">/Users/scottwells/Documents/Notifications/Notifications.config.json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</w:rPr>
        <w:t xml:space="preserve">At minimum, set:</w:t>
      </w:r>
    </w:p>
    <w:p>
      <w:pPr>
        <w:ind w:left="720" w:first-line="-720"/>
      </w:pPr>
      <w:r>
        <w:rPr>
          <w:rFonts w:ascii="Courier" w:hAnsi="Courier" w:cs="Courier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32"/>
          <w:sz-cs w:val="32"/>
          <w:spacing w:val="0"/>
        </w:rPr>
        <w:t xml:space="preserve">ApiKey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>
        <w:spacing w:after="398"/>
      </w:pPr>
      <w:r>
        <w:rPr>
          <w:rFonts w:ascii="Helvetica Neue" w:hAnsi="Helvetica Neue" w:cs="Helvetica Neue"/>
          <w:sz w:val="48"/>
          <w:sz-cs w:val="48"/>
          <w:b/>
          <w:spacing w:val="0"/>
        </w:rPr>
        <w:t xml:space="preserve">Documentation Suite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</w:rPr>
        <w:t xml:space="preserve">Complete documentation is under:</w:t>
      </w:r>
    </w:p>
    <w:p>
      <w:pPr>
        <w:spacing w:after="320"/>
      </w:pPr>
      <w:r>
        <w:rPr>
          <w:rFonts w:ascii="Courier" w:hAnsi="Courier" w:cs="Courier"/>
          <w:sz w:val="32"/>
          <w:sz-cs w:val="32"/>
          <w:spacing w:val="0"/>
        </w:rPr>
        <w:t xml:space="preserve">/Users/scottwells/Documents/Notifications/docs/README.md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</w:rPr>
        <w:t xml:space="preserve">Direct links: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User guide: </w:t>
      </w:r>
      <w:r>
        <w:rPr>
          <w:rFonts w:ascii="Courier" w:hAnsi="Courier" w:cs="Courier"/>
          <w:sz w:val="32"/>
          <w:sz-cs w:val="32"/>
          <w:spacing w:val="0"/>
        </w:rPr>
        <w:t xml:space="preserve">/Users/scottwells/Documents/Notifications/docs/USER_GUIDE.md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Config reference: </w:t>
      </w:r>
      <w:r>
        <w:rPr>
          <w:rFonts w:ascii="Courier" w:hAnsi="Courier" w:cs="Courier"/>
          <w:sz w:val="32"/>
          <w:sz-cs w:val="32"/>
          <w:spacing w:val="0"/>
        </w:rPr>
        <w:t xml:space="preserve">/Users/scottwells/Documents/Notifications/docs/CONFIG_REFERENCE.md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Technical architecture: </w:t>
      </w:r>
      <w:r>
        <w:rPr>
          <w:rFonts w:ascii="Courier" w:hAnsi="Courier" w:cs="Courier"/>
          <w:sz w:val="32"/>
          <w:sz-cs w:val="32"/>
          <w:spacing w:val="0"/>
        </w:rPr>
        <w:t xml:space="preserve">/Users/scottwells/Documents/Notifications/docs/TECHNICAL_ARCHITECTURE.md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API/message contracts: </w:t>
      </w:r>
      <w:r>
        <w:rPr>
          <w:rFonts w:ascii="Courier" w:hAnsi="Courier" w:cs="Courier"/>
          <w:sz w:val="32"/>
          <w:sz-cs w:val="32"/>
          <w:spacing w:val="0"/>
        </w:rPr>
        <w:t xml:space="preserve">/Users/scottwells/Documents/Notifications/docs/API_AND_MESSAGE_CONTRACTS.md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Operations runbook: </w:t>
      </w:r>
      <w:r>
        <w:rPr>
          <w:rFonts w:ascii="Courier" w:hAnsi="Courier" w:cs="Courier"/>
          <w:sz w:val="32"/>
          <w:sz-cs w:val="32"/>
          <w:spacing w:val="0"/>
        </w:rPr>
        <w:t xml:space="preserve">/Users/scottwells/Documents/Notifications/docs/OPERATIONS_RUNBOOK.md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Troubleshooting: </w:t>
      </w:r>
      <w:r>
        <w:rPr>
          <w:rFonts w:ascii="Courier" w:hAnsi="Courier" w:cs="Courier"/>
          <w:sz w:val="32"/>
          <w:sz-cs w:val="32"/>
          <w:spacing w:val="0"/>
        </w:rPr>
        <w:t xml:space="preserve">/Users/scottwells/Documents/Notifications/docs/TROUBLESHOOTING.md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Developer guide: </w:t>
      </w:r>
      <w:r>
        <w:rPr>
          <w:rFonts w:ascii="Courier" w:hAnsi="Courier" w:cs="Courier"/>
          <w:sz w:val="32"/>
          <w:sz-cs w:val="32"/>
          <w:spacing w:val="0"/>
        </w:rPr>
        <w:t xml:space="preserve">/Users/scottwells/Documents/Notifications/docs/DEVELOPER_GUIDE.md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Branding customization guide: </w:t>
      </w:r>
      <w:r>
        <w:rPr>
          <w:rFonts w:ascii="Courier" w:hAnsi="Courier" w:cs="Courier"/>
          <w:sz w:val="32"/>
          <w:sz-cs w:val="32"/>
          <w:spacing w:val="0"/>
        </w:rPr>
        <w:t xml:space="preserve">/Users/scottwells/Documents/Notifications/docs/BRANDING_CUSTOMIZATION_GUIDE.md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Screenshot checklist: </w:t>
      </w:r>
      <w:r>
        <w:rPr>
          <w:rFonts w:ascii="Courier" w:hAnsi="Courier" w:cs="Courier"/>
          <w:sz w:val="32"/>
          <w:sz-cs w:val="32"/>
          <w:spacing w:val="0"/>
        </w:rPr>
        <w:t xml:space="preserve">/Users/scottwells/Documents/Notifications/docs/SCREENSHOT_CHECKLIST.md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