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9A0F3" w14:textId="77777777" w:rsidR="00B8190E" w:rsidRPr="00B8190E" w:rsidRDefault="00B8190E" w:rsidP="00B8190E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B8190E">
        <w:rPr>
          <w:rFonts w:ascii="Century Gothic" w:eastAsia="Century Gothic" w:hAnsi="Century Gothic" w:cs="Century Gothic"/>
          <w:sz w:val="19"/>
          <w:szCs w:val="19"/>
        </w:rPr>
        <w:t>Propuesta No. {{consecutivo}}</w:t>
      </w:r>
      <w:r w:rsidRPr="00B8190E"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            Bogotá, {{fecha}}</w:t>
      </w:r>
    </w:p>
    <w:p w14:paraId="43D069E3" w14:textId="77777777" w:rsidR="00B8190E" w:rsidRPr="00B8190E" w:rsidRDefault="00B8190E" w:rsidP="00B8190E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2D7AFA9D" w14:textId="77777777" w:rsidR="00B8190E" w:rsidRPr="00B8190E" w:rsidRDefault="00B8190E" w:rsidP="00B8190E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4BCF824" w14:textId="77777777" w:rsidR="005B32E7" w:rsidRDefault="005B32E7" w:rsidP="005B32E7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40886E5F" w14:textId="77777777" w:rsidR="005B32E7" w:rsidRDefault="005B32E7" w:rsidP="005B32E7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4CFEFE90" w14:textId="77777777" w:rsidR="005B32E7" w:rsidRDefault="005B32E7" w:rsidP="005B32E7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6D78C229" w14:textId="77777777" w:rsidR="005B32E7" w:rsidRDefault="005B32E7" w:rsidP="005B32E7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compañia</w:t>
      </w:r>
      <w:proofErr w:type="spellEnd"/>
      <w:r>
        <w:rPr>
          <w:rFonts w:ascii="Century Gothic" w:eastAsia="Century Gothic" w:hAnsi="Century Gothic" w:cs="Century Gothic"/>
          <w:b/>
          <w:bCs/>
          <w:sz w:val="19"/>
          <w:szCs w:val="19"/>
        </w:rPr>
        <w:t>}}</w:t>
      </w:r>
    </w:p>
    <w:p w14:paraId="4CBD95A8" w14:textId="77777777" w:rsidR="005B32E7" w:rsidRDefault="005B32E7" w:rsidP="005B32E7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20232420" w14:textId="77777777" w:rsidR="005B32E7" w:rsidRDefault="005B32E7" w:rsidP="005B32E7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>
        <w:rPr>
          <w:rFonts w:ascii="Century Gothic" w:eastAsia="Century Gothic" w:hAnsi="Century Gothic" w:cs="Century Gothic"/>
          <w:sz w:val="19"/>
          <w:szCs w:val="19"/>
        </w:rPr>
        <w:t>telefono</w:t>
      </w:r>
      <w:proofErr w:type="spellEnd"/>
      <w:r>
        <w:rPr>
          <w:rFonts w:ascii="Century Gothic" w:eastAsia="Century Gothic" w:hAnsi="Century Gothic" w:cs="Century Gothic"/>
          <w:sz w:val="19"/>
          <w:szCs w:val="19"/>
        </w:rPr>
        <w:t>}}</w:t>
      </w:r>
    </w:p>
    <w:p w14:paraId="7F2DAE25" w14:textId="77777777" w:rsidR="005B32E7" w:rsidRDefault="005B32E7" w:rsidP="005B32E7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2A669A9E" w14:textId="77777777" w:rsidR="00B8190E" w:rsidRPr="001D4C35" w:rsidRDefault="00B8190E" w:rsidP="00B8190E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3B8A458F" w14:textId="77777777" w:rsidR="001D4C35" w:rsidRPr="001D4C35" w:rsidRDefault="001D4C35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</w:p>
    <w:p w14:paraId="7E9A89E1" w14:textId="6001D660" w:rsidR="00B8190E" w:rsidRPr="00B8190E" w:rsidRDefault="00C901F4" w:rsidP="00B8190E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REF: Zehirut – Propuesta Servicio de Vigilancia </w:t>
      </w:r>
      <w:r w:rsidR="005A3AE0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Armada </w:t>
      </w: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con Medio de Comunicación</w:t>
      </w:r>
    </w:p>
    <w:p w14:paraId="51D4B32A" w14:textId="77777777" w:rsidR="00B8190E" w:rsidRDefault="00B8190E" w:rsidP="00B8190E">
      <w:pPr>
        <w:jc w:val="both"/>
        <w:rPr>
          <w:rFonts w:ascii="Century Gothic" w:hAnsi="Century Gothic" w:cs="Arial"/>
          <w:sz w:val="19"/>
          <w:szCs w:val="19"/>
          <w:lang w:val="es-CO"/>
        </w:rPr>
      </w:pPr>
    </w:p>
    <w:p w14:paraId="49FB8107" w14:textId="6813FC8F" w:rsidR="00C901F4" w:rsidRDefault="00B8190E" w:rsidP="00B8190E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B8190E">
        <w:rPr>
          <w:rFonts w:ascii="Century Gothic" w:hAnsi="Century Gothic" w:cs="Arial"/>
          <w:sz w:val="19"/>
          <w:szCs w:val="19"/>
          <w:lang w:val="es-CO"/>
        </w:rPr>
        <w:t>{{saludo}}</w:t>
      </w:r>
      <w:r w:rsidR="005B32E7">
        <w:rPr>
          <w:rFonts w:ascii="Century Gothic" w:hAnsi="Century Gothic" w:cs="Arial"/>
          <w:sz w:val="19"/>
          <w:szCs w:val="19"/>
          <w:lang w:val="es-CO"/>
        </w:rPr>
        <w:t>,</w:t>
      </w:r>
    </w:p>
    <w:p w14:paraId="689A2B2A" w14:textId="77777777" w:rsidR="00B8190E" w:rsidRPr="001D4C35" w:rsidRDefault="00B8190E" w:rsidP="00B8190E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9EC3413" w14:textId="38AACB0B" w:rsidR="00190034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="00B8190E" w:rsidRPr="00B8190E">
        <w:rPr>
          <w:rFonts w:ascii="Century Gothic" w:hAnsi="Century Gothic" w:cs="Calibri"/>
          <w:sz w:val="19"/>
          <w:szCs w:val="19"/>
        </w:rPr>
        <w:t>{{</w:t>
      </w:r>
      <w:r w:rsidR="005B32E7">
        <w:rPr>
          <w:rFonts w:ascii="Century Gothic" w:hAnsi="Century Gothic" w:cs="Calibri"/>
          <w:sz w:val="19"/>
          <w:szCs w:val="19"/>
        </w:rPr>
        <w:t>ciudad</w:t>
      </w:r>
      <w:r w:rsidR="00B8190E" w:rsidRPr="00B8190E">
        <w:rPr>
          <w:rFonts w:ascii="Century Gothic" w:hAnsi="Century Gothic" w:cs="Calibri"/>
          <w:sz w:val="19"/>
          <w:szCs w:val="19"/>
        </w:rPr>
        <w:t>}}</w:t>
      </w:r>
      <w:r w:rsidR="001D4C35" w:rsidRPr="001D4C35">
        <w:rPr>
          <w:rFonts w:ascii="Century Gothic" w:hAnsi="Century Gothic" w:cs="Calibri"/>
          <w:sz w:val="19"/>
          <w:szCs w:val="19"/>
        </w:rPr>
        <w:t>.</w:t>
      </w:r>
    </w:p>
    <w:p w14:paraId="73F5FBB9" w14:textId="77777777" w:rsidR="00E86942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1C2C8F" w14:textId="1858B870" w:rsidR="001D4C35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lastRenderedPageBreak/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1D4C3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</w:t>
      </w:r>
      <w:proofErr w:type="spellStart"/>
      <w:r w:rsidRPr="001D4C35">
        <w:rPr>
          <w:rFonts w:ascii="Century Gothic" w:hAnsi="Century Gothic" w:cs="Calibri"/>
          <w:sz w:val="19"/>
          <w:szCs w:val="19"/>
        </w:rPr>
        <w:t>visiometría</w:t>
      </w:r>
      <w:proofErr w:type="spellEnd"/>
      <w:r w:rsidRPr="001D4C35">
        <w:rPr>
          <w:rFonts w:ascii="Century Gothic" w:hAnsi="Century Gothic" w:cs="Calibri"/>
          <w:sz w:val="19"/>
          <w:szCs w:val="19"/>
        </w:rPr>
        <w:t>, audiometría, pruebas de psicología y coordinación motriz.</w:t>
      </w:r>
    </w:p>
    <w:p w14:paraId="7FBCDA6A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1D4C3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1D4C3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7B5B03B" w14:textId="1036CE15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1D4C3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1D4C3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6B74B247" w14:textId="77777777" w:rsidR="003E3736" w:rsidRPr="001D4C3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1D4C3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1D4C3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1D4C3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1D4C35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6"/>
          <w:szCs w:val="16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lastRenderedPageBreak/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1D4C3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5A3AE0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0861AA86" w14:textId="103C1E52" w:rsidR="00BE2E5B" w:rsidRPr="005A3AE0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A3AE0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5A3AE0">
        <w:rPr>
          <w:rFonts w:ascii="Century Gothic" w:eastAsia="Century Gothic" w:hAnsi="Century Gothic"/>
          <w:sz w:val="19"/>
          <w:szCs w:val="19"/>
        </w:rPr>
        <w:t>Los</w:t>
      </w:r>
      <w:r w:rsidR="004D1559" w:rsidRPr="005A3AE0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5A3AE0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5A3AE0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5A3AE0">
        <w:rPr>
          <w:rFonts w:ascii="Century Gothic" w:eastAsia="Century Gothic" w:hAnsi="Century Gothic"/>
          <w:sz w:val="19"/>
          <w:szCs w:val="19"/>
        </w:rPr>
        <w:t>(</w:t>
      </w:r>
      <w:r w:rsidR="000D7C03" w:rsidRPr="005A3AE0">
        <w:rPr>
          <w:rFonts w:ascii="Century Gothic" w:eastAsia="Century Gothic" w:hAnsi="Century Gothic"/>
          <w:sz w:val="19"/>
          <w:szCs w:val="19"/>
        </w:rPr>
        <w:t>EEP</w:t>
      </w:r>
      <w:r w:rsidR="00A35DEB" w:rsidRPr="005A3AE0">
        <w:rPr>
          <w:rFonts w:ascii="Century Gothic" w:eastAsia="Century Gothic" w:hAnsi="Century Gothic"/>
          <w:sz w:val="19"/>
          <w:szCs w:val="19"/>
        </w:rPr>
        <w:t>)</w:t>
      </w:r>
      <w:r w:rsidR="000D7C03" w:rsidRPr="005A3AE0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5A3AE0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5A3AE0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5A3AE0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5A3AE0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362FBCDC" w:rsidR="00F579A1" w:rsidRPr="005A3AE0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A3AE0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5A3AE0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14A9499" w14:textId="75E189D9" w:rsidR="006672C7" w:rsidRPr="005A3AE0" w:rsidRDefault="005A3AE0" w:rsidP="00964B06">
      <w:pPr>
        <w:spacing w:line="0" w:lineRule="atLeast"/>
        <w:jc w:val="both"/>
        <w:rPr>
          <w:rFonts w:eastAsia="Century Gothic"/>
          <w:noProof/>
          <w:sz w:val="19"/>
          <w:szCs w:val="19"/>
        </w:rPr>
      </w:pPr>
      <w:r w:rsidRPr="005A3AE0">
        <w:rPr>
          <w:rFonts w:eastAsia="Century Gothic"/>
          <w:noProof/>
          <w:sz w:val="19"/>
          <w:szCs w:val="19"/>
        </w:rPr>
        <w:drawing>
          <wp:inline distT="0" distB="0" distL="0" distR="0" wp14:anchorId="591AC1B2" wp14:editId="25BF49C6">
            <wp:extent cx="6115050" cy="2569210"/>
            <wp:effectExtent l="0" t="0" r="0" b="2540"/>
            <wp:docPr id="112383209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5A3AE0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1886740F" w14:textId="5EF8A560" w:rsidR="00484DBF" w:rsidRPr="005A3AE0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5A3AE0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5A3AE0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2"/>
          <w:szCs w:val="12"/>
          <w:lang w:val="es-CO"/>
        </w:rPr>
      </w:pPr>
    </w:p>
    <w:p w14:paraId="791F26E2" w14:textId="06E52041" w:rsidR="00484DBF" w:rsidRPr="005A3AE0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5A3AE0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5A3AE0" w:rsidRDefault="00154A6F" w:rsidP="00964B06">
      <w:pPr>
        <w:spacing w:line="0" w:lineRule="atLeast"/>
        <w:jc w:val="both"/>
        <w:rPr>
          <w:rFonts w:ascii="Century Gothic" w:hAnsi="Century Gothic"/>
          <w:iCs/>
          <w:sz w:val="12"/>
          <w:szCs w:val="12"/>
          <w:lang w:val="es-CO"/>
        </w:rPr>
      </w:pPr>
    </w:p>
    <w:p w14:paraId="3B239839" w14:textId="2E67B3FB" w:rsidR="00484DBF" w:rsidRPr="005A3AE0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5A3AE0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5A3AE0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2"/>
          <w:szCs w:val="12"/>
          <w:lang w:val="es-CO"/>
        </w:rPr>
      </w:pPr>
    </w:p>
    <w:p w14:paraId="2EBECA37" w14:textId="2CDE2F0A" w:rsidR="00154A6F" w:rsidRPr="005A3AE0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Pr="005A3AE0">
        <w:rPr>
          <w:rFonts w:ascii="Century Gothic" w:hAnsi="Century Gothic"/>
          <w:iCs/>
          <w:sz w:val="19"/>
          <w:szCs w:val="19"/>
          <w:lang w:val="es-CO"/>
        </w:rPr>
        <w:t xml:space="preserve">El IVA se calcula sobre el componente de Administración, Imprevistos y Utilidad (AIU), correspondiente al </w:t>
      </w:r>
      <w:r w:rsidR="005B58D2" w:rsidRPr="005A3AE0">
        <w:rPr>
          <w:rFonts w:ascii="Century Gothic" w:hAnsi="Century Gothic"/>
          <w:iCs/>
          <w:sz w:val="19"/>
          <w:szCs w:val="19"/>
          <w:lang w:val="es-CO"/>
        </w:rPr>
        <w:t>diez</w:t>
      </w:r>
      <w:r w:rsidRPr="005A3AE0">
        <w:rPr>
          <w:rFonts w:ascii="Century Gothic" w:hAnsi="Century Gothic"/>
          <w:iCs/>
          <w:sz w:val="19"/>
          <w:szCs w:val="19"/>
          <w:lang w:val="es-CO"/>
        </w:rPr>
        <w:t xml:space="preserve"> por ciento (</w:t>
      </w:r>
      <w:r w:rsidR="005B58D2" w:rsidRPr="005A3AE0">
        <w:rPr>
          <w:rFonts w:ascii="Century Gothic" w:hAnsi="Century Gothic"/>
          <w:iCs/>
          <w:sz w:val="19"/>
          <w:szCs w:val="19"/>
          <w:lang w:val="es-CO"/>
        </w:rPr>
        <w:t>10</w:t>
      </w:r>
      <w:r w:rsidRPr="005A3AE0">
        <w:rPr>
          <w:rFonts w:ascii="Century Gothic" w:hAnsi="Century Gothic"/>
          <w:iCs/>
          <w:sz w:val="19"/>
          <w:szCs w:val="19"/>
          <w:lang w:val="es-CO"/>
        </w:rPr>
        <w:t>%) del valor total facturado.</w:t>
      </w:r>
      <w:r w:rsidRPr="005A3AE0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329699F1" w14:textId="77777777" w:rsidR="006672C7" w:rsidRPr="005A3AE0" w:rsidRDefault="006672C7" w:rsidP="00964B06">
      <w:pPr>
        <w:jc w:val="both"/>
        <w:rPr>
          <w:rFonts w:ascii="Century Gothic" w:hAnsi="Century Gothic" w:cs="Calibri"/>
          <w:b/>
          <w:sz w:val="19"/>
          <w:szCs w:val="19"/>
        </w:rPr>
        <w:sectPr w:rsidR="006672C7" w:rsidRPr="005A3AE0" w:rsidSect="00040468">
          <w:headerReference w:type="default" r:id="rId9"/>
          <w:footerReference w:type="default" r:id="rId10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</w:p>
    <w:p w14:paraId="04232902" w14:textId="77777777" w:rsidR="005A3AE0" w:rsidRPr="005A3AE0" w:rsidRDefault="005A3AE0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1A446244" w:rsidR="005D38D5" w:rsidRPr="005A3AE0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A43428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5A3AE0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5A3AE0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5A3AE0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5A3AE0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A3AE0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5A3AE0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6D5AE394" w14:textId="77777777" w:rsidR="005A3AE0" w:rsidRPr="005A3AE0" w:rsidRDefault="005A3AE0" w:rsidP="005A3AE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  <w:lang w:val="es-CO"/>
        </w:rPr>
      </w:pPr>
      <w:r w:rsidRPr="005A3AE0">
        <w:rPr>
          <w:rFonts w:ascii="Century Gothic" w:eastAsia="Century Gothic" w:hAnsi="Century Gothic"/>
          <w:sz w:val="19"/>
          <w:szCs w:val="19"/>
          <w:lang w:val="es-CO"/>
        </w:rPr>
        <w:t xml:space="preserve">50% Anticipo mínimo cinco días antes de prestar el servicio </w:t>
      </w:r>
    </w:p>
    <w:p w14:paraId="40AD2893" w14:textId="52D9A62A" w:rsidR="00D31A94" w:rsidRPr="005A3AE0" w:rsidRDefault="005A3AE0" w:rsidP="005A3AE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  <w:lang w:val="es-CO"/>
        </w:rPr>
      </w:pPr>
      <w:r w:rsidRPr="005A3AE0">
        <w:rPr>
          <w:rFonts w:ascii="Century Gothic" w:eastAsia="Century Gothic" w:hAnsi="Century Gothic"/>
          <w:sz w:val="19"/>
          <w:szCs w:val="19"/>
          <w:lang w:val="es-CO"/>
        </w:rPr>
        <w:t>50% restante el día que culmina el servicio.</w:t>
      </w:r>
    </w:p>
    <w:p w14:paraId="3FAE73D0" w14:textId="77777777" w:rsidR="005A3AE0" w:rsidRPr="005A3AE0" w:rsidRDefault="005A3AE0" w:rsidP="005A3AE0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lastRenderedPageBreak/>
        <w:t>Pólizas</w:t>
      </w:r>
    </w:p>
    <w:p w14:paraId="1E5339A6" w14:textId="03553A91" w:rsidR="00193BB4" w:rsidRPr="001D4C3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cuenta con una póliza de responsabilidad civil extracontractual por 400 </w:t>
      </w:r>
      <w:proofErr w:type="spellStart"/>
      <w:r w:rsidRPr="001D4C35">
        <w:rPr>
          <w:rFonts w:ascii="Century Gothic" w:eastAsia="Century Gothic" w:hAnsi="Century Gothic"/>
          <w:sz w:val="19"/>
          <w:szCs w:val="19"/>
        </w:rPr>
        <w:t>smlv</w:t>
      </w:r>
      <w:proofErr w:type="spellEnd"/>
      <w:r w:rsidRPr="001D4C35">
        <w:rPr>
          <w:rFonts w:ascii="Century Gothic" w:eastAsia="Century Gothic" w:hAnsi="Century Gothic"/>
          <w:sz w:val="19"/>
          <w:szCs w:val="19"/>
        </w:rPr>
        <w:t xml:space="preserve"> que cubre daños materiales y lesiones personales causados a terceros durante la vigencia de la póliza y que suceda durante el desarrollo de las actividades del servicio de vigilancia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1D4C35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1D4C3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1D4C3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44163D5" w14:textId="3EF2C6A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1D4C3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1D4C3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1D4C35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1D4C35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1D4C35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1D4C3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1D4C3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1D4C3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1D4C3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1D4C35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1D4C3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1D4C3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1D4C3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Pr="001D4C35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53F2DA9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1D4C35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4AAED531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>
        <w:rPr>
          <w:rFonts w:ascii="Century Gothic" w:eastAsia="Century Gothic" w:hAnsi="Century Gothic"/>
          <w:sz w:val="19"/>
          <w:szCs w:val="19"/>
        </w:rPr>
        <w:t xml:space="preserve">de </w:t>
      </w:r>
      <w:r w:rsidR="00544AE6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544AE6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236C4115" w14:textId="77777777" w:rsidR="005D38D5" w:rsidRPr="001D4C3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1D4C35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1D4C3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544AE6" w:rsidRDefault="00DC15FC" w:rsidP="00964B06">
      <w:pPr>
        <w:spacing w:line="0" w:lineRule="atLeast"/>
        <w:jc w:val="both"/>
        <w:rPr>
          <w:rFonts w:ascii="Century Gothic" w:eastAsia="Century Gothic" w:hAnsi="Century Gothic"/>
        </w:rPr>
      </w:pPr>
    </w:p>
    <w:p w14:paraId="47236845" w14:textId="51AAFFDB" w:rsidR="002B7412" w:rsidRPr="001D4C35" w:rsidRDefault="00B86FB7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3463FA08" w14:textId="77777777" w:rsidR="002B7412" w:rsidRPr="001D4C35" w:rsidRDefault="002B741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1D4C35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7A7BCC03" w14:textId="6C9F862D" w:rsidR="002B7412" w:rsidRPr="001D4C35" w:rsidRDefault="005B32E7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B86FB7" w:rsidRPr="003E116D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2B7412" w:rsidRPr="001D4C35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722671A6" w14:textId="3986B0EE" w:rsidR="003853FA" w:rsidRPr="001D4C35" w:rsidRDefault="005B32E7" w:rsidP="00964B06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2B7412" w:rsidRPr="001D4C35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544AE6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4"/>
          <w:szCs w:val="14"/>
          <w:u w:val="single"/>
        </w:rPr>
      </w:pPr>
    </w:p>
    <w:p w14:paraId="53847AB7" w14:textId="77777777" w:rsidR="002B7412" w:rsidRPr="00544AE6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44AE6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544AE6">
        <w:rPr>
          <w:rFonts w:ascii="Century Gothic" w:hAnsi="Century Gothic"/>
          <w:sz w:val="14"/>
          <w:szCs w:val="14"/>
        </w:rPr>
        <w:t> </w:t>
      </w:r>
      <w:r w:rsidRPr="00544AE6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3" w:tgtFrame="_blank" w:history="1">
        <w:r w:rsidRPr="00544AE6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544AE6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544AE6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544AE6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44AE6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544AE6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544AE6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42BED2EE" w:rsidR="006672C7" w:rsidRPr="00D6148C" w:rsidRDefault="001D4C35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83AD10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94767538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36185152">
              <wp:simplePos x="0" y="0"/>
              <wp:positionH relativeFrom="column">
                <wp:posOffset>-728980</wp:posOffset>
              </wp:positionH>
              <wp:positionV relativeFrom="paragraph">
                <wp:posOffset>-213360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57.4pt;margin-top:-16.8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z8hIg+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7113C2CB">
              <wp:simplePos x="0" y="0"/>
              <wp:positionH relativeFrom="page">
                <wp:posOffset>187325</wp:posOffset>
              </wp:positionH>
              <wp:positionV relativeFrom="paragraph">
                <wp:posOffset>-342900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Cuadro de texto 6" o:spid="_x0000_s1027" type="#_x0000_t202" style="position:absolute;left:0;text-align:left;margin-left:14.75pt;margin-top:-27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2034031240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1F746DF3" w:rsidR="001D4C35" w:rsidRPr="00CC2E6B" w:rsidRDefault="00EC7E58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28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1F746DF3" w:rsidR="001D4C35" w:rsidRPr="00CC2E6B" w:rsidRDefault="00EC7E58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0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0DCBC985" w:rsidR="00040468" w:rsidRPr="00CC2E6B" w:rsidRDefault="00EC7E5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1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0DCBC985" w:rsidR="00040468" w:rsidRPr="00CC2E6B" w:rsidRDefault="00EC7E5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517426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06BB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26F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4AE6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AE0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32E7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69F9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190E"/>
    <w:rsid w:val="00B824E5"/>
    <w:rsid w:val="00B86FB7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C7E58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1557</Words>
  <Characters>8566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5</cp:revision>
  <cp:lastPrinted>2026-02-10T21:26:00Z</cp:lastPrinted>
  <dcterms:created xsi:type="dcterms:W3CDTF">2026-02-11T21:16:00Z</dcterms:created>
  <dcterms:modified xsi:type="dcterms:W3CDTF">2026-05-06T13:36:00Z</dcterms:modified>
</cp:coreProperties>
</file>