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9774" w14:textId="77777777" w:rsidR="004C7EDF" w:rsidRDefault="004C7EDF" w:rsidP="004C7EDF">
      <w:r>
        <w:rPr>
          <w:noProof/>
        </w:rPr>
        <w:drawing>
          <wp:anchor distT="0" distB="0" distL="114300" distR="114300" simplePos="0" relativeHeight="251662336" behindDoc="1" locked="0" layoutInCell="1" allowOverlap="1" wp14:anchorId="2C5D9EDD" wp14:editId="1EA45B47">
            <wp:simplePos x="0" y="0"/>
            <wp:positionH relativeFrom="page">
              <wp:align>right</wp:align>
            </wp:positionH>
            <wp:positionV relativeFrom="page">
              <wp:align>top</wp:align>
            </wp:positionV>
            <wp:extent cx="7749540" cy="10028616"/>
            <wp:effectExtent l="0" t="0" r="3810" b="0"/>
            <wp:wrapNone/>
            <wp:docPr id="1922715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49540" cy="100286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4E8837" wp14:editId="39CC5C28">
            <wp:simplePos x="0" y="0"/>
            <wp:positionH relativeFrom="margin">
              <wp:posOffset>1562100</wp:posOffset>
            </wp:positionH>
            <wp:positionV relativeFrom="paragraph">
              <wp:posOffset>-266700</wp:posOffset>
            </wp:positionV>
            <wp:extent cx="2653665" cy="600075"/>
            <wp:effectExtent l="19050" t="57150" r="70485" b="66675"/>
            <wp:wrapNone/>
            <wp:docPr id="13530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anchor>
        </w:drawing>
      </w:r>
    </w:p>
    <w:p w14:paraId="7F1F1C5F" w14:textId="77777777" w:rsidR="004C7EDF" w:rsidRDefault="004C7EDF" w:rsidP="004C7EDF">
      <w:pPr>
        <w:tabs>
          <w:tab w:val="left" w:pos="5031"/>
        </w:tabs>
      </w:pPr>
      <w:r>
        <w:tab/>
      </w:r>
    </w:p>
    <w:p w14:paraId="6790639E" w14:textId="77777777" w:rsidR="004C7EDF" w:rsidRDefault="004C7EDF" w:rsidP="004C7EDF"/>
    <w:p w14:paraId="294A8F06" w14:textId="6CF9E9C3" w:rsidR="004C7EDF" w:rsidRDefault="004C7EDF" w:rsidP="004C7EDF">
      <w:r>
        <w:rPr>
          <w:noProof/>
        </w:rPr>
        <w:drawing>
          <wp:anchor distT="0" distB="0" distL="114300" distR="114300" simplePos="0" relativeHeight="251670528" behindDoc="0" locked="0" layoutInCell="1" allowOverlap="1" wp14:anchorId="195B4DD0" wp14:editId="2E27F850">
            <wp:simplePos x="0" y="0"/>
            <wp:positionH relativeFrom="margin">
              <wp:align>left</wp:align>
            </wp:positionH>
            <wp:positionV relativeFrom="paragraph">
              <wp:posOffset>4463775</wp:posOffset>
            </wp:positionV>
            <wp:extent cx="5362465" cy="1991303"/>
            <wp:effectExtent l="0" t="0" r="0" b="9525"/>
            <wp:wrapNone/>
            <wp:docPr id="7"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370358" cy="1994234"/>
                    </a:xfrm>
                    <a:prstGeom prst="rect">
                      <a:avLst/>
                    </a:prstGeom>
                  </pic:spPr>
                </pic:pic>
              </a:graphicData>
            </a:graphic>
            <wp14:sizeRelH relativeFrom="page">
              <wp14:pctWidth>0</wp14:pctWidth>
            </wp14:sizeRelH>
            <wp14:sizeRelV relativeFrom="page">
              <wp14:pctHeight>0</wp14:pctHeight>
            </wp14:sizeRelV>
          </wp:anchor>
        </w:drawing>
      </w:r>
      <w:r w:rsidRPr="00A82D96">
        <w:rPr>
          <w:noProof/>
        </w:rPr>
        <mc:AlternateContent>
          <mc:Choice Requires="wps">
            <w:drawing>
              <wp:anchor distT="45720" distB="45720" distL="114300" distR="114300" simplePos="0" relativeHeight="251667456" behindDoc="0" locked="0" layoutInCell="1" allowOverlap="1" wp14:anchorId="40CEC73C" wp14:editId="57BE2CFA">
                <wp:simplePos x="0" y="0"/>
                <wp:positionH relativeFrom="column">
                  <wp:posOffset>-878116</wp:posOffset>
                </wp:positionH>
                <wp:positionV relativeFrom="paragraph">
                  <wp:posOffset>7707636</wp:posOffset>
                </wp:positionV>
                <wp:extent cx="2270197" cy="1012996"/>
                <wp:effectExtent l="0" t="0" r="0" b="0"/>
                <wp:wrapNone/>
                <wp:docPr id="12"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97" cy="1012996"/>
                        </a:xfrm>
                        <a:prstGeom prst="rect">
                          <a:avLst/>
                        </a:prstGeom>
                        <a:noFill/>
                        <a:ln w="9525">
                          <a:noFill/>
                          <a:miter lim="800000"/>
                          <a:headEnd/>
                          <a:tailEnd/>
                        </a:ln>
                      </wps:spPr>
                      <wps:txbx>
                        <w:txbxContent>
                          <w:p w14:paraId="12242833" w14:textId="77777777" w:rsidR="004C7EDF" w:rsidRPr="0062529D" w:rsidRDefault="004C7EDF" w:rsidP="004C7ED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EC73C" id="_x0000_t202" coordsize="21600,21600" o:spt="202" path="m,l,21600r21600,l21600,xe">
                <v:stroke joinstyle="miter"/>
                <v:path gradientshapeok="t" o:connecttype="rect"/>
              </v:shapetype>
              <v:shape id="Cuadro de texto 6" o:spid="_x0000_s1026" type="#_x0000_t202" style="position:absolute;margin-left:-69.15pt;margin-top:606.9pt;width:178.75pt;height:79.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" filled="f" stroked="f">
                <v:textbox>
                  <w:txbxContent>
                    <w:p w14:paraId="12242833" w14:textId="77777777" w:rsidR="004C7EDF" w:rsidRPr="0062529D" w:rsidRDefault="004C7EDF" w:rsidP="004C7EDF">
                      <w:pPr>
                        <w:rPr>
                          <w:sz w:val="36"/>
                          <w:szCs w:val="36"/>
                        </w:rPr>
                      </w:pPr>
                    </w:p>
                  </w:txbxContent>
                </v:textbox>
              </v:shape>
            </w:pict>
          </mc:Fallback>
        </mc:AlternateContent>
      </w:r>
      <w:r w:rsidRPr="00A82D96">
        <w:rPr>
          <w:noProof/>
        </w:rPr>
        <mc:AlternateContent>
          <mc:Choice Requires="wps">
            <w:drawing>
              <wp:anchor distT="45720" distB="45720" distL="114300" distR="114300" simplePos="0" relativeHeight="251666432" behindDoc="0" locked="0" layoutInCell="1" allowOverlap="1" wp14:anchorId="35D0470A" wp14:editId="12422AC5">
                <wp:simplePos x="0" y="0"/>
                <wp:positionH relativeFrom="column">
                  <wp:posOffset>-1165195</wp:posOffset>
                </wp:positionH>
                <wp:positionV relativeFrom="paragraph">
                  <wp:posOffset>8680080</wp:posOffset>
                </wp:positionV>
                <wp:extent cx="7825920" cy="413282"/>
                <wp:effectExtent l="0" t="0" r="0" b="6350"/>
                <wp:wrapNone/>
                <wp:docPr id="1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5920" cy="413282"/>
                        </a:xfrm>
                        <a:prstGeom prst="rect">
                          <a:avLst/>
                        </a:prstGeom>
                        <a:noFill/>
                        <a:ln w="9525">
                          <a:noFill/>
                          <a:miter lim="800000"/>
                          <a:headEnd/>
                          <a:tailEnd/>
                        </a:ln>
                      </wps:spPr>
                      <wps:txbx>
                        <w:txbxContent>
                          <w:p w14:paraId="3DBFDFCC" w14:textId="77777777" w:rsidR="004C7EDF" w:rsidRPr="0062529D" w:rsidRDefault="004C7EDF" w:rsidP="004C7EDF">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0470A" id="Cuadro de texto 5" o:spid="_x0000_s1027" type="#_x0000_t202" style="position:absolute;margin-left:-91.75pt;margin-top:683.45pt;width:616.2pt;height:32.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" filled="f" stroked="f">
                <v:textbox>
                  <w:txbxContent>
                    <w:p w14:paraId="3DBFDFCC" w14:textId="77777777" w:rsidR="004C7EDF" w:rsidRPr="0062529D" w:rsidRDefault="004C7EDF" w:rsidP="004C7EDF">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v:textbox>
              </v:shape>
            </w:pict>
          </mc:Fallback>
        </mc:AlternateContent>
      </w:r>
    </w:p>
    <w:p w14:paraId="6412D8A5" w14:textId="77777777" w:rsidR="004C7EDF" w:rsidRDefault="004C7EDF" w:rsidP="004C7EDF">
      <w:r>
        <w:rPr>
          <w:noProof/>
        </w:rPr>
        <w:drawing>
          <wp:anchor distT="0" distB="0" distL="114300" distR="114300" simplePos="0" relativeHeight="251659264" behindDoc="1" locked="0" layoutInCell="1" allowOverlap="1" wp14:anchorId="5E860AE8" wp14:editId="575D3F85">
            <wp:simplePos x="0" y="0"/>
            <wp:positionH relativeFrom="page">
              <wp:align>right</wp:align>
            </wp:positionH>
            <wp:positionV relativeFrom="page">
              <wp:align>top</wp:align>
            </wp:positionV>
            <wp:extent cx="7749540" cy="10028616"/>
            <wp:effectExtent l="0" t="0" r="3810" b="0"/>
            <wp:wrapNone/>
            <wp:docPr id="131135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49540" cy="100286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F5AB7F8" wp14:editId="46507917">
            <wp:simplePos x="0" y="0"/>
            <wp:positionH relativeFrom="margin">
              <wp:posOffset>1562100</wp:posOffset>
            </wp:positionH>
            <wp:positionV relativeFrom="paragraph">
              <wp:posOffset>-266700</wp:posOffset>
            </wp:positionV>
            <wp:extent cx="2653665" cy="600075"/>
            <wp:effectExtent l="19050" t="57150" r="70485" b="66675"/>
            <wp:wrapNone/>
            <wp:docPr id="352077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anchor>
        </w:drawing>
      </w:r>
    </w:p>
    <w:p w14:paraId="420E2CAD" w14:textId="77777777" w:rsidR="004C7EDF" w:rsidRDefault="004C7EDF" w:rsidP="004C7EDF">
      <w:pPr>
        <w:tabs>
          <w:tab w:val="left" w:pos="5031"/>
        </w:tabs>
      </w:pPr>
      <w:r>
        <w:tab/>
      </w:r>
    </w:p>
    <w:p w14:paraId="34D4B08E" w14:textId="77777777" w:rsidR="004C7EDF" w:rsidRDefault="004C7EDF" w:rsidP="004C7EDF"/>
    <w:p w14:paraId="00F2D9EA" w14:textId="4A89C0E5" w:rsidR="004C7EDF" w:rsidRDefault="004C7EDF">
      <w:pPr>
        <w:rPr>
          <w:rFonts w:ascii="Century Gothic" w:eastAsia="Century Gothic" w:hAnsi="Century Gothic" w:cs="Century Gothic"/>
          <w:sz w:val="19"/>
          <w:szCs w:val="19"/>
        </w:rPr>
      </w:pPr>
      <w:r>
        <w:rPr>
          <w:noProof/>
        </w:rPr>
        <mc:AlternateContent>
          <mc:Choice Requires="wps">
            <w:drawing>
              <wp:anchor distT="45720" distB="45720" distL="114300" distR="114300" simplePos="0" relativeHeight="251671552" behindDoc="0" locked="0" layoutInCell="1" allowOverlap="1" wp14:anchorId="6FF82A84" wp14:editId="4E854F44">
                <wp:simplePos x="0" y="0"/>
                <wp:positionH relativeFrom="margin">
                  <wp:posOffset>520700</wp:posOffset>
                </wp:positionH>
                <wp:positionV relativeFrom="paragraph">
                  <wp:posOffset>4007485</wp:posOffset>
                </wp:positionV>
                <wp:extent cx="4598670" cy="1346200"/>
                <wp:effectExtent l="0" t="0" r="0" b="6350"/>
                <wp:wrapNone/>
                <wp:docPr id="24"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8670" cy="1346200"/>
                        </a:xfrm>
                        <a:prstGeom prst="rect">
                          <a:avLst/>
                        </a:prstGeom>
                        <a:noFill/>
                        <a:ln w="9525">
                          <a:noFill/>
                          <a:miter lim="800000"/>
                          <a:headEnd/>
                          <a:tailEnd/>
                        </a:ln>
                      </wps:spPr>
                      <wps:txbx>
                        <w:txbxContent>
                          <w:p w14:paraId="287E5840" w14:textId="68388ED0"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Propuesta. </w:t>
                            </w:r>
                            <w:r>
                              <w:rPr>
                                <w:rFonts w:ascii="Bodoni MT" w:hAnsi="Bodoni MT" w:cs="Poppins"/>
                                <w:b/>
                                <w:bCs/>
                                <w:sz w:val="56"/>
                                <w:szCs w:val="56"/>
                              </w:rPr>
                              <w:t>XXXX</w:t>
                            </w:r>
                          </w:p>
                          <w:p w14:paraId="120C4B92" w14:textId="77777777"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Zehirut – Servicio de </w:t>
                            </w:r>
                            <w:r>
                              <w:rPr>
                                <w:rFonts w:ascii="Bodoni MT" w:hAnsi="Bodoni MT" w:cs="Poppins"/>
                                <w:b/>
                                <w:bCs/>
                                <w:sz w:val="56"/>
                                <w:szCs w:val="56"/>
                              </w:rPr>
                              <w:t>Escolta</w:t>
                            </w:r>
                            <w:r w:rsidRPr="00084A83">
                              <w:rPr>
                                <w:rFonts w:ascii="Bodoni MT" w:hAnsi="Bodoni MT" w:cs="Poppins"/>
                                <w:b/>
                                <w:bCs/>
                                <w:sz w:val="56"/>
                                <w:szCs w:val="56"/>
                              </w:rPr>
                              <w:t xml:space="preserve"> </w:t>
                            </w:r>
                          </w:p>
                          <w:p w14:paraId="0522ABB5" w14:textId="7ED15FDE" w:rsidR="004C7EDF" w:rsidRPr="00180E43" w:rsidRDefault="004C7EDF" w:rsidP="004C7EDF">
                            <w:pPr>
                              <w:spacing w:line="640" w:lineRule="exact"/>
                              <w:jc w:val="center"/>
                              <w:rPr>
                                <w:rFonts w:ascii="Poppins" w:hAnsi="Poppins" w:cs="Poppins"/>
                                <w:b/>
                                <w:bCs/>
                                <w:sz w:val="56"/>
                                <w:szCs w:val="56"/>
                              </w:rPr>
                            </w:pPr>
                            <w:r>
                              <w:rPr>
                                <w:rFonts w:ascii="Bodoni MT" w:hAnsi="Bodoni MT" w:cs="Poppins"/>
                                <w:b/>
                                <w:bCs/>
                                <w:sz w:val="56"/>
                                <w:szCs w:val="56"/>
                              </w:rPr>
                              <w:t>Conductor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82A84" id="Cuadro de texto 11" o:spid="_x0000_s1028" type="#_x0000_t202" style="position:absolute;margin-left:41pt;margin-top:315.55pt;width:362.1pt;height:10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" filled="f" stroked="f">
                <v:textbox>
                  <w:txbxContent>
                    <w:p w14:paraId="287E5840" w14:textId="68388ED0"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Propuesta. </w:t>
                      </w:r>
                      <w:r>
                        <w:rPr>
                          <w:rFonts w:ascii="Bodoni MT" w:hAnsi="Bodoni MT" w:cs="Poppins"/>
                          <w:b/>
                          <w:bCs/>
                          <w:sz w:val="56"/>
                          <w:szCs w:val="56"/>
                        </w:rPr>
                        <w:t>XXXX</w:t>
                      </w:r>
                    </w:p>
                    <w:p w14:paraId="120C4B92" w14:textId="77777777"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Zehirut – Servicio de </w:t>
                      </w:r>
                      <w:r>
                        <w:rPr>
                          <w:rFonts w:ascii="Bodoni MT" w:hAnsi="Bodoni MT" w:cs="Poppins"/>
                          <w:b/>
                          <w:bCs/>
                          <w:sz w:val="56"/>
                          <w:szCs w:val="56"/>
                        </w:rPr>
                        <w:t>Escolta</w:t>
                      </w:r>
                      <w:r w:rsidRPr="00084A83">
                        <w:rPr>
                          <w:rFonts w:ascii="Bodoni MT" w:hAnsi="Bodoni MT" w:cs="Poppins"/>
                          <w:b/>
                          <w:bCs/>
                          <w:sz w:val="56"/>
                          <w:szCs w:val="56"/>
                        </w:rPr>
                        <w:t xml:space="preserve"> </w:t>
                      </w:r>
                    </w:p>
                    <w:p w14:paraId="0522ABB5" w14:textId="7ED15FDE" w:rsidR="004C7EDF" w:rsidRPr="00180E43" w:rsidRDefault="004C7EDF" w:rsidP="004C7EDF">
                      <w:pPr>
                        <w:spacing w:line="640" w:lineRule="exact"/>
                        <w:jc w:val="center"/>
                        <w:rPr>
                          <w:rFonts w:ascii="Poppins" w:hAnsi="Poppins" w:cs="Poppins"/>
                          <w:b/>
                          <w:bCs/>
                          <w:sz w:val="56"/>
                          <w:szCs w:val="56"/>
                        </w:rPr>
                      </w:pPr>
                      <w:r>
                        <w:rPr>
                          <w:rFonts w:ascii="Bodoni MT" w:hAnsi="Bodoni MT" w:cs="Poppins"/>
                          <w:b/>
                          <w:bCs/>
                          <w:sz w:val="56"/>
                          <w:szCs w:val="56"/>
                        </w:rPr>
                        <w:t>Conductor</w:t>
                      </w:r>
                    </w:p>
                  </w:txbxContent>
                </v:textbox>
                <w10:wrap anchorx="margin"/>
              </v:shape>
            </w:pict>
          </mc:Fallback>
        </mc:AlternateContent>
      </w:r>
      <w:r w:rsidRPr="00A82D96">
        <w:rPr>
          <w:noProof/>
        </w:rPr>
        <mc:AlternateContent>
          <mc:Choice Requires="wps">
            <w:drawing>
              <wp:anchor distT="45720" distB="45720" distL="114300" distR="114300" simplePos="0" relativeHeight="251665408" behindDoc="0" locked="0" layoutInCell="1" allowOverlap="1" wp14:anchorId="106A84D9" wp14:editId="00300CAA">
                <wp:simplePos x="0" y="0"/>
                <wp:positionH relativeFrom="column">
                  <wp:posOffset>-444500</wp:posOffset>
                </wp:positionH>
                <wp:positionV relativeFrom="paragraph">
                  <wp:posOffset>6630035</wp:posOffset>
                </wp:positionV>
                <wp:extent cx="5163185" cy="368300"/>
                <wp:effectExtent l="0" t="0" r="0" b="0"/>
                <wp:wrapNone/>
                <wp:docPr id="10"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3185" cy="368300"/>
                        </a:xfrm>
                        <a:prstGeom prst="rect">
                          <a:avLst/>
                        </a:prstGeom>
                        <a:noFill/>
                        <a:ln w="9525">
                          <a:noFill/>
                          <a:miter lim="800000"/>
                          <a:headEnd/>
                          <a:tailEnd/>
                        </a:ln>
                      </wps:spPr>
                      <wps:txbx>
                        <w:txbxContent>
                          <w:p w14:paraId="3A2BE58E" w14:textId="379BD8ED" w:rsidR="004C7EDF" w:rsidRDefault="004C7EDF" w:rsidP="004C7EDF">
                            <w:pPr>
                              <w:rPr>
                                <w:rFonts w:ascii="Poppins" w:hAnsi="Poppins" w:cs="Poppins"/>
                                <w:color w:val="FFFFFF" w:themeColor="background1"/>
                                <w:sz w:val="32"/>
                                <w:szCs w:val="32"/>
                              </w:rPr>
                            </w:pPr>
                            <w:proofErr w:type="spellStart"/>
                            <w:r>
                              <w:rPr>
                                <w:rFonts w:ascii="Poppins" w:hAnsi="Poppins" w:cs="Poppins"/>
                                <w:color w:val="FFFFFF" w:themeColor="background1"/>
                                <w:sz w:val="32"/>
                                <w:szCs w:val="32"/>
                              </w:rPr>
                              <w:t>Geraldin</w:t>
                            </w:r>
                            <w:proofErr w:type="spellEnd"/>
                            <w:r>
                              <w:rPr>
                                <w:rFonts w:ascii="Poppins" w:hAnsi="Poppins" w:cs="Poppins"/>
                                <w:color w:val="FFFFFF" w:themeColor="background1"/>
                                <w:sz w:val="32"/>
                                <w:szCs w:val="32"/>
                              </w:rPr>
                              <w:t xml:space="preserve"> Falla Calvo</w:t>
                            </w:r>
                          </w:p>
                          <w:p w14:paraId="41124730" w14:textId="77777777" w:rsidR="004C7EDF" w:rsidRDefault="004C7EDF" w:rsidP="004C7EDF">
                            <w:pPr>
                              <w:rPr>
                                <w:rFonts w:ascii="Poppins" w:hAnsi="Poppins" w:cs="Poppins"/>
                                <w:color w:val="FFFFFF" w:themeColor="background1"/>
                                <w:sz w:val="32"/>
                                <w:szCs w:val="32"/>
                              </w:rPr>
                            </w:pPr>
                          </w:p>
                          <w:p w14:paraId="7541C4AA" w14:textId="77777777" w:rsidR="004C7EDF" w:rsidRDefault="004C7EDF" w:rsidP="004C7EDF">
                            <w:pPr>
                              <w:rPr>
                                <w:rFonts w:ascii="Poppins" w:hAnsi="Poppins" w:cs="Poppins"/>
                                <w:color w:val="FFFFFF" w:themeColor="background1"/>
                                <w:sz w:val="32"/>
                                <w:szCs w:val="32"/>
                              </w:rPr>
                            </w:pPr>
                          </w:p>
                          <w:p w14:paraId="7722B1DA" w14:textId="77777777" w:rsidR="004C7EDF" w:rsidRDefault="004C7EDF" w:rsidP="004C7EDF">
                            <w:pPr>
                              <w:rPr>
                                <w:rFonts w:ascii="Poppins" w:hAnsi="Poppins" w:cs="Poppins"/>
                                <w:color w:val="FFFFFF" w:themeColor="background1"/>
                                <w:sz w:val="32"/>
                                <w:szCs w:val="32"/>
                              </w:rPr>
                            </w:pPr>
                          </w:p>
                          <w:p w14:paraId="090E0165" w14:textId="77777777" w:rsidR="004C7EDF" w:rsidRPr="0062529D" w:rsidRDefault="004C7EDF" w:rsidP="004C7EDF">
                            <w:pPr>
                              <w:rPr>
                                <w:rFonts w:ascii="Poppins" w:hAnsi="Poppins" w:cs="Poppin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A84D9" id="Cuadro de texto 4" o:spid="_x0000_s1029" type="#_x0000_t202" style="position:absolute;margin-left:-35pt;margin-top:522.05pt;width:406.55pt;height:2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" filled="f" stroked="f">
                <v:textbox>
                  <w:txbxContent>
                    <w:p w14:paraId="3A2BE58E" w14:textId="379BD8ED" w:rsidR="004C7EDF" w:rsidRDefault="004C7EDF" w:rsidP="004C7EDF">
                      <w:pPr>
                        <w:rPr>
                          <w:rFonts w:ascii="Poppins" w:hAnsi="Poppins" w:cs="Poppins"/>
                          <w:color w:val="FFFFFF" w:themeColor="background1"/>
                          <w:sz w:val="32"/>
                          <w:szCs w:val="32"/>
                        </w:rPr>
                      </w:pPr>
                      <w:proofErr w:type="spellStart"/>
                      <w:r>
                        <w:rPr>
                          <w:rFonts w:ascii="Poppins" w:hAnsi="Poppins" w:cs="Poppins"/>
                          <w:color w:val="FFFFFF" w:themeColor="background1"/>
                          <w:sz w:val="32"/>
                          <w:szCs w:val="32"/>
                        </w:rPr>
                        <w:t>Geraldin</w:t>
                      </w:r>
                      <w:proofErr w:type="spellEnd"/>
                      <w:r>
                        <w:rPr>
                          <w:rFonts w:ascii="Poppins" w:hAnsi="Poppins" w:cs="Poppins"/>
                          <w:color w:val="FFFFFF" w:themeColor="background1"/>
                          <w:sz w:val="32"/>
                          <w:szCs w:val="32"/>
                        </w:rPr>
                        <w:t xml:space="preserve"> Falla Calvo</w:t>
                      </w:r>
                    </w:p>
                    <w:p w14:paraId="41124730" w14:textId="77777777" w:rsidR="004C7EDF" w:rsidRDefault="004C7EDF" w:rsidP="004C7EDF">
                      <w:pPr>
                        <w:rPr>
                          <w:rFonts w:ascii="Poppins" w:hAnsi="Poppins" w:cs="Poppins"/>
                          <w:color w:val="FFFFFF" w:themeColor="background1"/>
                          <w:sz w:val="32"/>
                          <w:szCs w:val="32"/>
                        </w:rPr>
                      </w:pPr>
                    </w:p>
                    <w:p w14:paraId="7541C4AA" w14:textId="77777777" w:rsidR="004C7EDF" w:rsidRDefault="004C7EDF" w:rsidP="004C7EDF">
                      <w:pPr>
                        <w:rPr>
                          <w:rFonts w:ascii="Poppins" w:hAnsi="Poppins" w:cs="Poppins"/>
                          <w:color w:val="FFFFFF" w:themeColor="background1"/>
                          <w:sz w:val="32"/>
                          <w:szCs w:val="32"/>
                        </w:rPr>
                      </w:pPr>
                    </w:p>
                    <w:p w14:paraId="7722B1DA" w14:textId="77777777" w:rsidR="004C7EDF" w:rsidRDefault="004C7EDF" w:rsidP="004C7EDF">
                      <w:pPr>
                        <w:rPr>
                          <w:rFonts w:ascii="Poppins" w:hAnsi="Poppins" w:cs="Poppins"/>
                          <w:color w:val="FFFFFF" w:themeColor="background1"/>
                          <w:sz w:val="32"/>
                          <w:szCs w:val="32"/>
                        </w:rPr>
                      </w:pPr>
                    </w:p>
                    <w:p w14:paraId="090E0165" w14:textId="77777777" w:rsidR="004C7EDF" w:rsidRPr="0062529D" w:rsidRDefault="004C7EDF" w:rsidP="004C7EDF">
                      <w:pPr>
                        <w:rPr>
                          <w:rFonts w:ascii="Poppins" w:hAnsi="Poppins" w:cs="Poppins"/>
                          <w:color w:val="FFFFFF" w:themeColor="background1"/>
                          <w:sz w:val="32"/>
                          <w:szCs w:val="32"/>
                        </w:rPr>
                      </w:pPr>
                    </w:p>
                  </w:txbxContent>
                </v:textbox>
              </v:shape>
            </w:pict>
          </mc:Fallback>
        </mc:AlternateContent>
      </w:r>
      <w:r w:rsidRPr="00A82D96">
        <w:rPr>
          <w:noProof/>
        </w:rPr>
        <mc:AlternateContent>
          <mc:Choice Requires="wps">
            <w:drawing>
              <wp:anchor distT="45720" distB="45720" distL="114300" distR="114300" simplePos="0" relativeHeight="251669504" behindDoc="0" locked="0" layoutInCell="1" allowOverlap="1" wp14:anchorId="4B38AA42" wp14:editId="0E814207">
                <wp:simplePos x="0" y="0"/>
                <wp:positionH relativeFrom="column">
                  <wp:posOffset>-450850</wp:posOffset>
                </wp:positionH>
                <wp:positionV relativeFrom="paragraph">
                  <wp:posOffset>7197725</wp:posOffset>
                </wp:positionV>
                <wp:extent cx="2270125" cy="374650"/>
                <wp:effectExtent l="0" t="0" r="0" b="6350"/>
                <wp:wrapNone/>
                <wp:docPr id="14"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25" cy="374650"/>
                        </a:xfrm>
                        <a:prstGeom prst="rect">
                          <a:avLst/>
                        </a:prstGeom>
                        <a:noFill/>
                        <a:ln w="9525">
                          <a:noFill/>
                          <a:miter lim="800000"/>
                          <a:headEnd/>
                          <a:tailEnd/>
                        </a:ln>
                      </wps:spPr>
                      <wps:txbx>
                        <w:txbxContent>
                          <w:p w14:paraId="254FA56D" w14:textId="77777777" w:rsidR="004C7EDF" w:rsidRDefault="004C7EDF" w:rsidP="004C7EDF">
                            <w:r w:rsidRPr="0062529D">
                              <w:rPr>
                                <w:rFonts w:ascii="Poppins" w:hAnsi="Poppins" w:cs="Poppins"/>
                                <w:color w:val="FFFFFF" w:themeColor="background1"/>
                                <w:sz w:val="32"/>
                                <w:szCs w:val="32"/>
                              </w:rPr>
                              <w:t xml:space="preserve">+57 </w:t>
                            </w:r>
                            <w:r w:rsidRPr="00C91B7E">
                              <w:rPr>
                                <w:rFonts w:ascii="Poppins" w:hAnsi="Poppins" w:cs="Poppins"/>
                                <w:color w:val="FFFFFF" w:themeColor="background1"/>
                                <w:sz w:val="32"/>
                                <w:szCs w:val="32"/>
                              </w:rPr>
                              <w:t>3154254924</w:t>
                            </w:r>
                          </w:p>
                          <w:p w14:paraId="1559CA00" w14:textId="2E985708" w:rsidR="004C7EDF" w:rsidRDefault="004C7EDF" w:rsidP="004C7E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8AA42" id="Cuadro de texto 8" o:spid="_x0000_s1030" type="#_x0000_t202" style="position:absolute;margin-left:-35.5pt;margin-top:566.75pt;width:178.75pt;height:2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" filled="f" stroked="f">
                <v:textbox>
                  <w:txbxContent>
                    <w:p w14:paraId="254FA56D" w14:textId="77777777" w:rsidR="004C7EDF" w:rsidRDefault="004C7EDF" w:rsidP="004C7EDF">
                      <w:r w:rsidRPr="0062529D">
                        <w:rPr>
                          <w:rFonts w:ascii="Poppins" w:hAnsi="Poppins" w:cs="Poppins"/>
                          <w:color w:val="FFFFFF" w:themeColor="background1"/>
                          <w:sz w:val="32"/>
                          <w:szCs w:val="32"/>
                        </w:rPr>
                        <w:t xml:space="preserve">+57 </w:t>
                      </w:r>
                      <w:r w:rsidRPr="00C91B7E">
                        <w:rPr>
                          <w:rFonts w:ascii="Poppins" w:hAnsi="Poppins" w:cs="Poppins"/>
                          <w:color w:val="FFFFFF" w:themeColor="background1"/>
                          <w:sz w:val="32"/>
                          <w:szCs w:val="32"/>
                        </w:rPr>
                        <w:t>3154254924</w:t>
                      </w:r>
                    </w:p>
                    <w:p w14:paraId="1559CA00" w14:textId="2E985708" w:rsidR="004C7EDF" w:rsidRDefault="004C7EDF" w:rsidP="004C7EDF"/>
                  </w:txbxContent>
                </v:textbox>
              </v:shape>
            </w:pict>
          </mc:Fallback>
        </mc:AlternateContent>
      </w:r>
      <w:r w:rsidRPr="00A82D96">
        <w:rPr>
          <w:noProof/>
        </w:rPr>
        <mc:AlternateContent>
          <mc:Choice Requires="wps">
            <w:drawing>
              <wp:anchor distT="45720" distB="45720" distL="114300" distR="114300" simplePos="0" relativeHeight="251668480" behindDoc="0" locked="0" layoutInCell="1" allowOverlap="1" wp14:anchorId="37EF757B" wp14:editId="08BD157D">
                <wp:simplePos x="0" y="0"/>
                <wp:positionH relativeFrom="column">
                  <wp:posOffset>-450215</wp:posOffset>
                </wp:positionH>
                <wp:positionV relativeFrom="paragraph">
                  <wp:posOffset>6890385</wp:posOffset>
                </wp:positionV>
                <wp:extent cx="4010575" cy="447178"/>
                <wp:effectExtent l="0" t="0" r="0" b="0"/>
                <wp:wrapNone/>
                <wp:docPr id="1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575" cy="447178"/>
                        </a:xfrm>
                        <a:prstGeom prst="rect">
                          <a:avLst/>
                        </a:prstGeom>
                        <a:noFill/>
                        <a:ln w="9525">
                          <a:noFill/>
                          <a:miter lim="800000"/>
                          <a:headEnd/>
                          <a:tailEnd/>
                        </a:ln>
                      </wps:spPr>
                      <wps:txbx>
                        <w:txbxContent>
                          <w:p w14:paraId="454E65B6" w14:textId="3B09361A" w:rsidR="004C7EDF" w:rsidRDefault="000F4319" w:rsidP="004C7EDF">
                            <w:hyperlink r:id="rId12" w:history="1">
                              <w:r w:rsidR="004C7EDF" w:rsidRPr="006E562E">
                                <w:rPr>
                                  <w:rStyle w:val="Hipervnculo"/>
                                  <w:rFonts w:ascii="Poppins" w:hAnsi="Poppins" w:cs="Poppins"/>
                                  <w:sz w:val="32"/>
                                  <w:szCs w:val="32"/>
                                </w:rPr>
                                <w:t>asistenciacomercial@zehirut.com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F757B" id="Cuadro de texto 7" o:spid="_x0000_s1031" type="#_x0000_t202" style="position:absolute;margin-left:-35.45pt;margin-top:542.55pt;width:315.8pt;height:35.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" filled="f" stroked="f">
                <v:textbox>
                  <w:txbxContent>
                    <w:p w14:paraId="454E65B6" w14:textId="3B09361A" w:rsidR="004C7EDF" w:rsidRDefault="000F4319" w:rsidP="004C7EDF">
                      <w:hyperlink r:id="rId13" w:history="1">
                        <w:r w:rsidR="004C7EDF" w:rsidRPr="006E562E">
                          <w:rPr>
                            <w:rStyle w:val="Hipervnculo"/>
                            <w:rFonts w:ascii="Poppins" w:hAnsi="Poppins" w:cs="Poppins"/>
                            <w:sz w:val="32"/>
                            <w:szCs w:val="32"/>
                          </w:rPr>
                          <w:t>asistenciacomercial@zehirut.com</w:t>
                        </w:r>
                      </w:hyperlink>
                    </w:p>
                  </w:txbxContent>
                </v:textbox>
              </v:shape>
            </w:pict>
          </mc:Fallback>
        </mc:AlternateContent>
      </w:r>
      <w:r w:rsidRPr="0062529D">
        <w:rPr>
          <w:noProof/>
          <w:sz w:val="36"/>
          <w:szCs w:val="36"/>
        </w:rPr>
        <w:drawing>
          <wp:anchor distT="0" distB="0" distL="114300" distR="114300" simplePos="0" relativeHeight="251672576" behindDoc="0" locked="0" layoutInCell="1" allowOverlap="1" wp14:anchorId="33A3C79B" wp14:editId="5F4BCF73">
            <wp:simplePos x="0" y="0"/>
            <wp:positionH relativeFrom="column">
              <wp:posOffset>-672465</wp:posOffset>
            </wp:positionH>
            <wp:positionV relativeFrom="paragraph">
              <wp:posOffset>6759575</wp:posOffset>
            </wp:positionV>
            <wp:extent cx="207645" cy="762635"/>
            <wp:effectExtent l="0" t="0" r="1905" b="0"/>
            <wp:wrapNone/>
            <wp:docPr id="23"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7645" cy="762635"/>
                    </a:xfrm>
                    <a:prstGeom prst="rect">
                      <a:avLst/>
                    </a:prstGeom>
                  </pic:spPr>
                </pic:pic>
              </a:graphicData>
            </a:graphic>
          </wp:anchor>
        </w:drawing>
      </w:r>
      <w:r>
        <w:rPr>
          <w:noProof/>
        </w:rPr>
        <w:drawing>
          <wp:anchor distT="0" distB="0" distL="114300" distR="114300" simplePos="0" relativeHeight="251664384" behindDoc="0" locked="0" layoutInCell="1" allowOverlap="1" wp14:anchorId="3EC7FC13" wp14:editId="37ABB87E">
            <wp:simplePos x="0" y="0"/>
            <wp:positionH relativeFrom="page">
              <wp:align>right</wp:align>
            </wp:positionH>
            <wp:positionV relativeFrom="paragraph">
              <wp:posOffset>6402705</wp:posOffset>
            </wp:positionV>
            <wp:extent cx="7951040" cy="1470852"/>
            <wp:effectExtent l="0" t="0" r="0" b="0"/>
            <wp:wrapNone/>
            <wp:docPr id="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7951040" cy="147085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0F6F7CC5" wp14:editId="7D3EEE9B">
                <wp:simplePos x="0" y="0"/>
                <wp:positionH relativeFrom="page">
                  <wp:align>right</wp:align>
                </wp:positionH>
                <wp:positionV relativeFrom="paragraph">
                  <wp:posOffset>7345045</wp:posOffset>
                </wp:positionV>
                <wp:extent cx="7772400" cy="1190847"/>
                <wp:effectExtent l="0" t="0" r="0" b="9525"/>
                <wp:wrapNone/>
                <wp:docPr id="931911132" name="Rectángulo 2"/>
                <wp:cNvGraphicFramePr/>
                <a:graphic xmlns:a="http://schemas.openxmlformats.org/drawingml/2006/main">
                  <a:graphicData uri="http://schemas.microsoft.com/office/word/2010/wordprocessingShape">
                    <wps:wsp>
                      <wps:cNvSpPr/>
                      <wps:spPr>
                        <a:xfrm>
                          <a:off x="0" y="0"/>
                          <a:ext cx="7772400" cy="1190847"/>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B8F398" id="Rectángulo 2" o:spid="_x0000_s1026" style="position:absolute;margin-left:560.8pt;margin-top:578.35pt;width:612pt;height:93.75pt;z-index:25166336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" fillcolor="#002060" stroked="f" strokeweight="1pt">
                <w10:wrap anchorx="page"/>
              </v:rect>
            </w:pict>
          </mc:Fallback>
        </mc:AlternateContent>
      </w:r>
      <w:r>
        <w:rPr>
          <w:rFonts w:ascii="Century Gothic" w:eastAsia="Century Gothic" w:hAnsi="Century Gothic" w:cs="Century Gothic"/>
          <w:sz w:val="19"/>
          <w:szCs w:val="19"/>
        </w:rPr>
        <w:br w:type="page"/>
      </w:r>
    </w:p>
    <w:p w14:paraId="252E9438" w14:textId="2B589903"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lastRenderedPageBreak/>
        <w:t>Propuesta No. {{consecutivo}}</w:t>
      </w:r>
      <w:r w:rsidRPr="00626B3C">
        <w:rPr>
          <w:rFonts w:ascii="Century Gothic" w:eastAsia="Century Gothic" w:hAnsi="Century Gothic" w:cs="Century Gothic"/>
          <w:sz w:val="19"/>
          <w:szCs w:val="19"/>
        </w:rPr>
        <w:tab/>
        <w:t xml:space="preserve">                                                                                      Bogotá, {{fecha}}</w:t>
      </w:r>
    </w:p>
    <w:p w14:paraId="06F8DCCC" w14:textId="77777777" w:rsidR="00626B3C" w:rsidRPr="00626B3C" w:rsidRDefault="00626B3C" w:rsidP="00626B3C">
      <w:pPr>
        <w:spacing w:line="275" w:lineRule="exact"/>
        <w:jc w:val="both"/>
        <w:rPr>
          <w:rFonts w:ascii="Century Gothic" w:eastAsia="Century Gothic" w:hAnsi="Century Gothic" w:cs="Century Gothic"/>
          <w:sz w:val="19"/>
          <w:szCs w:val="19"/>
        </w:rPr>
      </w:pPr>
    </w:p>
    <w:p w14:paraId="143B42C9" w14:textId="77777777" w:rsidR="00626B3C" w:rsidRPr="00626B3C" w:rsidRDefault="00626B3C" w:rsidP="00626B3C">
      <w:pPr>
        <w:spacing w:line="275" w:lineRule="exact"/>
        <w:jc w:val="both"/>
        <w:rPr>
          <w:rFonts w:ascii="Century Gothic" w:eastAsia="Century Gothic" w:hAnsi="Century Gothic" w:cs="Century Gothic"/>
          <w:sz w:val="19"/>
          <w:szCs w:val="19"/>
        </w:rPr>
      </w:pPr>
    </w:p>
    <w:p w14:paraId="2076964F" w14:textId="77777777" w:rsidR="000F4319" w:rsidRDefault="000F4319" w:rsidP="000F4319">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007126D3" w14:textId="77777777" w:rsidR="000F4319" w:rsidRDefault="000F4319" w:rsidP="000F4319">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0FEB2321" w14:textId="77777777" w:rsidR="000F4319" w:rsidRDefault="000F4319" w:rsidP="000F4319">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4AAF5E7D" w14:textId="77777777" w:rsidR="000F4319" w:rsidRDefault="000F4319" w:rsidP="000F4319">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w:t>
      </w:r>
      <w:proofErr w:type="spellStart"/>
      <w:r>
        <w:rPr>
          <w:rFonts w:ascii="Century Gothic" w:eastAsia="Century Gothic" w:hAnsi="Century Gothic" w:cs="Century Gothic"/>
          <w:b/>
          <w:bCs/>
          <w:sz w:val="19"/>
          <w:szCs w:val="19"/>
        </w:rPr>
        <w:t>compañia</w:t>
      </w:r>
      <w:proofErr w:type="spellEnd"/>
      <w:r>
        <w:rPr>
          <w:rFonts w:ascii="Century Gothic" w:eastAsia="Century Gothic" w:hAnsi="Century Gothic" w:cs="Century Gothic"/>
          <w:b/>
          <w:bCs/>
          <w:sz w:val="19"/>
          <w:szCs w:val="19"/>
        </w:rPr>
        <w:t>}}</w:t>
      </w:r>
    </w:p>
    <w:p w14:paraId="44C8BAE9" w14:textId="77777777" w:rsidR="000F4319" w:rsidRDefault="000F4319" w:rsidP="000F4319">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63B7688A" w14:textId="77777777" w:rsidR="000F4319" w:rsidRDefault="000F4319" w:rsidP="000F4319">
      <w:pPr>
        <w:rPr>
          <w:rFonts w:ascii="Century Gothic" w:eastAsia="Century Gothic" w:hAnsi="Century Gothic" w:cs="Century Gothic"/>
          <w:sz w:val="19"/>
          <w:szCs w:val="19"/>
        </w:rPr>
      </w:pPr>
      <w:r>
        <w:rPr>
          <w:rFonts w:ascii="Century Gothic" w:eastAsia="Century Gothic" w:hAnsi="Century Gothic" w:cs="Century Gothic"/>
          <w:sz w:val="19"/>
          <w:szCs w:val="19"/>
        </w:rPr>
        <w:t>{{</w:t>
      </w:r>
      <w:proofErr w:type="spellStart"/>
      <w:r>
        <w:rPr>
          <w:rFonts w:ascii="Century Gothic" w:eastAsia="Century Gothic" w:hAnsi="Century Gothic" w:cs="Century Gothic"/>
          <w:sz w:val="19"/>
          <w:szCs w:val="19"/>
        </w:rPr>
        <w:t>telefono</w:t>
      </w:r>
      <w:proofErr w:type="spellEnd"/>
      <w:r>
        <w:rPr>
          <w:rFonts w:ascii="Century Gothic" w:eastAsia="Century Gothic" w:hAnsi="Century Gothic" w:cs="Century Gothic"/>
          <w:sz w:val="19"/>
          <w:szCs w:val="19"/>
        </w:rPr>
        <w:t>}}</w:t>
      </w:r>
    </w:p>
    <w:p w14:paraId="0E32658E" w14:textId="77777777" w:rsidR="000F4319" w:rsidRDefault="000F4319" w:rsidP="000F4319">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30EE16B8" w14:textId="77777777" w:rsidR="002C732B" w:rsidRPr="00923ECA" w:rsidRDefault="002C732B" w:rsidP="002C732B">
      <w:pPr>
        <w:spacing w:line="275" w:lineRule="exact"/>
        <w:jc w:val="both"/>
        <w:rPr>
          <w:rFonts w:ascii="Century Gothic" w:eastAsia="Century Gothic" w:hAnsi="Century Gothic" w:cs="Century Gothic"/>
          <w:sz w:val="19"/>
          <w:szCs w:val="19"/>
          <w:lang w:val="es-CO"/>
        </w:rPr>
      </w:pPr>
    </w:p>
    <w:p w14:paraId="38EA6703"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Ref.: </w:t>
      </w:r>
      <w:bookmarkStart w:id="0" w:name="_Hlk194481880"/>
      <w:r w:rsidRPr="00923ECA">
        <w:rPr>
          <w:rFonts w:ascii="Century Gothic" w:hAnsi="Century Gothic" w:cs="Arial"/>
          <w:b/>
          <w:color w:val="002060"/>
          <w:sz w:val="19"/>
          <w:szCs w:val="19"/>
          <w:lang w:val="es-MX"/>
        </w:rPr>
        <w:t xml:space="preserve">Zehirut – </w:t>
      </w:r>
      <w:bookmarkEnd w:id="0"/>
      <w:r w:rsidRPr="00923ECA">
        <w:rPr>
          <w:rFonts w:ascii="Century Gothic" w:hAnsi="Century Gothic" w:cs="Arial"/>
          <w:b/>
          <w:color w:val="002060"/>
          <w:sz w:val="19"/>
          <w:szCs w:val="19"/>
          <w:lang w:val="es-MX"/>
        </w:rPr>
        <w:t>Servicio de Escolta con Medio de Comunicación</w:t>
      </w:r>
    </w:p>
    <w:p w14:paraId="137EB396"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eastAsia="Century Gothic" w:hAnsi="Century Gothic" w:cs="Century Gothic"/>
          <w:sz w:val="19"/>
          <w:szCs w:val="19"/>
          <w:lang w:val="es-MX"/>
        </w:rPr>
        <w:br/>
      </w:r>
    </w:p>
    <w:p w14:paraId="600EA843" w14:textId="1D304B9B" w:rsidR="002A3993" w:rsidRDefault="00626B3C" w:rsidP="002C732B">
      <w:pPr>
        <w:jc w:val="both"/>
        <w:rPr>
          <w:rFonts w:ascii="Century Gothic" w:eastAsia="Century Gothic" w:hAnsi="Century Gothic" w:cs="Century Gothic"/>
          <w:sz w:val="19"/>
          <w:szCs w:val="19"/>
          <w:lang w:val="es-MX"/>
        </w:rPr>
      </w:pPr>
      <w:r w:rsidRPr="00626B3C">
        <w:rPr>
          <w:rFonts w:ascii="Century Gothic" w:eastAsia="Century Gothic" w:hAnsi="Century Gothic" w:cs="Century Gothic"/>
          <w:sz w:val="19"/>
          <w:szCs w:val="19"/>
          <w:lang w:val="es-MX"/>
        </w:rPr>
        <w:t>{{saludo}}</w:t>
      </w:r>
      <w:r w:rsidR="00007A74">
        <w:rPr>
          <w:rFonts w:ascii="Century Gothic" w:eastAsia="Century Gothic" w:hAnsi="Century Gothic" w:cs="Century Gothic"/>
          <w:sz w:val="19"/>
          <w:szCs w:val="19"/>
          <w:lang w:val="es-MX"/>
        </w:rPr>
        <w:t>,</w:t>
      </w:r>
    </w:p>
    <w:p w14:paraId="16BBAF16" w14:textId="2C33F36F" w:rsidR="002C732B" w:rsidRPr="00923ECA" w:rsidRDefault="002C732B" w:rsidP="002C732B">
      <w:pPr>
        <w:jc w:val="both"/>
        <w:rPr>
          <w:rFonts w:ascii="Century Gothic" w:hAnsi="Century Gothic" w:cs="Arial"/>
          <w:b/>
          <w:color w:val="002060"/>
          <w:sz w:val="19"/>
          <w:szCs w:val="19"/>
          <w:lang w:val="es-MX"/>
        </w:rPr>
      </w:pPr>
    </w:p>
    <w:p w14:paraId="39389790" w14:textId="77777777" w:rsidR="002C732B" w:rsidRPr="00923ECA" w:rsidRDefault="002C732B" w:rsidP="002C732B">
      <w:pPr>
        <w:jc w:val="both"/>
        <w:rPr>
          <w:rFonts w:ascii="Century Gothic" w:hAnsi="Century Gothic" w:cs="Arial"/>
          <w:b/>
          <w:i/>
          <w:iCs/>
          <w:color w:val="002060"/>
          <w:sz w:val="19"/>
          <w:szCs w:val="19"/>
          <w:lang w:val="es-MX"/>
        </w:rPr>
      </w:pPr>
      <w:r w:rsidRPr="00923ECA">
        <w:rPr>
          <w:rFonts w:ascii="Century Gothic" w:eastAsia="Century Gothic" w:hAnsi="Century Gothic"/>
          <w:sz w:val="19"/>
          <w:szCs w:val="19"/>
        </w:rPr>
        <w:t xml:space="preserve">De la manera más atenta me permito </w:t>
      </w:r>
      <w:r w:rsidRPr="00923ECA">
        <w:rPr>
          <w:rFonts w:ascii="Century Gothic" w:eastAsia="Century Gothic" w:hAnsi="Century Gothic"/>
          <w:color w:val="000000"/>
          <w:sz w:val="19"/>
          <w:szCs w:val="19"/>
        </w:rPr>
        <w:t>presentar a su consideración la propuesta comercial para la prestación de nuestro</w:t>
      </w:r>
      <w:r w:rsidRPr="00923ECA">
        <w:rPr>
          <w:rFonts w:ascii="Century Gothic" w:eastAsia="Century Gothic" w:hAnsi="Century Gothic" w:cs="Century Gothic"/>
          <w:b/>
          <w:i/>
          <w:iCs/>
          <w:sz w:val="19"/>
          <w:szCs w:val="19"/>
        </w:rPr>
        <w:t xml:space="preserve"> </w:t>
      </w:r>
      <w:r w:rsidRPr="00923ECA">
        <w:rPr>
          <w:rFonts w:ascii="Century Gothic" w:hAnsi="Century Gothic" w:cs="Arial"/>
          <w:b/>
          <w:i/>
          <w:iCs/>
          <w:color w:val="002060"/>
          <w:sz w:val="19"/>
          <w:szCs w:val="19"/>
          <w:lang w:val="es-MX"/>
        </w:rPr>
        <w:t xml:space="preserve">SERVICIO DE ESCOLTA CON MEDIO DE COMUNICACIÓN </w:t>
      </w:r>
      <w:r w:rsidRPr="00923ECA">
        <w:rPr>
          <w:rFonts w:ascii="Century Gothic" w:eastAsia="Century Gothic" w:hAnsi="Century Gothic"/>
          <w:color w:val="000000"/>
          <w:sz w:val="19"/>
          <w:szCs w:val="19"/>
        </w:rPr>
        <w:t>acorde a sus necesidades de seguridad. Orgullosamente ponemos a</w:t>
      </w:r>
      <w:r w:rsidRPr="00923ECA">
        <w:rPr>
          <w:rFonts w:ascii="Century Gothic" w:eastAsia="Century Gothic" w:hAnsi="Century Gothic"/>
          <w:b/>
          <w:i/>
          <w:color w:val="323E4F"/>
          <w:sz w:val="19"/>
          <w:szCs w:val="19"/>
        </w:rPr>
        <w:t xml:space="preserve"> </w:t>
      </w:r>
      <w:r w:rsidRPr="00923ECA">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4B1B4E79" w14:textId="77777777" w:rsidR="002C732B" w:rsidRPr="00923ECA" w:rsidRDefault="002C732B" w:rsidP="002C732B">
      <w:pPr>
        <w:spacing w:line="278" w:lineRule="exact"/>
        <w:jc w:val="both"/>
        <w:rPr>
          <w:rFonts w:ascii="Century Gothic" w:hAnsi="Century Gothic"/>
          <w:sz w:val="19"/>
          <w:szCs w:val="19"/>
        </w:rPr>
      </w:pPr>
    </w:p>
    <w:p w14:paraId="719E45A8" w14:textId="77777777" w:rsidR="002C732B" w:rsidRPr="00923ECA" w:rsidRDefault="002C732B" w:rsidP="002C732B">
      <w:pPr>
        <w:pBdr>
          <w:bottom w:val="single" w:sz="6" w:space="1" w:color="auto"/>
        </w:pBdr>
        <w:tabs>
          <w:tab w:val="left" w:pos="630"/>
          <w:tab w:val="left" w:pos="1620"/>
        </w:tabs>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I. OBJETIVO </w:t>
      </w:r>
    </w:p>
    <w:p w14:paraId="5FE325BB" w14:textId="77777777" w:rsidR="002C732B" w:rsidRPr="00923ECA" w:rsidRDefault="002C732B" w:rsidP="002C732B">
      <w:pPr>
        <w:spacing w:line="239" w:lineRule="auto"/>
        <w:jc w:val="both"/>
        <w:rPr>
          <w:rFonts w:ascii="Century Gothic" w:eastAsia="Century Gothic" w:hAnsi="Century Gothic"/>
          <w:sz w:val="19"/>
          <w:szCs w:val="19"/>
        </w:rPr>
      </w:pPr>
    </w:p>
    <w:p w14:paraId="282B5FC3" w14:textId="77777777" w:rsidR="002C732B" w:rsidRPr="00923ECA" w:rsidRDefault="002C732B" w:rsidP="002C732B">
      <w:pPr>
        <w:spacing w:line="239" w:lineRule="auto"/>
        <w:jc w:val="both"/>
        <w:rPr>
          <w:rFonts w:ascii="Century Gothic" w:eastAsia="Century Gothic" w:hAnsi="Century Gothic"/>
          <w:sz w:val="19"/>
          <w:szCs w:val="19"/>
        </w:rPr>
      </w:pPr>
      <w:r w:rsidRPr="00923ECA">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230573B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2335E07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PERFIL DEL ESCOLTA CONDUCTOR</w:t>
      </w:r>
    </w:p>
    <w:p w14:paraId="64F1280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De acuerdo con las necesidades y actividad de cada cliente.  Zehirut determina cual perfil debe tener el personal. </w:t>
      </w:r>
    </w:p>
    <w:p w14:paraId="12992C2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93F69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30C2EA79"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40AA004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LEGALIDAD Y SISTEMA DE BIENESTAR </w:t>
      </w:r>
    </w:p>
    <w:p w14:paraId="54D9288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923ECA">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923ECA">
        <w:rPr>
          <w:rFonts w:ascii="Century Gothic" w:hAnsi="Century Gothic"/>
          <w:sz w:val="19"/>
          <w:szCs w:val="19"/>
        </w:rPr>
        <w:t xml:space="preserve"> </w:t>
      </w:r>
    </w:p>
    <w:p w14:paraId="29F41470"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3C0E74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6A75596B"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2F45AC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CAPACITACIÓN EFECTIVA</w:t>
      </w:r>
    </w:p>
    <w:p w14:paraId="634B564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5C393D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AFD21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OPERACIÓN EN AREAS CRÍTICAS </w:t>
      </w:r>
    </w:p>
    <w:p w14:paraId="7BE9BCF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Experiencia en zonas de alto riesgo y apoyo continuo a través de nuestro Centro Atención 24 horas.   </w:t>
      </w:r>
    </w:p>
    <w:p w14:paraId="510380B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E6DA17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RESPONSABILIDAD LEGAL Y JUSTICIA SALARIAL</w:t>
      </w:r>
    </w:p>
    <w:p w14:paraId="1ED7C917" w14:textId="77777777" w:rsidR="002C732B"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Todo el personal asignado al dispositivo trabaja dentro de los horarios y programaciones permitidas por </w:t>
      </w:r>
      <w:r w:rsidRPr="00923ECA">
        <w:rPr>
          <w:rFonts w:ascii="Century Gothic" w:hAnsi="Century Gothic" w:cs="Calibri"/>
          <w:sz w:val="19"/>
          <w:szCs w:val="19"/>
        </w:rPr>
        <w:lastRenderedPageBreak/>
        <w:t>la Superintendencia de Vigilancia, esto nos permite fidelizar al guarda y garantizar baja rotación en el puesto de trabajo.</w:t>
      </w:r>
    </w:p>
    <w:p w14:paraId="574A4B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582E077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 ALCANCE</w:t>
      </w:r>
    </w:p>
    <w:p w14:paraId="78E04C18" w14:textId="77777777" w:rsidR="002C732B" w:rsidRPr="00923ECA" w:rsidRDefault="002C732B" w:rsidP="002C732B">
      <w:pPr>
        <w:spacing w:line="239" w:lineRule="auto"/>
        <w:jc w:val="both"/>
        <w:rPr>
          <w:rFonts w:ascii="Century Gothic" w:eastAsia="Century Gothic" w:hAnsi="Century Gothic"/>
          <w:sz w:val="19"/>
          <w:szCs w:val="19"/>
        </w:rPr>
      </w:pPr>
    </w:p>
    <w:p w14:paraId="4FD430F3" w14:textId="44CBEDE9"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 xml:space="preserve">Esta propuesta aplica para la ciudad de </w:t>
      </w:r>
      <w:r w:rsidR="00626B3C" w:rsidRPr="00626B3C">
        <w:rPr>
          <w:rFonts w:ascii="Century Gothic" w:eastAsia="Century Gothic" w:hAnsi="Century Gothic"/>
          <w:sz w:val="19"/>
          <w:szCs w:val="19"/>
        </w:rPr>
        <w:t>{{</w:t>
      </w:r>
      <w:r w:rsidR="00007A74">
        <w:rPr>
          <w:rFonts w:ascii="Century Gothic" w:eastAsia="Century Gothic" w:hAnsi="Century Gothic"/>
          <w:sz w:val="19"/>
          <w:szCs w:val="19"/>
        </w:rPr>
        <w:t>ciudad</w:t>
      </w:r>
      <w:r w:rsidR="00626B3C" w:rsidRPr="00626B3C">
        <w:rPr>
          <w:rFonts w:ascii="Century Gothic" w:eastAsia="Century Gothic" w:hAnsi="Century Gothic"/>
          <w:sz w:val="19"/>
          <w:szCs w:val="19"/>
        </w:rPr>
        <w:t>}}</w:t>
      </w:r>
      <w:r w:rsidRPr="00923ECA">
        <w:rPr>
          <w:rFonts w:ascii="Century Gothic" w:eastAsia="Century Gothic" w:hAnsi="Century Gothic"/>
          <w:sz w:val="19"/>
          <w:szCs w:val="19"/>
        </w:rPr>
        <w:t>, donde se realizarán los acompañamientos durante los recorridos, de acuerdo con la agenda e itinerario programado por el cliente.</w:t>
      </w:r>
    </w:p>
    <w:p w14:paraId="1A66BA6A" w14:textId="77777777" w:rsidR="002C732B" w:rsidRPr="00923ECA" w:rsidRDefault="002C732B" w:rsidP="002C732B">
      <w:pPr>
        <w:jc w:val="both"/>
        <w:rPr>
          <w:rFonts w:ascii="Century Gothic" w:eastAsia="Century Gothic" w:hAnsi="Century Gothic"/>
          <w:b/>
          <w:color w:val="002060"/>
          <w:sz w:val="19"/>
          <w:szCs w:val="19"/>
        </w:rPr>
      </w:pPr>
    </w:p>
    <w:p w14:paraId="720A29B4"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III. PROPUESTA TÉCNICA</w:t>
      </w:r>
    </w:p>
    <w:p w14:paraId="0AEEDD3F" w14:textId="77777777" w:rsidR="002C732B" w:rsidRPr="00923ECA" w:rsidRDefault="002C732B" w:rsidP="002C732B">
      <w:pPr>
        <w:spacing w:line="20" w:lineRule="exact"/>
        <w:jc w:val="both"/>
        <w:rPr>
          <w:rFonts w:ascii="Century Gothic" w:hAnsi="Century Gothic"/>
          <w:sz w:val="19"/>
          <w:szCs w:val="19"/>
        </w:rPr>
      </w:pPr>
    </w:p>
    <w:p w14:paraId="08AA814C" w14:textId="77777777" w:rsidR="002C732B" w:rsidRPr="00923ECA" w:rsidRDefault="002C732B" w:rsidP="002C732B">
      <w:pPr>
        <w:spacing w:line="0" w:lineRule="atLeast"/>
        <w:jc w:val="both"/>
        <w:rPr>
          <w:rFonts w:ascii="Century Gothic" w:eastAsia="Century Gothic" w:hAnsi="Century Gothic"/>
          <w:sz w:val="19"/>
          <w:szCs w:val="19"/>
        </w:rPr>
      </w:pPr>
    </w:p>
    <w:p w14:paraId="102EF80F" w14:textId="77777777" w:rsidR="002C732B" w:rsidRPr="006F38E6" w:rsidRDefault="002C732B" w:rsidP="002C732B">
      <w:pPr>
        <w:spacing w:line="0" w:lineRule="atLeast"/>
        <w:jc w:val="both"/>
        <w:rPr>
          <w:rFonts w:ascii="Century Gothic" w:eastAsia="Century Gothic" w:hAnsi="Century Gothic"/>
          <w:sz w:val="19"/>
          <w:szCs w:val="19"/>
        </w:rPr>
      </w:pPr>
      <w:r w:rsidRPr="006F38E6">
        <w:rPr>
          <w:rFonts w:ascii="Century Gothic" w:eastAsia="Century Gothic" w:hAnsi="Century Gothic"/>
          <w:sz w:val="19"/>
          <w:szCs w:val="19"/>
        </w:rPr>
        <w:t>Zehirut Ltda. presenta la siguiente propuesta para la prestación del servicio requerido, contemplando dos alternativas:</w:t>
      </w:r>
    </w:p>
    <w:p w14:paraId="74EF1ACF" w14:textId="77777777" w:rsidR="002C732B" w:rsidRPr="006F38E6" w:rsidRDefault="002C732B" w:rsidP="002C732B">
      <w:pPr>
        <w:spacing w:line="0" w:lineRule="atLeast"/>
        <w:jc w:val="both"/>
        <w:rPr>
          <w:rFonts w:ascii="Century Gothic" w:eastAsia="Century Gothic" w:hAnsi="Century Gothic"/>
          <w:sz w:val="19"/>
          <w:szCs w:val="19"/>
        </w:rPr>
      </w:pPr>
    </w:p>
    <w:p w14:paraId="13E45C5B"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a: Servicio de Escolta Conductor</w:t>
      </w:r>
    </w:p>
    <w:p w14:paraId="3AB7CAED"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37F0C4F5"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923ECA">
        <w:rPr>
          <w:rFonts w:ascii="Century Gothic" w:eastAsia="Century Gothic" w:hAnsi="Century Gothic"/>
          <w:noProof/>
          <w:sz w:val="19"/>
          <w:szCs w:val="19"/>
        </w:rPr>
        <w:drawing>
          <wp:inline distT="0" distB="0" distL="0" distR="0" wp14:anchorId="776D57FA" wp14:editId="38D51B8A">
            <wp:extent cx="6115050" cy="1779905"/>
            <wp:effectExtent l="0" t="0" r="0" b="0"/>
            <wp:docPr id="7904204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1779905"/>
                    </a:xfrm>
                    <a:prstGeom prst="rect">
                      <a:avLst/>
                    </a:prstGeom>
                    <a:noFill/>
                    <a:ln>
                      <a:noFill/>
                    </a:ln>
                  </pic:spPr>
                </pic:pic>
              </a:graphicData>
            </a:graphic>
          </wp:inline>
        </w:drawing>
      </w:r>
    </w:p>
    <w:p w14:paraId="2AC0C332"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400D26FC" w14:textId="77777777" w:rsidR="002C732B" w:rsidRPr="006F38E6" w:rsidRDefault="002C732B" w:rsidP="002C732B">
      <w:pPr>
        <w:spacing w:line="0" w:lineRule="atLeast"/>
        <w:jc w:val="both"/>
        <w:rPr>
          <w:rFonts w:ascii="Century Gothic" w:hAnsi="Century Gothic" w:cs="Arial"/>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b: Servicio de Escolta Conductor con Vehículo (Duster)</w:t>
      </w:r>
    </w:p>
    <w:p w14:paraId="539D78DF"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5B32EF5B"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noProof/>
          <w:sz w:val="19"/>
          <w:szCs w:val="19"/>
        </w:rPr>
        <w:drawing>
          <wp:inline distT="0" distB="0" distL="0" distR="0" wp14:anchorId="628E5193" wp14:editId="08DC6972">
            <wp:extent cx="6115050" cy="1780309"/>
            <wp:effectExtent l="0" t="0" r="0" b="0"/>
            <wp:docPr id="14487793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4690" cy="1783116"/>
                    </a:xfrm>
                    <a:prstGeom prst="rect">
                      <a:avLst/>
                    </a:prstGeom>
                    <a:noFill/>
                    <a:ln>
                      <a:noFill/>
                    </a:ln>
                  </pic:spPr>
                </pic:pic>
              </a:graphicData>
            </a:graphic>
          </wp:inline>
        </w:drawing>
      </w:r>
    </w:p>
    <w:p w14:paraId="4C1568EC" w14:textId="77777777" w:rsidR="002C732B"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6C671108"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49053DF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IV. NOTAS GENERALES</w:t>
      </w:r>
    </w:p>
    <w:p w14:paraId="69261EE4" w14:textId="77777777" w:rsidR="002C732B" w:rsidRPr="00923ECA" w:rsidRDefault="002C732B" w:rsidP="002C732B">
      <w:pPr>
        <w:jc w:val="both"/>
        <w:rPr>
          <w:rFonts w:ascii="Century Gothic" w:hAnsi="Century Gothic"/>
          <w:b/>
          <w:bCs/>
          <w:sz w:val="19"/>
          <w:szCs w:val="19"/>
          <w:lang w:val="es-CO" w:eastAsia="es-CO"/>
        </w:rPr>
      </w:pPr>
    </w:p>
    <w:p w14:paraId="767BF09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1:</w:t>
      </w:r>
      <w:r w:rsidRPr="006F38E6">
        <w:rPr>
          <w:rFonts w:ascii="Century Gothic" w:hAnsi="Century Gothic"/>
          <w:sz w:val="19"/>
          <w:szCs w:val="19"/>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0BC98994" w14:textId="77777777" w:rsidR="002C732B" w:rsidRPr="006F38E6" w:rsidRDefault="002C732B" w:rsidP="002C732B">
      <w:pPr>
        <w:spacing w:line="0" w:lineRule="atLeast"/>
        <w:jc w:val="both"/>
        <w:rPr>
          <w:rFonts w:ascii="Century Gothic" w:hAnsi="Century Gothic"/>
          <w:sz w:val="19"/>
          <w:szCs w:val="19"/>
          <w:lang w:val="es-CO" w:eastAsia="es-CO"/>
        </w:rPr>
      </w:pPr>
    </w:p>
    <w:p w14:paraId="4DAFB993"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2:</w:t>
      </w:r>
      <w:r w:rsidRPr="006F38E6">
        <w:rPr>
          <w:rFonts w:ascii="Century Gothic" w:hAnsi="Century Gothic"/>
          <w:sz w:val="19"/>
          <w:szCs w:val="19"/>
          <w:lang w:val="es-CO" w:eastAsia="es-CO"/>
        </w:rPr>
        <w:t xml:space="preserve"> El IVA se calculará sobre el componente de Administración, Imprevistos y Utilidad (AIU), correspondiente al diez por ciento (10 %) del valor total facturado.</w:t>
      </w:r>
    </w:p>
    <w:p w14:paraId="696F08D4" w14:textId="77777777" w:rsidR="002C732B" w:rsidRPr="006F38E6" w:rsidRDefault="002C732B" w:rsidP="002C732B">
      <w:pPr>
        <w:spacing w:line="0" w:lineRule="atLeast"/>
        <w:jc w:val="both"/>
        <w:rPr>
          <w:rFonts w:ascii="Century Gothic" w:hAnsi="Century Gothic"/>
          <w:sz w:val="19"/>
          <w:szCs w:val="19"/>
          <w:lang w:val="es-CO" w:eastAsia="es-CO"/>
        </w:rPr>
      </w:pPr>
    </w:p>
    <w:p w14:paraId="63B29158"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3:</w:t>
      </w:r>
      <w:r w:rsidRPr="006F38E6">
        <w:rPr>
          <w:rFonts w:ascii="Century Gothic" w:hAnsi="Century Gothic"/>
          <w:sz w:val="19"/>
          <w:szCs w:val="19"/>
          <w:lang w:val="es-CO" w:eastAsia="es-CO"/>
        </w:rPr>
        <w:t xml:space="preserve"> En caso de presentarse horas adicionales a la jornada establecida en la oferta económica, estas deberán ser previamente aprobadas por el cliente y confirmadas de acuerdo con la planilla de control </w:t>
      </w:r>
      <w:r w:rsidRPr="006F38E6">
        <w:rPr>
          <w:rFonts w:ascii="Century Gothic" w:hAnsi="Century Gothic"/>
          <w:sz w:val="19"/>
          <w:szCs w:val="19"/>
          <w:lang w:val="es-CO" w:eastAsia="es-CO"/>
        </w:rPr>
        <w:lastRenderedPageBreak/>
        <w:t>correspondiente. Dichas horas serán facturadas como un valor adicional por hora, conforme a las condiciones definidas en la propuesta económica.</w:t>
      </w:r>
    </w:p>
    <w:p w14:paraId="547EBF20" w14:textId="77777777" w:rsidR="002C732B" w:rsidRPr="006F38E6" w:rsidRDefault="002C732B" w:rsidP="002C732B">
      <w:pPr>
        <w:spacing w:line="0" w:lineRule="atLeast"/>
        <w:jc w:val="both"/>
        <w:rPr>
          <w:rFonts w:ascii="Century Gothic" w:hAnsi="Century Gothic"/>
          <w:sz w:val="19"/>
          <w:szCs w:val="19"/>
          <w:lang w:val="es-CO" w:eastAsia="es-CO"/>
        </w:rPr>
      </w:pPr>
    </w:p>
    <w:p w14:paraId="1D77068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4:</w:t>
      </w:r>
      <w:r w:rsidRPr="006F38E6">
        <w:rPr>
          <w:rFonts w:ascii="Century Gothic" w:hAnsi="Century Gothic"/>
          <w:sz w:val="19"/>
          <w:szCs w:val="19"/>
          <w:lang w:val="es-CO" w:eastAsia="es-CO"/>
        </w:rPr>
        <w:t xml:space="preserve"> En caso de que el servicio requiera desplazamientos adicionales fuera de la</w:t>
      </w:r>
      <w:r>
        <w:rPr>
          <w:rFonts w:ascii="Century Gothic" w:hAnsi="Century Gothic"/>
          <w:sz w:val="19"/>
          <w:szCs w:val="19"/>
          <w:lang w:val="es-CO" w:eastAsia="es-CO"/>
        </w:rPr>
        <w:t>s</w:t>
      </w:r>
      <w:r w:rsidRPr="006F38E6">
        <w:rPr>
          <w:rFonts w:ascii="Century Gothic" w:hAnsi="Century Gothic"/>
          <w:sz w:val="19"/>
          <w:szCs w:val="19"/>
          <w:lang w:val="es-CO" w:eastAsia="es-CO"/>
        </w:rPr>
        <w:t xml:space="preserve"> ciudad</w:t>
      </w:r>
      <w:r>
        <w:rPr>
          <w:rFonts w:ascii="Century Gothic" w:hAnsi="Century Gothic"/>
          <w:sz w:val="19"/>
          <w:szCs w:val="19"/>
          <w:lang w:val="es-CO" w:eastAsia="es-CO"/>
        </w:rPr>
        <w:t>es</w:t>
      </w:r>
      <w:r w:rsidRPr="006F38E6">
        <w:rPr>
          <w:rFonts w:ascii="Century Gothic" w:hAnsi="Century Gothic"/>
          <w:sz w:val="19"/>
          <w:szCs w:val="19"/>
          <w:lang w:val="es-CO" w:eastAsia="es-CO"/>
        </w:rPr>
        <w:t xml:space="preserve"> definida</w:t>
      </w:r>
      <w:r>
        <w:rPr>
          <w:rFonts w:ascii="Century Gothic" w:hAnsi="Century Gothic"/>
          <w:sz w:val="19"/>
          <w:szCs w:val="19"/>
          <w:lang w:val="es-CO" w:eastAsia="es-CO"/>
        </w:rPr>
        <w:t>s</w:t>
      </w:r>
      <w:r w:rsidRPr="006F38E6">
        <w:rPr>
          <w:rFonts w:ascii="Century Gothic" w:hAnsi="Century Gothic"/>
          <w:sz w:val="19"/>
          <w:szCs w:val="19"/>
          <w:lang w:val="es-CO" w:eastAsia="es-CO"/>
        </w:rPr>
        <w:t>, y que dichos desplazamientos no se encuentren incluidos dentro de los recorridos previamente establecidos, los gastos adicionales que se generen, tales como viáticos, alimentación, hospedaje u otros, deberán ser asumidos directamente por el cliente.</w:t>
      </w:r>
    </w:p>
    <w:p w14:paraId="7A41D243" w14:textId="77777777" w:rsidR="002C732B" w:rsidRPr="006F38E6" w:rsidRDefault="002C732B" w:rsidP="002C732B">
      <w:pPr>
        <w:spacing w:line="0" w:lineRule="atLeast"/>
        <w:jc w:val="both"/>
        <w:rPr>
          <w:rFonts w:ascii="Century Gothic" w:hAnsi="Century Gothic"/>
          <w:sz w:val="19"/>
          <w:szCs w:val="19"/>
          <w:lang w:val="es-CO" w:eastAsia="es-CO"/>
        </w:rPr>
      </w:pPr>
    </w:p>
    <w:p w14:paraId="4A2C4C26" w14:textId="77777777" w:rsidR="002C732B"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5:</w:t>
      </w:r>
      <w:r w:rsidRPr="006F38E6">
        <w:rPr>
          <w:rFonts w:ascii="Century Gothic" w:hAnsi="Century Gothic"/>
          <w:sz w:val="19"/>
          <w:szCs w:val="19"/>
          <w:lang w:val="es-CO" w:eastAsia="es-CO"/>
        </w:rPr>
        <w:t xml:space="preserve"> Para </w:t>
      </w:r>
      <w:r>
        <w:rPr>
          <w:rFonts w:ascii="Century Gothic" w:hAnsi="Century Gothic"/>
          <w:sz w:val="19"/>
          <w:szCs w:val="19"/>
          <w:lang w:val="es-CO" w:eastAsia="es-CO"/>
        </w:rPr>
        <w:t>la prestación del</w:t>
      </w:r>
      <w:r w:rsidRPr="006F38E6">
        <w:rPr>
          <w:rFonts w:ascii="Century Gothic" w:hAnsi="Century Gothic"/>
          <w:sz w:val="19"/>
          <w:szCs w:val="19"/>
          <w:lang w:val="es-CO" w:eastAsia="es-CO"/>
        </w:rPr>
        <w:t xml:space="preserve"> servicio</w:t>
      </w:r>
      <w:r>
        <w:rPr>
          <w:rFonts w:ascii="Century Gothic" w:hAnsi="Century Gothic"/>
          <w:sz w:val="19"/>
          <w:szCs w:val="19"/>
          <w:lang w:val="es-CO" w:eastAsia="es-CO"/>
        </w:rPr>
        <w:t xml:space="preserve"> el clie3nte deberá suministrar el alojamiento del escolta, para el cubrimiento las 24 horas durante el desarrollo de la jornada.</w:t>
      </w:r>
    </w:p>
    <w:p w14:paraId="207238BB" w14:textId="77777777" w:rsidR="002C732B" w:rsidRPr="006F38E6" w:rsidRDefault="002C732B" w:rsidP="002C732B">
      <w:pPr>
        <w:spacing w:line="0" w:lineRule="atLeast"/>
        <w:jc w:val="both"/>
        <w:rPr>
          <w:rFonts w:ascii="Century Gothic" w:hAnsi="Century Gothic"/>
          <w:sz w:val="19"/>
          <w:szCs w:val="19"/>
          <w:lang w:val="es-CO" w:eastAsia="es-CO"/>
        </w:rPr>
      </w:pPr>
    </w:p>
    <w:p w14:paraId="58F71920"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 METODOLOGÍA</w:t>
      </w:r>
    </w:p>
    <w:p w14:paraId="1A8BCD8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0057580F" w14:textId="77777777" w:rsidR="002C732B" w:rsidRPr="00923ECA" w:rsidRDefault="002C732B" w:rsidP="002C732B">
      <w:pPr>
        <w:spacing w:line="253" w:lineRule="auto"/>
        <w:jc w:val="both"/>
        <w:rPr>
          <w:rFonts w:ascii="Century Gothic" w:eastAsia="Century Gothic" w:hAnsi="Century Gothic"/>
          <w:sz w:val="19"/>
          <w:szCs w:val="19"/>
        </w:rPr>
      </w:pPr>
    </w:p>
    <w:p w14:paraId="31D9DF89"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Todo el equipo de seguridad requerido para prestar el servicio </w:t>
      </w:r>
      <w:r w:rsidRPr="00923ECA">
        <w:rPr>
          <w:rFonts w:ascii="Century Gothic" w:eastAsia="Century Gothic" w:hAnsi="Century Gothic"/>
          <w:b/>
          <w:i/>
          <w:sz w:val="19"/>
          <w:szCs w:val="19"/>
        </w:rPr>
        <w:t>aprueba un proceso de</w:t>
      </w:r>
      <w:r w:rsidRPr="00923ECA">
        <w:rPr>
          <w:rFonts w:ascii="Century Gothic" w:eastAsia="Century Gothic" w:hAnsi="Century Gothic"/>
          <w:sz w:val="19"/>
          <w:szCs w:val="19"/>
        </w:rPr>
        <w:t xml:space="preserve"> </w:t>
      </w:r>
      <w:r w:rsidRPr="00923ECA">
        <w:rPr>
          <w:rFonts w:ascii="Century Gothic" w:eastAsia="Century Gothic" w:hAnsi="Century Gothic"/>
          <w:b/>
          <w:i/>
          <w:sz w:val="19"/>
          <w:szCs w:val="19"/>
        </w:rPr>
        <w:t xml:space="preserve">selección riguroso </w:t>
      </w:r>
      <w:r w:rsidRPr="00923ECA">
        <w:rPr>
          <w:rFonts w:ascii="Century Gothic" w:eastAsia="Century Gothic" w:hAnsi="Century Gothic"/>
          <w:sz w:val="19"/>
          <w:szCs w:val="19"/>
        </w:rPr>
        <w:t>que permite medir su confiabilidad y capacidad a través de entrevistas,</w:t>
      </w:r>
      <w:r w:rsidRPr="00923ECA">
        <w:rPr>
          <w:rFonts w:ascii="Century Gothic" w:eastAsia="Century Gothic" w:hAnsi="Century Gothic"/>
          <w:b/>
          <w:i/>
          <w:sz w:val="19"/>
          <w:szCs w:val="19"/>
        </w:rPr>
        <w:t xml:space="preserve"> </w:t>
      </w:r>
      <w:r w:rsidRPr="00923ECA">
        <w:rPr>
          <w:rFonts w:ascii="Century Gothic" w:eastAsia="Century Gothic" w:hAnsi="Century Gothic"/>
          <w:sz w:val="19"/>
          <w:szCs w:val="19"/>
        </w:rPr>
        <w:t xml:space="preserve">pruebas psicotécnicas, exámenes psicométricos para porte de armas donde se realizan pruebas de </w:t>
      </w:r>
      <w:proofErr w:type="spellStart"/>
      <w:r w:rsidRPr="00923ECA">
        <w:rPr>
          <w:rFonts w:ascii="Century Gothic" w:eastAsia="Century Gothic" w:hAnsi="Century Gothic"/>
          <w:sz w:val="19"/>
          <w:szCs w:val="19"/>
        </w:rPr>
        <w:t>visiometría</w:t>
      </w:r>
      <w:proofErr w:type="spellEnd"/>
      <w:r w:rsidRPr="00923ECA">
        <w:rPr>
          <w:rFonts w:ascii="Century Gothic" w:eastAsia="Century Gothic" w:hAnsi="Century Gothic"/>
          <w:sz w:val="19"/>
          <w:szCs w:val="19"/>
        </w:rPr>
        <w:t>, audiometría, pruebas de psicología y coordinación motriz.</w:t>
      </w:r>
    </w:p>
    <w:p w14:paraId="0E616B6F" w14:textId="77777777" w:rsidR="002C732B" w:rsidRPr="00923ECA" w:rsidRDefault="002C732B" w:rsidP="002C732B">
      <w:pPr>
        <w:spacing w:line="253" w:lineRule="auto"/>
        <w:jc w:val="both"/>
        <w:rPr>
          <w:rFonts w:ascii="Century Gothic" w:eastAsia="Century Gothic" w:hAnsi="Century Gothic"/>
          <w:sz w:val="19"/>
          <w:szCs w:val="19"/>
        </w:rPr>
      </w:pPr>
    </w:p>
    <w:p w14:paraId="4A6328F6"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59274294" w14:textId="77777777" w:rsidR="002C732B" w:rsidRPr="00923ECA" w:rsidRDefault="002C732B" w:rsidP="002C732B">
      <w:pPr>
        <w:spacing w:line="253" w:lineRule="auto"/>
        <w:jc w:val="both"/>
        <w:rPr>
          <w:rFonts w:ascii="Century Gothic" w:eastAsia="Century Gothic" w:hAnsi="Century Gothic"/>
          <w:sz w:val="19"/>
          <w:szCs w:val="19"/>
        </w:rPr>
      </w:pPr>
    </w:p>
    <w:p w14:paraId="5232001B"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633AEB91" w14:textId="77777777" w:rsidR="002C732B" w:rsidRPr="00923ECA" w:rsidRDefault="002C732B" w:rsidP="002C732B">
      <w:pPr>
        <w:spacing w:line="236" w:lineRule="auto"/>
        <w:jc w:val="both"/>
        <w:rPr>
          <w:rFonts w:ascii="Century Gothic" w:eastAsia="Century Gothic" w:hAnsi="Century Gothic"/>
          <w:sz w:val="19"/>
          <w:szCs w:val="19"/>
        </w:rPr>
      </w:pPr>
    </w:p>
    <w:p w14:paraId="666BF8C2"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 EQUIPO DE TRABAJO</w:t>
      </w:r>
    </w:p>
    <w:p w14:paraId="57331792" w14:textId="77777777" w:rsidR="002C732B" w:rsidRPr="00923ECA" w:rsidRDefault="002C732B" w:rsidP="002C732B">
      <w:pPr>
        <w:spacing w:line="20" w:lineRule="exact"/>
        <w:jc w:val="both"/>
        <w:rPr>
          <w:rFonts w:ascii="Century Gothic" w:hAnsi="Century Gothic"/>
          <w:sz w:val="19"/>
          <w:szCs w:val="19"/>
        </w:rPr>
      </w:pPr>
    </w:p>
    <w:p w14:paraId="5E1C27DC" w14:textId="77777777" w:rsidR="002C732B" w:rsidRPr="00923ECA" w:rsidRDefault="002C732B" w:rsidP="002C732B">
      <w:pPr>
        <w:spacing w:line="238" w:lineRule="auto"/>
        <w:jc w:val="both"/>
        <w:rPr>
          <w:rFonts w:ascii="Century Gothic" w:eastAsia="Century Gothic" w:hAnsi="Century Gothic"/>
          <w:sz w:val="19"/>
          <w:szCs w:val="19"/>
        </w:rPr>
      </w:pPr>
    </w:p>
    <w:p w14:paraId="79320B5E"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Todos nuestros servicios cuentan con el apoyo de un Gerente de Operaciones, quienes atenderán de forma oportuna los requerimientos del cliente.</w:t>
      </w:r>
    </w:p>
    <w:p w14:paraId="0FEB1D4C" w14:textId="77777777" w:rsidR="002C732B" w:rsidRPr="00923ECA" w:rsidRDefault="002C732B" w:rsidP="002C732B">
      <w:pPr>
        <w:spacing w:line="238" w:lineRule="auto"/>
        <w:jc w:val="both"/>
        <w:rPr>
          <w:rFonts w:ascii="Century Gothic" w:eastAsia="Century Gothic" w:hAnsi="Century Gothic"/>
          <w:sz w:val="19"/>
          <w:szCs w:val="19"/>
        </w:rPr>
      </w:pPr>
    </w:p>
    <w:p w14:paraId="49CFA1BC"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 ENTREGABLES</w:t>
      </w:r>
    </w:p>
    <w:p w14:paraId="3D7C7AD2"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6B8095BD"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3EFD707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Esta propuesta contempla la entrega de un personal idóneo, confiable y competente para la prestación del servicio. </w:t>
      </w:r>
    </w:p>
    <w:p w14:paraId="1BD15CE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49E6D10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VIII. TIEMPO DE ENTREGA</w:t>
      </w:r>
    </w:p>
    <w:p w14:paraId="36EEE193" w14:textId="77777777" w:rsidR="002C732B" w:rsidRPr="00923ECA" w:rsidRDefault="002C732B" w:rsidP="002C732B">
      <w:pPr>
        <w:spacing w:line="20" w:lineRule="exact"/>
        <w:jc w:val="both"/>
        <w:rPr>
          <w:rFonts w:ascii="Century Gothic" w:hAnsi="Century Gothic"/>
          <w:sz w:val="19"/>
          <w:szCs w:val="19"/>
        </w:rPr>
      </w:pPr>
    </w:p>
    <w:p w14:paraId="055095EE" w14:textId="77777777" w:rsidR="002C732B" w:rsidRPr="00923ECA" w:rsidRDefault="002C732B" w:rsidP="002C732B">
      <w:pPr>
        <w:spacing w:line="238" w:lineRule="auto"/>
        <w:jc w:val="both"/>
        <w:rPr>
          <w:rFonts w:ascii="Century Gothic" w:eastAsia="Century Gothic" w:hAnsi="Century Gothic"/>
          <w:sz w:val="19"/>
          <w:szCs w:val="19"/>
        </w:rPr>
      </w:pPr>
    </w:p>
    <w:p w14:paraId="7F94708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CAEA7B0" w14:textId="77777777" w:rsidR="002C732B" w:rsidRPr="00923ECA" w:rsidRDefault="002C732B" w:rsidP="002C732B">
      <w:pPr>
        <w:spacing w:line="238" w:lineRule="auto"/>
        <w:jc w:val="both"/>
        <w:rPr>
          <w:rFonts w:ascii="Century Gothic" w:eastAsia="Century Gothic" w:hAnsi="Century Gothic"/>
          <w:sz w:val="19"/>
          <w:szCs w:val="19"/>
        </w:rPr>
      </w:pPr>
    </w:p>
    <w:p w14:paraId="5363FC74" w14:textId="77777777" w:rsidR="002C732B" w:rsidRPr="00923ECA" w:rsidRDefault="002C732B" w:rsidP="002C732B">
      <w:pPr>
        <w:pBdr>
          <w:bottom w:val="single" w:sz="4" w:space="1" w:color="auto"/>
        </w:pBdr>
        <w:spacing w:line="238" w:lineRule="auto"/>
        <w:jc w:val="both"/>
        <w:rPr>
          <w:rFonts w:ascii="Century Gothic" w:eastAsia="Century Gothic" w:hAnsi="Century Gothic"/>
          <w:sz w:val="19"/>
          <w:szCs w:val="19"/>
        </w:rPr>
      </w:pPr>
      <w:r w:rsidRPr="00923ECA">
        <w:rPr>
          <w:rFonts w:ascii="Century Gothic" w:eastAsia="Century Gothic" w:hAnsi="Century Gothic"/>
          <w:b/>
          <w:color w:val="002060"/>
          <w:sz w:val="19"/>
          <w:szCs w:val="19"/>
        </w:rPr>
        <w:t>IX. REQUERIMIENTOS AL CLIENTE</w:t>
      </w:r>
    </w:p>
    <w:p w14:paraId="3DD8CF2C" w14:textId="77777777" w:rsidR="002C732B" w:rsidRPr="00923ECA" w:rsidRDefault="002C732B" w:rsidP="002C732B">
      <w:pPr>
        <w:spacing w:line="20" w:lineRule="exact"/>
        <w:jc w:val="both"/>
        <w:rPr>
          <w:rFonts w:ascii="Century Gothic" w:hAnsi="Century Gothic"/>
          <w:sz w:val="19"/>
          <w:szCs w:val="19"/>
        </w:rPr>
      </w:pPr>
    </w:p>
    <w:p w14:paraId="4190AD71" w14:textId="77777777" w:rsidR="002C732B" w:rsidRPr="00923ECA" w:rsidRDefault="002C732B" w:rsidP="002C732B">
      <w:pPr>
        <w:spacing w:line="0" w:lineRule="atLeast"/>
        <w:jc w:val="both"/>
        <w:rPr>
          <w:rFonts w:ascii="Century Gothic" w:eastAsia="Century Gothic" w:hAnsi="Century Gothic"/>
          <w:sz w:val="19"/>
          <w:szCs w:val="19"/>
        </w:rPr>
      </w:pPr>
    </w:p>
    <w:p w14:paraId="665A9573"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Para la ejecución del proyecto es necesario que el cliente suministre y garantice:</w:t>
      </w:r>
    </w:p>
    <w:p w14:paraId="3C244EF8" w14:textId="77777777" w:rsidR="002C732B" w:rsidRPr="00923ECA" w:rsidRDefault="002C732B" w:rsidP="002C732B">
      <w:pPr>
        <w:spacing w:line="0" w:lineRule="atLeast"/>
        <w:jc w:val="both"/>
        <w:rPr>
          <w:rFonts w:ascii="Century Gothic" w:eastAsia="Century Gothic" w:hAnsi="Century Gothic"/>
          <w:sz w:val="19"/>
          <w:szCs w:val="19"/>
        </w:rPr>
      </w:pPr>
    </w:p>
    <w:p w14:paraId="57F6530A"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Prestar todo el apoyo necesario para el normal desarrollo de esta propuesta.</w:t>
      </w:r>
    </w:p>
    <w:p w14:paraId="1FDC8365" w14:textId="77777777" w:rsidR="002C732B" w:rsidRPr="00923ECA" w:rsidRDefault="002C732B" w:rsidP="002C732B">
      <w:pPr>
        <w:spacing w:line="8" w:lineRule="exact"/>
        <w:ind w:left="426" w:hanging="426"/>
        <w:jc w:val="both"/>
        <w:rPr>
          <w:rFonts w:ascii="Century Gothic" w:eastAsia="Century Gothic" w:hAnsi="Century Gothic"/>
          <w:sz w:val="19"/>
          <w:szCs w:val="19"/>
        </w:rPr>
      </w:pPr>
    </w:p>
    <w:p w14:paraId="69A98E95" w14:textId="77777777" w:rsidR="002C732B" w:rsidRPr="00923ECA" w:rsidRDefault="002C732B" w:rsidP="002C732B">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Facilitar acceso a la información que sea necesaria, de manera oportuna, para la debida ejecución del objeto de la propuesta.</w:t>
      </w:r>
    </w:p>
    <w:p w14:paraId="28CFE29E" w14:textId="77777777" w:rsidR="002C732B" w:rsidRPr="00923ECA" w:rsidRDefault="002C732B" w:rsidP="002C732B">
      <w:pPr>
        <w:spacing w:line="1" w:lineRule="exact"/>
        <w:ind w:left="426" w:hanging="426"/>
        <w:jc w:val="both"/>
        <w:rPr>
          <w:rFonts w:ascii="Century Gothic" w:eastAsia="Century Gothic" w:hAnsi="Century Gothic"/>
          <w:sz w:val="19"/>
          <w:szCs w:val="19"/>
        </w:rPr>
      </w:pPr>
    </w:p>
    <w:p w14:paraId="4A357DDF"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Firmar los formatos establecidos por Zehirut para el cumplimiento de los sistemas de gestión.</w:t>
      </w:r>
    </w:p>
    <w:p w14:paraId="012AAFE1"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Pagar al proveedor el valor de la inversión, de acuerdo a las condiciones estipuladas.</w:t>
      </w:r>
    </w:p>
    <w:p w14:paraId="5DA9F260" w14:textId="77777777" w:rsidR="002C732B" w:rsidRPr="00923ECA" w:rsidRDefault="002C732B" w:rsidP="002C732B">
      <w:pPr>
        <w:pStyle w:val="Prrafodelista"/>
        <w:tabs>
          <w:tab w:val="left" w:pos="480"/>
        </w:tabs>
        <w:spacing w:line="238" w:lineRule="auto"/>
        <w:ind w:left="426"/>
        <w:jc w:val="both"/>
        <w:rPr>
          <w:rFonts w:ascii="Century Gothic" w:eastAsia="Century Gothic" w:hAnsi="Century Gothic"/>
          <w:sz w:val="19"/>
          <w:szCs w:val="19"/>
        </w:rPr>
      </w:pPr>
    </w:p>
    <w:p w14:paraId="5BC42A16"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 EXCLUSIONES</w:t>
      </w:r>
    </w:p>
    <w:p w14:paraId="0F8F71CD" w14:textId="77777777" w:rsidR="002C732B" w:rsidRPr="00923ECA" w:rsidRDefault="002C732B" w:rsidP="002C732B">
      <w:pPr>
        <w:spacing w:line="20" w:lineRule="exact"/>
        <w:jc w:val="both"/>
        <w:rPr>
          <w:rFonts w:ascii="Century Gothic" w:hAnsi="Century Gothic"/>
          <w:sz w:val="19"/>
          <w:szCs w:val="19"/>
        </w:rPr>
      </w:pPr>
    </w:p>
    <w:p w14:paraId="0D0D76DB" w14:textId="77777777" w:rsidR="002C732B" w:rsidRPr="00923ECA" w:rsidRDefault="002C732B" w:rsidP="002C732B">
      <w:pPr>
        <w:spacing w:line="0" w:lineRule="atLeast"/>
        <w:jc w:val="both"/>
        <w:rPr>
          <w:rFonts w:ascii="Century Gothic" w:eastAsia="Century Gothic" w:hAnsi="Century Gothic"/>
          <w:sz w:val="19"/>
          <w:szCs w:val="19"/>
        </w:rPr>
      </w:pPr>
    </w:p>
    <w:p w14:paraId="58955792" w14:textId="77777777" w:rsidR="002C732B" w:rsidRPr="00923ECA" w:rsidRDefault="002C732B" w:rsidP="002C732B">
      <w:pPr>
        <w:spacing w:line="272" w:lineRule="exact"/>
        <w:jc w:val="both"/>
        <w:rPr>
          <w:rFonts w:ascii="Century Gothic" w:eastAsia="Century Gothic" w:hAnsi="Century Gothic"/>
          <w:sz w:val="19"/>
          <w:szCs w:val="19"/>
          <w:lang w:val="es-CO"/>
        </w:rPr>
      </w:pPr>
      <w:r w:rsidRPr="00923ECA">
        <w:rPr>
          <w:rFonts w:ascii="Century Gothic" w:eastAsia="Century Gothic" w:hAnsi="Century Gothic"/>
          <w:sz w:val="19"/>
          <w:szCs w:val="19"/>
          <w:lang w:val="es-CO"/>
        </w:rPr>
        <w:t>No aplica.</w:t>
      </w:r>
    </w:p>
    <w:p w14:paraId="744D55BA" w14:textId="77777777" w:rsidR="002C732B" w:rsidRPr="00923ECA" w:rsidRDefault="002C732B" w:rsidP="002C732B">
      <w:pPr>
        <w:spacing w:line="272" w:lineRule="exact"/>
        <w:jc w:val="both"/>
        <w:rPr>
          <w:rFonts w:ascii="Century Gothic" w:eastAsia="Century Gothic" w:hAnsi="Century Gothic"/>
          <w:sz w:val="19"/>
          <w:szCs w:val="19"/>
          <w:lang w:val="es-CO"/>
        </w:rPr>
      </w:pPr>
    </w:p>
    <w:p w14:paraId="55DEAAAB"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 CONDICIONES COMERCIALES</w:t>
      </w:r>
    </w:p>
    <w:p w14:paraId="5A4643C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54A21097"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686343A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Forma de pago</w:t>
      </w:r>
    </w:p>
    <w:p w14:paraId="43272C7E" w14:textId="77777777" w:rsidR="002C732B" w:rsidRPr="00923ECA" w:rsidRDefault="002C732B" w:rsidP="002C732B">
      <w:pPr>
        <w:spacing w:line="5" w:lineRule="exact"/>
        <w:jc w:val="both"/>
        <w:rPr>
          <w:rFonts w:ascii="Century Gothic" w:hAnsi="Century Gothic"/>
          <w:sz w:val="19"/>
          <w:szCs w:val="19"/>
        </w:rPr>
      </w:pPr>
    </w:p>
    <w:p w14:paraId="50E2BAE9"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Anticipo mínimo cinco días antes de prestar el servicio.</w:t>
      </w:r>
    </w:p>
    <w:p w14:paraId="25294E05"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restante el día que culmina el servicio.</w:t>
      </w:r>
    </w:p>
    <w:p w14:paraId="3CA2D355" w14:textId="77777777" w:rsidR="002C732B" w:rsidRPr="00923ECA" w:rsidRDefault="002C732B" w:rsidP="002C732B">
      <w:pPr>
        <w:spacing w:line="238" w:lineRule="auto"/>
        <w:jc w:val="both"/>
        <w:rPr>
          <w:rFonts w:ascii="Century Gothic" w:eastAsia="Century Gothic" w:hAnsi="Century Gothic"/>
          <w:sz w:val="19"/>
          <w:szCs w:val="19"/>
        </w:rPr>
      </w:pPr>
    </w:p>
    <w:p w14:paraId="4D92429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Atención PQR</w:t>
      </w:r>
    </w:p>
    <w:p w14:paraId="7F11651B" w14:textId="77777777" w:rsidR="002C732B" w:rsidRPr="00923ECA" w:rsidRDefault="002C732B" w:rsidP="002C732B">
      <w:pPr>
        <w:spacing w:line="8" w:lineRule="exact"/>
        <w:jc w:val="both"/>
        <w:rPr>
          <w:rFonts w:ascii="Century Gothic" w:hAnsi="Century Gothic"/>
          <w:sz w:val="19"/>
          <w:szCs w:val="19"/>
        </w:rPr>
      </w:pPr>
    </w:p>
    <w:p w14:paraId="5960BD3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6F488D85"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Evaluación y Prestación del Servicio</w:t>
      </w:r>
    </w:p>
    <w:p w14:paraId="4D6A28A4"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realiza evaluaciones de satisfacción para evaluar la prestación del servicio. </w:t>
      </w:r>
    </w:p>
    <w:p w14:paraId="7CA60932" w14:textId="77777777" w:rsidR="002C732B" w:rsidRPr="00923ECA" w:rsidRDefault="002C732B" w:rsidP="002C732B">
      <w:pPr>
        <w:spacing w:line="236" w:lineRule="auto"/>
        <w:jc w:val="both"/>
        <w:rPr>
          <w:rFonts w:ascii="Century Gothic" w:eastAsia="Century Gothic" w:hAnsi="Century Gothic"/>
          <w:sz w:val="19"/>
          <w:szCs w:val="19"/>
        </w:rPr>
      </w:pPr>
    </w:p>
    <w:p w14:paraId="08BBB968"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Comunicación Permanente</w:t>
      </w:r>
    </w:p>
    <w:p w14:paraId="24C4702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1F1013F7" w14:textId="77777777" w:rsidR="002C732B" w:rsidRPr="00923ECA" w:rsidRDefault="002C732B" w:rsidP="002C732B">
      <w:pPr>
        <w:spacing w:line="238" w:lineRule="auto"/>
        <w:jc w:val="both"/>
        <w:rPr>
          <w:rFonts w:ascii="Century Gothic" w:eastAsia="Century Gothic" w:hAnsi="Century Gothic"/>
          <w:sz w:val="19"/>
          <w:szCs w:val="19"/>
        </w:rPr>
      </w:pPr>
    </w:p>
    <w:p w14:paraId="46DAA540"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Requisitos legales</w:t>
      </w:r>
    </w:p>
    <w:p w14:paraId="4D025CC5" w14:textId="77777777" w:rsidR="002C732B" w:rsidRPr="00923ECA" w:rsidRDefault="002C732B" w:rsidP="002C732B">
      <w:pPr>
        <w:spacing w:line="238" w:lineRule="auto"/>
        <w:jc w:val="both"/>
        <w:rPr>
          <w:rFonts w:ascii="Century Gothic" w:eastAsia="Wingdings" w:hAnsi="Century Gothic"/>
          <w:sz w:val="19"/>
          <w:szCs w:val="19"/>
        </w:rPr>
      </w:pPr>
      <w:r w:rsidRPr="00923ECA">
        <w:rPr>
          <w:rFonts w:ascii="Century Gothic" w:eastAsia="Century Gothic" w:hAnsi="Century Gothic"/>
          <w:sz w:val="19"/>
          <w:szCs w:val="19"/>
        </w:rPr>
        <w:t>Zehirut LTDA cumple con toda la normatividad y reglamentación estipulada por la Superintendencia de Vigilancia y Seguridad Privada.</w:t>
      </w:r>
    </w:p>
    <w:p w14:paraId="6EADC735" w14:textId="77777777" w:rsidR="002C732B" w:rsidRPr="00923ECA" w:rsidRDefault="002C732B" w:rsidP="002C732B">
      <w:pPr>
        <w:tabs>
          <w:tab w:val="left" w:pos="480"/>
        </w:tabs>
        <w:spacing w:line="238" w:lineRule="auto"/>
        <w:jc w:val="both"/>
        <w:rPr>
          <w:rFonts w:ascii="Century Gothic" w:eastAsia="Wingdings" w:hAnsi="Century Gothic"/>
          <w:sz w:val="19"/>
          <w:szCs w:val="19"/>
        </w:rPr>
      </w:pPr>
    </w:p>
    <w:p w14:paraId="1BC02DB3" w14:textId="77777777" w:rsidR="002C732B" w:rsidRPr="00923ECA" w:rsidRDefault="002C732B" w:rsidP="002C732B">
      <w:pPr>
        <w:spacing w:line="0" w:lineRule="atLeast"/>
        <w:ind w:left="708" w:hanging="708"/>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Prestación del servicio</w:t>
      </w:r>
    </w:p>
    <w:p w14:paraId="36A5DFCE" w14:textId="77777777" w:rsidR="002C732B" w:rsidRPr="00923ECA" w:rsidRDefault="002C732B" w:rsidP="002C732B">
      <w:pPr>
        <w:spacing w:line="5" w:lineRule="exact"/>
        <w:jc w:val="both"/>
        <w:rPr>
          <w:rFonts w:ascii="Century Gothic" w:hAnsi="Century Gothic"/>
          <w:sz w:val="19"/>
          <w:szCs w:val="19"/>
        </w:rPr>
      </w:pPr>
    </w:p>
    <w:p w14:paraId="1487A905" w14:textId="77777777"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 xml:space="preserve">Los servicios serán prestados únicamente contra contrato comercial firmado entre las partes. </w:t>
      </w:r>
    </w:p>
    <w:p w14:paraId="336BEDB9" w14:textId="77777777" w:rsidR="002C732B" w:rsidRPr="00923ECA" w:rsidRDefault="002C732B" w:rsidP="002C732B">
      <w:pPr>
        <w:jc w:val="both"/>
        <w:rPr>
          <w:rFonts w:ascii="Century Gothic" w:eastAsia="Century Gothic" w:hAnsi="Century Gothic"/>
          <w:sz w:val="19"/>
          <w:szCs w:val="19"/>
        </w:rPr>
      </w:pPr>
    </w:p>
    <w:p w14:paraId="4E8BA1EE"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Validez de la propuesta comercial</w:t>
      </w:r>
    </w:p>
    <w:p w14:paraId="5DD00B7D" w14:textId="77777777" w:rsidR="002C732B" w:rsidRPr="00923ECA" w:rsidRDefault="002C732B" w:rsidP="002C732B">
      <w:pPr>
        <w:spacing w:line="2" w:lineRule="exact"/>
        <w:jc w:val="both"/>
        <w:rPr>
          <w:rFonts w:ascii="Century Gothic" w:hAnsi="Century Gothic"/>
          <w:sz w:val="19"/>
          <w:szCs w:val="19"/>
        </w:rPr>
      </w:pPr>
    </w:p>
    <w:p w14:paraId="1155A70F"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La presente propuesta tendrá una validez de treinta (30) días a partir de la fecha de emisión.</w:t>
      </w:r>
    </w:p>
    <w:p w14:paraId="1DF6AC77" w14:textId="77777777" w:rsidR="002C732B" w:rsidRPr="00923ECA" w:rsidRDefault="002C732B" w:rsidP="002C732B">
      <w:pPr>
        <w:spacing w:line="0" w:lineRule="atLeast"/>
        <w:jc w:val="both"/>
        <w:rPr>
          <w:rFonts w:ascii="Century Gothic" w:eastAsia="Century Gothic" w:hAnsi="Century Gothic"/>
          <w:sz w:val="19"/>
          <w:szCs w:val="19"/>
        </w:rPr>
      </w:pPr>
    </w:p>
    <w:p w14:paraId="1B4305AF"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753DC3B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XII. CONFIDENCIALIDAD</w:t>
      </w:r>
    </w:p>
    <w:p w14:paraId="5D8B4090" w14:textId="77777777" w:rsidR="002C732B" w:rsidRPr="00923ECA" w:rsidRDefault="002C732B" w:rsidP="002C732B">
      <w:pPr>
        <w:spacing w:line="238" w:lineRule="auto"/>
        <w:jc w:val="both"/>
        <w:rPr>
          <w:rFonts w:ascii="Century Gothic" w:eastAsia="Century Gothic" w:hAnsi="Century Gothic"/>
          <w:sz w:val="19"/>
          <w:szCs w:val="19"/>
        </w:rPr>
      </w:pPr>
    </w:p>
    <w:p w14:paraId="4238CDE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1840A902" w14:textId="77777777" w:rsidR="002C732B" w:rsidRPr="00923ECA" w:rsidRDefault="002C732B" w:rsidP="002C732B">
      <w:pPr>
        <w:spacing w:line="238" w:lineRule="auto"/>
        <w:jc w:val="both"/>
        <w:rPr>
          <w:rFonts w:ascii="Century Gothic" w:eastAsia="Century Gothic" w:hAnsi="Century Gothic"/>
          <w:sz w:val="19"/>
          <w:szCs w:val="19"/>
        </w:rPr>
      </w:pPr>
    </w:p>
    <w:p w14:paraId="03A07624"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3DE0F056" w14:textId="77777777" w:rsidR="002C732B" w:rsidRPr="00923ECA" w:rsidRDefault="002C732B" w:rsidP="002C732B">
      <w:pPr>
        <w:spacing w:line="0" w:lineRule="atLeast"/>
        <w:jc w:val="both"/>
        <w:rPr>
          <w:rFonts w:ascii="Century Gothic" w:eastAsia="Century Gothic" w:hAnsi="Century Gothic"/>
          <w:sz w:val="19"/>
          <w:szCs w:val="19"/>
        </w:rPr>
      </w:pPr>
    </w:p>
    <w:p w14:paraId="7970E1FD"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p>
    <w:p w14:paraId="7A9AA370"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r w:rsidRPr="00923ECA">
        <w:rPr>
          <w:rFonts w:ascii="Century Gothic" w:eastAsia="Century Gothic" w:hAnsi="Century Gothic" w:cs="Century Gothic"/>
          <w:sz w:val="19"/>
          <w:szCs w:val="19"/>
          <w:lang w:val="es-CO"/>
        </w:rPr>
        <w:t xml:space="preserve">Cordialmente, </w:t>
      </w:r>
    </w:p>
    <w:p w14:paraId="197CFBB2" w14:textId="77777777" w:rsidR="002C732B" w:rsidRPr="00923ECA" w:rsidRDefault="002C732B" w:rsidP="002C732B">
      <w:pPr>
        <w:jc w:val="both"/>
        <w:rPr>
          <w:rFonts w:ascii="Century Gothic" w:eastAsia="Century Gothic" w:hAnsi="Century Gothic"/>
          <w:sz w:val="19"/>
          <w:szCs w:val="19"/>
        </w:rPr>
      </w:pPr>
    </w:p>
    <w:p w14:paraId="6AD0A6D1" w14:textId="77777777" w:rsidR="002C732B" w:rsidRDefault="002C732B" w:rsidP="002C732B">
      <w:pPr>
        <w:tabs>
          <w:tab w:val="left" w:pos="1440"/>
        </w:tabs>
        <w:jc w:val="both"/>
        <w:rPr>
          <w:rFonts w:ascii="Century Gothic" w:eastAsia="Century Gothic" w:hAnsi="Century Gothic"/>
          <w:sz w:val="19"/>
          <w:szCs w:val="19"/>
        </w:rPr>
      </w:pPr>
    </w:p>
    <w:p w14:paraId="619C80E2" w14:textId="77777777" w:rsidR="002C732B" w:rsidRDefault="002C732B" w:rsidP="002C732B">
      <w:pPr>
        <w:tabs>
          <w:tab w:val="left" w:pos="1440"/>
        </w:tabs>
        <w:jc w:val="both"/>
        <w:rPr>
          <w:rFonts w:ascii="Century Gothic" w:eastAsia="Century Gothic" w:hAnsi="Century Gothic"/>
          <w:sz w:val="19"/>
          <w:szCs w:val="19"/>
        </w:rPr>
      </w:pPr>
    </w:p>
    <w:p w14:paraId="4C0939BD" w14:textId="77777777" w:rsidR="002C732B" w:rsidRPr="00923ECA" w:rsidRDefault="002C732B" w:rsidP="002C732B">
      <w:pPr>
        <w:tabs>
          <w:tab w:val="left" w:pos="1440"/>
        </w:tabs>
        <w:jc w:val="both"/>
        <w:rPr>
          <w:rFonts w:ascii="Century Gothic" w:eastAsia="Century Gothic" w:hAnsi="Century Gothic"/>
          <w:sz w:val="19"/>
          <w:szCs w:val="19"/>
        </w:rPr>
      </w:pPr>
    </w:p>
    <w:p w14:paraId="18F8E71F" w14:textId="77777777" w:rsidR="002C732B" w:rsidRPr="00923ECA" w:rsidRDefault="002C732B" w:rsidP="002C732B">
      <w:pPr>
        <w:tabs>
          <w:tab w:val="left" w:pos="1440"/>
        </w:tabs>
        <w:jc w:val="both"/>
        <w:rPr>
          <w:rFonts w:ascii="Century Gothic" w:eastAsia="Century Gothic" w:hAnsi="Century Gothic"/>
          <w:sz w:val="19"/>
          <w:szCs w:val="19"/>
        </w:rPr>
      </w:pPr>
      <w:proofErr w:type="spellStart"/>
      <w:r w:rsidRPr="00923ECA">
        <w:rPr>
          <w:rFonts w:ascii="Century Gothic" w:eastAsia="Century Gothic" w:hAnsi="Century Gothic"/>
          <w:sz w:val="19"/>
          <w:szCs w:val="19"/>
        </w:rPr>
        <w:t>Geraldin</w:t>
      </w:r>
      <w:proofErr w:type="spellEnd"/>
      <w:r w:rsidRPr="00923ECA">
        <w:rPr>
          <w:rFonts w:ascii="Century Gothic" w:eastAsia="Century Gothic" w:hAnsi="Century Gothic"/>
          <w:sz w:val="19"/>
          <w:szCs w:val="19"/>
        </w:rPr>
        <w:t xml:space="preserve"> Falla Calvo</w:t>
      </w:r>
    </w:p>
    <w:p w14:paraId="1FC7537A" w14:textId="77777777" w:rsidR="002C732B" w:rsidRPr="00923ECA" w:rsidRDefault="002C732B" w:rsidP="002C732B">
      <w:pPr>
        <w:tabs>
          <w:tab w:val="left" w:pos="1440"/>
        </w:tabs>
        <w:jc w:val="both"/>
        <w:rPr>
          <w:rFonts w:ascii="Century Gothic" w:eastAsia="Century Gothic" w:hAnsi="Century Gothic"/>
          <w:sz w:val="19"/>
          <w:szCs w:val="19"/>
        </w:rPr>
      </w:pPr>
      <w:r w:rsidRPr="00923ECA">
        <w:rPr>
          <w:rFonts w:ascii="Century Gothic" w:eastAsia="Century Gothic" w:hAnsi="Century Gothic"/>
          <w:sz w:val="19"/>
          <w:szCs w:val="19"/>
        </w:rPr>
        <w:t>Asistente comercial</w:t>
      </w:r>
    </w:p>
    <w:p w14:paraId="3CDA202D" w14:textId="77777777" w:rsidR="002C732B" w:rsidRPr="00923ECA" w:rsidRDefault="000F4319" w:rsidP="002C732B">
      <w:pPr>
        <w:tabs>
          <w:tab w:val="left" w:pos="1440"/>
        </w:tabs>
        <w:jc w:val="both"/>
        <w:rPr>
          <w:rFonts w:ascii="Century Gothic" w:hAnsi="Century Gothic"/>
          <w:noProof/>
          <w:sz w:val="19"/>
          <w:szCs w:val="19"/>
        </w:rPr>
      </w:pPr>
      <w:hyperlink r:id="rId19" w:history="1">
        <w:r w:rsidR="002C732B" w:rsidRPr="00923ECA">
          <w:rPr>
            <w:rStyle w:val="Hipervnculo"/>
            <w:rFonts w:ascii="Century Gothic" w:hAnsi="Century Gothic"/>
            <w:noProof/>
            <w:sz w:val="19"/>
            <w:szCs w:val="19"/>
          </w:rPr>
          <w:t>asistenciacomercial@zehirut.com</w:t>
        </w:r>
      </w:hyperlink>
      <w:r w:rsidR="002C732B" w:rsidRPr="00923ECA">
        <w:rPr>
          <w:rFonts w:ascii="Century Gothic" w:hAnsi="Century Gothic"/>
          <w:noProof/>
          <w:sz w:val="19"/>
          <w:szCs w:val="19"/>
        </w:rPr>
        <w:t xml:space="preserve"> </w:t>
      </w:r>
    </w:p>
    <w:p w14:paraId="1711224F" w14:textId="77777777" w:rsidR="002C732B" w:rsidRPr="00923ECA" w:rsidRDefault="002C732B" w:rsidP="002C732B">
      <w:pPr>
        <w:tabs>
          <w:tab w:val="left" w:pos="1440"/>
        </w:tabs>
        <w:jc w:val="both"/>
        <w:rPr>
          <w:rFonts w:ascii="Century Gothic" w:hAnsi="Century Gothic"/>
          <w:noProof/>
          <w:sz w:val="19"/>
          <w:szCs w:val="19"/>
        </w:rPr>
      </w:pPr>
      <w:r w:rsidRPr="00923ECA">
        <w:rPr>
          <w:rFonts w:ascii="Century Gothic" w:hAnsi="Century Gothic"/>
          <w:noProof/>
          <w:sz w:val="19"/>
          <w:szCs w:val="19"/>
        </w:rPr>
        <w:t>+57 3154254924</w:t>
      </w:r>
    </w:p>
    <w:p w14:paraId="075E00E0" w14:textId="77777777" w:rsidR="002C732B" w:rsidRPr="00923ECA" w:rsidRDefault="000F4319" w:rsidP="002C732B">
      <w:pPr>
        <w:tabs>
          <w:tab w:val="left" w:pos="1440"/>
        </w:tabs>
        <w:jc w:val="both"/>
        <w:rPr>
          <w:rStyle w:val="Hipervnculo"/>
          <w:rFonts w:ascii="Century Gothic" w:hAnsi="Century Gothic"/>
          <w:noProof/>
          <w:sz w:val="19"/>
          <w:szCs w:val="19"/>
        </w:rPr>
      </w:pPr>
      <w:hyperlink r:id="rId20" w:history="1">
        <w:r w:rsidR="002C732B" w:rsidRPr="00923ECA">
          <w:rPr>
            <w:rStyle w:val="Hipervnculo"/>
            <w:rFonts w:ascii="Century Gothic" w:hAnsi="Century Gothic"/>
            <w:noProof/>
            <w:sz w:val="19"/>
            <w:szCs w:val="19"/>
          </w:rPr>
          <w:t>www.zehirut.com</w:t>
        </w:r>
      </w:hyperlink>
    </w:p>
    <w:p w14:paraId="3C54527D" w14:textId="77777777" w:rsidR="002C732B" w:rsidRPr="00923ECA" w:rsidRDefault="002C732B" w:rsidP="002C732B">
      <w:pPr>
        <w:tabs>
          <w:tab w:val="left" w:pos="1440"/>
        </w:tabs>
        <w:jc w:val="both"/>
        <w:rPr>
          <w:rFonts w:ascii="Century Gothic" w:hAnsi="Century Gothic"/>
          <w:noProof/>
          <w:color w:val="0000FF"/>
          <w:sz w:val="19"/>
          <w:szCs w:val="19"/>
          <w:u w:val="single"/>
        </w:rPr>
      </w:pPr>
    </w:p>
    <w:p w14:paraId="09ED5955"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 xml:space="preserve">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w:t>
      </w:r>
      <w:r w:rsidRPr="006F38E6">
        <w:rPr>
          <w:rFonts w:ascii="Century Gothic" w:hAnsi="Century Gothic"/>
          <w:color w:val="134F5C"/>
          <w:sz w:val="14"/>
          <w:szCs w:val="14"/>
        </w:rPr>
        <w:lastRenderedPageBreak/>
        <w:t>En cualquier momento, usted podrá consultar,</w:t>
      </w:r>
      <w:r w:rsidRPr="006F38E6">
        <w:rPr>
          <w:rFonts w:ascii="Century Gothic" w:hAnsi="Century Gothic"/>
          <w:sz w:val="14"/>
          <w:szCs w:val="14"/>
        </w:rPr>
        <w:t> </w:t>
      </w:r>
      <w:r w:rsidRPr="006F38E6">
        <w:rPr>
          <w:rFonts w:ascii="Century Gothic" w:hAnsi="Century Gothic"/>
          <w:color w:val="134F5C"/>
          <w:sz w:val="14"/>
          <w:szCs w:val="14"/>
        </w:rPr>
        <w:t>actualizar, rectificar o suprimir sus datos a través del correo electrónico: </w:t>
      </w:r>
      <w:hyperlink r:id="rId21" w:tgtFrame="_blank" w:history="1">
        <w:r w:rsidRPr="006F38E6">
          <w:rPr>
            <w:rStyle w:val="Hipervnculo"/>
            <w:rFonts w:ascii="Century Gothic" w:hAnsi="Century Gothic"/>
            <w:color w:val="1155CC"/>
            <w:sz w:val="14"/>
            <w:szCs w:val="14"/>
          </w:rPr>
          <w:t>info@zehirut.com</w:t>
        </w:r>
      </w:hyperlink>
      <w:r w:rsidRPr="006F38E6">
        <w:rPr>
          <w:rFonts w:ascii="Century Gothic" w:hAnsi="Century Gothic"/>
          <w:color w:val="134F5C"/>
          <w:sz w:val="14"/>
          <w:szCs w:val="14"/>
        </w:rPr>
        <w:t xml:space="preserve">, bajo nuestra política de tratamiento de información o de datos personales disponible en la página web. </w:t>
      </w:r>
    </w:p>
    <w:p w14:paraId="7188D623" w14:textId="77777777" w:rsidR="002C732B" w:rsidRPr="006F38E6" w:rsidRDefault="002C732B" w:rsidP="002C732B">
      <w:pPr>
        <w:tabs>
          <w:tab w:val="left" w:pos="1440"/>
        </w:tabs>
        <w:jc w:val="both"/>
        <w:rPr>
          <w:rFonts w:ascii="Century Gothic" w:hAnsi="Century Gothic"/>
          <w:color w:val="134F5C"/>
          <w:sz w:val="14"/>
          <w:szCs w:val="14"/>
        </w:rPr>
      </w:pPr>
    </w:p>
    <w:p w14:paraId="298BE8C3"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 xml:space="preserve"> </w:t>
      </w:r>
      <w:r w:rsidRPr="006F38E6">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2C732B" w:rsidRDefault="006023F5" w:rsidP="002C732B"/>
    <w:sectPr w:rsidR="006023F5" w:rsidRPr="002C732B" w:rsidSect="00964B06">
      <w:headerReference w:type="default" r:id="rId22"/>
      <w:footerReference w:type="default" r:id="rId23"/>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_x0000_s1032"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3"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4"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07A74"/>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4319"/>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993"/>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C7EDF"/>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6B3C"/>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2025105">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sistenciacomercial@zehirut.com" TargetMode="External"/><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hyperlink" Target="mailto:info@zehirut.com" TargetMode="External"/><Relationship Id="rId7" Type="http://schemas.openxmlformats.org/officeDocument/2006/relationships/endnotes" Target="endnotes.xml"/><Relationship Id="rId12" Type="http://schemas.openxmlformats.org/officeDocument/2006/relationships/hyperlink" Target="mailto:asistenciacomercial@zehirut.com" TargetMode="External"/><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zehiru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mailto:asistenciacomercial@zehiru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sv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1455</Words>
  <Characters>8006</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9</cp:revision>
  <cp:lastPrinted>2026-02-12T20:59:00Z</cp:lastPrinted>
  <dcterms:created xsi:type="dcterms:W3CDTF">2026-02-25T15:48:00Z</dcterms:created>
  <dcterms:modified xsi:type="dcterms:W3CDTF">2026-05-06T13:32:00Z</dcterms:modified>
</cp:coreProperties>
</file>