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HB-2026050609201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asda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asdas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2026-05-06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: 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: 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80" w:after="40"/>
      </w:pPr>
      <w:r>
        <w:rPr>
          <w:b/>
          <w:color w:val="FFFFFF"/>
          <w:sz w:val="20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 </w:t>
      </w:r>
    </w:p>
    <w:p>
      <w:pPr>
        <w:spacing w:before="80" w:after="40"/>
      </w:pPr>
      <w:r>
        <w:rPr>
          <w:b/>
          <w:color w:val="FFFFFF"/>
          <w:sz w:val="20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color w:val="FFFFFF"/>
          <w:sz w:val="20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pPr>
        <w:spacing w:after="2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asda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asdas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07/05/2026 15:47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f94ec86-1971-49f7-9cf6-852f05b3fa8c}" enabled="1" method="Privileged" siteId="{5c5456f4-c402-40c5-a73d-e78777e7bf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