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E956A" w14:textId="77777777" w:rsidR="00CD4B5A" w:rsidRPr="00CD4B5A" w:rsidRDefault="00CD4B5A" w:rsidP="00CD4B5A">
      <w:pPr>
        <w:shd w:val="clear" w:color="auto" w:fill="FFFFFF"/>
        <w:spacing w:after="0" w:line="450" w:lineRule="atLeast"/>
        <w:jc w:val="both"/>
        <w:outlineLvl w:val="3"/>
        <w:rPr>
          <w:rFonts w:ascii="Poppins" w:eastAsia="Times New Roman" w:hAnsi="Poppins" w:cs="Poppins"/>
          <w:b/>
          <w:bCs/>
          <w:color w:val="201F1F"/>
          <w:sz w:val="24"/>
          <w:szCs w:val="24"/>
          <w:lang w:eastAsia="en-IN"/>
        </w:rPr>
      </w:pPr>
      <w:r w:rsidRPr="00CD4B5A">
        <w:rPr>
          <w:rFonts w:ascii="Poppins" w:eastAsia="Times New Roman" w:hAnsi="Poppins" w:cs="Poppins"/>
          <w:b/>
          <w:bCs/>
          <w:color w:val="201F1F"/>
          <w:sz w:val="24"/>
          <w:szCs w:val="24"/>
          <w:lang w:eastAsia="en-IN"/>
        </w:rPr>
        <w:t>Create VPC</w:t>
      </w:r>
    </w:p>
    <w:p w14:paraId="6BA6E536" w14:textId="77777777" w:rsidR="00CD4B5A" w:rsidRPr="00CD4B5A" w:rsidRDefault="00CD4B5A" w:rsidP="00CD4B5A">
      <w:pPr>
        <w:shd w:val="clear" w:color="auto" w:fill="FFFFFF"/>
        <w:spacing w:after="240" w:line="240" w:lineRule="auto"/>
        <w:jc w:val="both"/>
        <w:rPr>
          <w:rFonts w:ascii="Poppins" w:eastAsia="Times New Roman" w:hAnsi="Poppins" w:cs="Poppins"/>
          <w:color w:val="201F1F"/>
          <w:spacing w:val="7"/>
          <w:sz w:val="24"/>
          <w:szCs w:val="24"/>
          <w:lang w:eastAsia="en-IN"/>
        </w:rPr>
      </w:pPr>
      <w:r w:rsidRPr="00CD4B5A">
        <w:rPr>
          <w:rFonts w:ascii="Poppins" w:eastAsia="Times New Roman" w:hAnsi="Poppins" w:cs="Poppins"/>
          <w:color w:val="201F1F"/>
          <w:spacing w:val="7"/>
          <w:sz w:val="24"/>
          <w:szCs w:val="24"/>
          <w:lang w:eastAsia="en-IN"/>
        </w:rPr>
        <w:t>Login to AWS management console and navigate to the VPC console. Select “Your VPCs” from sidebar and click on “Create VPC”</w:t>
      </w:r>
    </w:p>
    <w:p w14:paraId="1C62998B" w14:textId="2DBD5104" w:rsidR="00CD4B5A" w:rsidRDefault="00CD4B5A">
      <w:pPr>
        <w:rPr>
          <w:rFonts w:ascii="Roboto" w:hAnsi="Roboto"/>
          <w:color w:val="444444"/>
          <w:shd w:val="clear" w:color="auto" w:fill="FFFFFF"/>
        </w:rPr>
      </w:pPr>
      <w:r>
        <w:rPr>
          <w:noProof/>
        </w:rPr>
        <w:drawing>
          <wp:inline distT="0" distB="0" distL="0" distR="0" wp14:anchorId="7A466A97" wp14:editId="7D1BC924">
            <wp:extent cx="5731510" cy="2602230"/>
            <wp:effectExtent l="0" t="0" r="254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2E6FAF9C" w14:textId="2E0057D9" w:rsidR="00CD4B5A" w:rsidRDefault="00CD4B5A">
      <w:pPr>
        <w:rPr>
          <w:rFonts w:ascii="Roboto" w:hAnsi="Roboto"/>
          <w:color w:val="444444"/>
          <w:shd w:val="clear" w:color="auto" w:fill="FFFFFF"/>
        </w:rPr>
      </w:pPr>
    </w:p>
    <w:p w14:paraId="5E36FDB7" w14:textId="0107C6E5" w:rsidR="00CD4B5A" w:rsidRDefault="00CD4B5A">
      <w:pPr>
        <w:rPr>
          <w:rStyle w:val="Strong"/>
          <w:rFonts w:ascii="Poppins" w:hAnsi="Poppins" w:cs="Poppins"/>
          <w:color w:val="201F1F"/>
          <w:spacing w:val="7"/>
          <w:shd w:val="clear" w:color="auto" w:fill="FFFFFF"/>
        </w:rPr>
      </w:pPr>
      <w:r>
        <w:rPr>
          <w:rFonts w:ascii="Poppins" w:hAnsi="Poppins" w:cs="Poppins"/>
          <w:color w:val="201F1F"/>
          <w:spacing w:val="7"/>
          <w:shd w:val="clear" w:color="auto" w:fill="FFFFFF"/>
        </w:rPr>
        <w:t xml:space="preserve">Enter VPC CIDR details as </w:t>
      </w:r>
      <w:proofErr w:type="spellStart"/>
      <w:r>
        <w:rPr>
          <w:rFonts w:ascii="Poppins" w:hAnsi="Poppins" w:cs="Poppins"/>
          <w:color w:val="201F1F"/>
          <w:spacing w:val="7"/>
          <w:shd w:val="clear" w:color="auto" w:fill="FFFFFF"/>
        </w:rPr>
        <w:t>belowName</w:t>
      </w:r>
      <w:proofErr w:type="spellEnd"/>
      <w:r>
        <w:rPr>
          <w:rFonts w:ascii="Poppins" w:hAnsi="Poppins" w:cs="Poppins"/>
          <w:color w:val="201F1F"/>
          <w:spacing w:val="7"/>
          <w:shd w:val="clear" w:color="auto" w:fill="FFFFFF"/>
        </w:rPr>
        <w:t xml:space="preserve"> tag: </w:t>
      </w:r>
      <w:proofErr w:type="spellStart"/>
      <w:r>
        <w:rPr>
          <w:rStyle w:val="Strong"/>
          <w:rFonts w:ascii="Poppins" w:hAnsi="Poppins" w:cs="Poppins"/>
          <w:color w:val="201F1F"/>
          <w:spacing w:val="7"/>
          <w:shd w:val="clear" w:color="auto" w:fill="FFFFFF"/>
        </w:rPr>
        <w:t>MyVPC</w:t>
      </w:r>
      <w:proofErr w:type="spellEnd"/>
      <w:r>
        <w:rPr>
          <w:rFonts w:ascii="Poppins" w:hAnsi="Poppins" w:cs="Poppins"/>
          <w:color w:val="201F1F"/>
          <w:spacing w:val="7"/>
        </w:rPr>
        <w:br/>
      </w:r>
      <w:r>
        <w:rPr>
          <w:rFonts w:ascii="Poppins" w:hAnsi="Poppins" w:cs="Poppins"/>
          <w:color w:val="201F1F"/>
          <w:spacing w:val="7"/>
          <w:shd w:val="clear" w:color="auto" w:fill="FFFFFF"/>
        </w:rPr>
        <w:t>IPv4 CIDR block</w:t>
      </w:r>
      <w:proofErr w:type="gramStart"/>
      <w:r>
        <w:rPr>
          <w:rFonts w:ascii="Poppins" w:hAnsi="Poppins" w:cs="Poppins"/>
          <w:color w:val="201F1F"/>
          <w:spacing w:val="7"/>
          <w:shd w:val="clear" w:color="auto" w:fill="FFFFFF"/>
        </w:rPr>
        <w:t>* :</w:t>
      </w:r>
      <w:proofErr w:type="gramEnd"/>
      <w:r>
        <w:rPr>
          <w:rFonts w:ascii="Poppins" w:hAnsi="Poppins" w:cs="Poppins"/>
          <w:color w:val="201F1F"/>
          <w:spacing w:val="7"/>
          <w:shd w:val="clear" w:color="auto" w:fill="FFFFFF"/>
        </w:rPr>
        <w:t> </w:t>
      </w:r>
      <w:r>
        <w:rPr>
          <w:rStyle w:val="Strong"/>
          <w:rFonts w:ascii="Poppins" w:hAnsi="Poppins" w:cs="Poppins"/>
          <w:color w:val="201F1F"/>
          <w:spacing w:val="7"/>
          <w:shd w:val="clear" w:color="auto" w:fill="FFFFFF"/>
        </w:rPr>
        <w:t>10.0.0.0/16</w:t>
      </w:r>
    </w:p>
    <w:p w14:paraId="2265E794" w14:textId="3A71EEEF" w:rsidR="00CD4B5A" w:rsidRDefault="00CD4B5A">
      <w:pPr>
        <w:rPr>
          <w:rStyle w:val="Strong"/>
          <w:rFonts w:ascii="Poppins" w:hAnsi="Poppins" w:cs="Poppins"/>
          <w:color w:val="201F1F"/>
          <w:spacing w:val="7"/>
          <w:shd w:val="clear" w:color="auto" w:fill="FFFFFF"/>
        </w:rPr>
      </w:pPr>
    </w:p>
    <w:p w14:paraId="3FE827D2" w14:textId="47013452" w:rsidR="00CD4B5A" w:rsidRDefault="00CD4B5A">
      <w:pPr>
        <w:rPr>
          <w:rFonts w:ascii="Roboto" w:hAnsi="Roboto"/>
          <w:color w:val="444444"/>
          <w:shd w:val="clear" w:color="auto" w:fill="FFFFFF"/>
        </w:rPr>
      </w:pPr>
      <w:r>
        <w:rPr>
          <w:noProof/>
        </w:rPr>
        <w:drawing>
          <wp:inline distT="0" distB="0" distL="0" distR="0" wp14:anchorId="67E04F7E" wp14:editId="2EAD3CC6">
            <wp:extent cx="5731510" cy="295465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14411711" w14:textId="201EA285" w:rsidR="00CD4B5A" w:rsidRDefault="00CD4B5A">
      <w:pPr>
        <w:rPr>
          <w:rFonts w:ascii="Roboto" w:hAnsi="Roboto"/>
          <w:color w:val="444444"/>
          <w:shd w:val="clear" w:color="auto" w:fill="FFFFFF"/>
        </w:rPr>
      </w:pPr>
    </w:p>
    <w:p w14:paraId="524D9CC3" w14:textId="0F616239" w:rsidR="00CD4B5A" w:rsidRDefault="00CD4B5A">
      <w:pPr>
        <w:rPr>
          <w:rFonts w:ascii="Poppins" w:hAnsi="Poppins" w:cs="Poppins"/>
          <w:color w:val="201F1F"/>
          <w:spacing w:val="7"/>
          <w:shd w:val="clear" w:color="auto" w:fill="FFFFFF"/>
        </w:rPr>
      </w:pPr>
      <w:r>
        <w:rPr>
          <w:rFonts w:ascii="Poppins" w:hAnsi="Poppins" w:cs="Poppins"/>
          <w:color w:val="201F1F"/>
          <w:spacing w:val="7"/>
          <w:shd w:val="clear" w:color="auto" w:fill="FFFFFF"/>
        </w:rPr>
        <w:t>Leave the remaining settings as it is and click “Yes, Create” button.  Note that, upon creation of “</w:t>
      </w:r>
      <w:proofErr w:type="spellStart"/>
      <w:r>
        <w:rPr>
          <w:rFonts w:ascii="Poppins" w:hAnsi="Poppins" w:cs="Poppins"/>
          <w:color w:val="201F1F"/>
          <w:spacing w:val="7"/>
          <w:shd w:val="clear" w:color="auto" w:fill="FFFFFF"/>
        </w:rPr>
        <w:t>MyVPC</w:t>
      </w:r>
      <w:proofErr w:type="spellEnd"/>
      <w:r>
        <w:rPr>
          <w:rFonts w:ascii="Poppins" w:hAnsi="Poppins" w:cs="Poppins"/>
          <w:color w:val="201F1F"/>
          <w:spacing w:val="7"/>
          <w:shd w:val="clear" w:color="auto" w:fill="FFFFFF"/>
        </w:rPr>
        <w:t>”, it will automatically create a default “Route table” and a “Network ACL” for “</w:t>
      </w:r>
      <w:proofErr w:type="spellStart"/>
      <w:r>
        <w:rPr>
          <w:rFonts w:ascii="Poppins" w:hAnsi="Poppins" w:cs="Poppins"/>
          <w:color w:val="201F1F"/>
          <w:spacing w:val="7"/>
          <w:shd w:val="clear" w:color="auto" w:fill="FFFFFF"/>
        </w:rPr>
        <w:t>MyVPC</w:t>
      </w:r>
      <w:proofErr w:type="spellEnd"/>
      <w:r>
        <w:rPr>
          <w:rFonts w:ascii="Poppins" w:hAnsi="Poppins" w:cs="Poppins"/>
          <w:color w:val="201F1F"/>
          <w:spacing w:val="7"/>
          <w:shd w:val="clear" w:color="auto" w:fill="FFFFFF"/>
        </w:rPr>
        <w:t>”.</w:t>
      </w:r>
    </w:p>
    <w:p w14:paraId="2601DF61" w14:textId="30E34855" w:rsidR="00CD4B5A" w:rsidRDefault="00CD4B5A">
      <w:pPr>
        <w:rPr>
          <w:rFonts w:ascii="Poppins" w:hAnsi="Poppins" w:cs="Poppins"/>
          <w:color w:val="201F1F"/>
          <w:spacing w:val="7"/>
          <w:shd w:val="clear" w:color="auto" w:fill="FFFFFF"/>
        </w:rPr>
      </w:pPr>
    </w:p>
    <w:p w14:paraId="5F0F43E8" w14:textId="77777777" w:rsidR="00CD4B5A" w:rsidRDefault="00CD4B5A" w:rsidP="00CD4B5A">
      <w:pPr>
        <w:pStyle w:val="Heading4"/>
        <w:shd w:val="clear" w:color="auto" w:fill="FFFFFF"/>
        <w:spacing w:before="0" w:beforeAutospacing="0" w:after="0" w:afterAutospacing="0" w:line="450" w:lineRule="atLeast"/>
        <w:jc w:val="both"/>
        <w:rPr>
          <w:rFonts w:ascii="Poppins" w:hAnsi="Poppins" w:cs="Poppins"/>
          <w:color w:val="201F1F"/>
        </w:rPr>
      </w:pPr>
      <w:r>
        <w:rPr>
          <w:rFonts w:ascii="Poppins" w:hAnsi="Poppins" w:cs="Poppins"/>
          <w:color w:val="201F1F"/>
        </w:rPr>
        <w:t>Create Public Subnet</w:t>
      </w:r>
    </w:p>
    <w:p w14:paraId="67ACF4F8" w14:textId="77777777" w:rsidR="00CD4B5A" w:rsidRDefault="00CD4B5A" w:rsidP="00CD4B5A">
      <w:pPr>
        <w:pStyle w:val="NormalWeb"/>
        <w:shd w:val="clear" w:color="auto" w:fill="FFFFFF"/>
        <w:spacing w:before="0" w:beforeAutospacing="0" w:after="240" w:afterAutospacing="0"/>
        <w:jc w:val="both"/>
        <w:rPr>
          <w:rFonts w:ascii="Poppins" w:hAnsi="Poppins" w:cs="Poppins"/>
          <w:color w:val="201F1F"/>
          <w:spacing w:val="7"/>
        </w:rPr>
      </w:pPr>
      <w:r>
        <w:rPr>
          <w:rFonts w:ascii="Poppins" w:hAnsi="Poppins" w:cs="Poppins"/>
          <w:color w:val="201F1F"/>
          <w:spacing w:val="7"/>
        </w:rPr>
        <w:t>Make sure to select “</w:t>
      </w:r>
      <w:proofErr w:type="spellStart"/>
      <w:proofErr w:type="gramStart"/>
      <w:r>
        <w:rPr>
          <w:rFonts w:ascii="Poppins" w:hAnsi="Poppins" w:cs="Poppins"/>
          <w:color w:val="201F1F"/>
          <w:spacing w:val="7"/>
        </w:rPr>
        <w:t>MyVPC</w:t>
      </w:r>
      <w:proofErr w:type="spellEnd"/>
      <w:r>
        <w:rPr>
          <w:rFonts w:ascii="Poppins" w:hAnsi="Poppins" w:cs="Poppins"/>
          <w:color w:val="201F1F"/>
          <w:spacing w:val="7"/>
        </w:rPr>
        <w:t>”  under</w:t>
      </w:r>
      <w:proofErr w:type="gramEnd"/>
      <w:r>
        <w:rPr>
          <w:rFonts w:ascii="Poppins" w:hAnsi="Poppins" w:cs="Poppins"/>
          <w:color w:val="201F1F"/>
          <w:spacing w:val="7"/>
        </w:rPr>
        <w:t xml:space="preserve"> “VPC”  drop down menu and enter 10.0.1.0/24 in “IPv4 CIDR block” for public subnet.</w:t>
      </w:r>
    </w:p>
    <w:p w14:paraId="1A5AB248" w14:textId="3DB45DB1" w:rsidR="00CD4B5A" w:rsidRDefault="00CD4B5A">
      <w:pPr>
        <w:rPr>
          <w:rFonts w:ascii="Roboto" w:hAnsi="Roboto"/>
          <w:color w:val="444444"/>
          <w:shd w:val="clear" w:color="auto" w:fill="FFFFFF"/>
        </w:rPr>
      </w:pPr>
      <w:r>
        <w:rPr>
          <w:noProof/>
        </w:rPr>
        <w:drawing>
          <wp:inline distT="0" distB="0" distL="0" distR="0" wp14:anchorId="0F6D4B5B" wp14:editId="0BB8702E">
            <wp:extent cx="5731510" cy="240220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02205"/>
                    </a:xfrm>
                    <a:prstGeom prst="rect">
                      <a:avLst/>
                    </a:prstGeom>
                    <a:noFill/>
                    <a:ln>
                      <a:noFill/>
                    </a:ln>
                  </pic:spPr>
                </pic:pic>
              </a:graphicData>
            </a:graphic>
          </wp:inline>
        </w:drawing>
      </w:r>
    </w:p>
    <w:p w14:paraId="4B7B25FE" w14:textId="4E6D612E" w:rsidR="00CD4B5A" w:rsidRDefault="00CD4B5A">
      <w:pPr>
        <w:rPr>
          <w:rFonts w:ascii="Roboto" w:hAnsi="Roboto"/>
          <w:color w:val="444444"/>
          <w:shd w:val="clear" w:color="auto" w:fill="FFFFFF"/>
        </w:rPr>
      </w:pPr>
    </w:p>
    <w:p w14:paraId="55360EBB" w14:textId="15E000CA" w:rsidR="00CD4B5A" w:rsidRDefault="00CD4B5A">
      <w:pPr>
        <w:rPr>
          <w:rFonts w:ascii="Roboto" w:hAnsi="Roboto"/>
          <w:color w:val="444444"/>
          <w:shd w:val="clear" w:color="auto" w:fill="FFFFFF"/>
        </w:rPr>
      </w:pPr>
    </w:p>
    <w:p w14:paraId="5170B2A1" w14:textId="77777777" w:rsidR="00CD4B5A" w:rsidRDefault="00CD4B5A" w:rsidP="00CD4B5A">
      <w:pPr>
        <w:pStyle w:val="Heading4"/>
        <w:shd w:val="clear" w:color="auto" w:fill="FFFFFF"/>
        <w:spacing w:before="0" w:beforeAutospacing="0" w:after="0" w:afterAutospacing="0" w:line="450" w:lineRule="atLeast"/>
        <w:jc w:val="both"/>
        <w:rPr>
          <w:rFonts w:ascii="Poppins" w:hAnsi="Poppins" w:cs="Poppins"/>
          <w:color w:val="201F1F"/>
        </w:rPr>
      </w:pPr>
      <w:r>
        <w:rPr>
          <w:rFonts w:ascii="Poppins" w:hAnsi="Poppins" w:cs="Poppins"/>
          <w:color w:val="201F1F"/>
        </w:rPr>
        <w:t>Create Private Subnet</w:t>
      </w:r>
    </w:p>
    <w:p w14:paraId="6B81B70F" w14:textId="77777777" w:rsidR="00CD4B5A" w:rsidRDefault="00CD4B5A" w:rsidP="00CD4B5A">
      <w:pPr>
        <w:pStyle w:val="NormalWeb"/>
        <w:shd w:val="clear" w:color="auto" w:fill="FFFFFF"/>
        <w:spacing w:before="0" w:beforeAutospacing="0" w:after="240" w:afterAutospacing="0"/>
        <w:jc w:val="both"/>
        <w:rPr>
          <w:rFonts w:ascii="Poppins" w:hAnsi="Poppins" w:cs="Poppins"/>
          <w:color w:val="201F1F"/>
          <w:spacing w:val="7"/>
        </w:rPr>
      </w:pPr>
      <w:r>
        <w:rPr>
          <w:rFonts w:ascii="Poppins" w:hAnsi="Poppins" w:cs="Poppins"/>
          <w:color w:val="201F1F"/>
          <w:spacing w:val="7"/>
        </w:rPr>
        <w:t>Now create Private subnet with CIDR 10.0.2.0/24</w:t>
      </w:r>
    </w:p>
    <w:p w14:paraId="4D8B0B97" w14:textId="71EB5775" w:rsidR="00CD4B5A" w:rsidRDefault="00CD4B5A">
      <w:pPr>
        <w:rPr>
          <w:rFonts w:ascii="Roboto" w:hAnsi="Roboto"/>
          <w:color w:val="444444"/>
          <w:shd w:val="clear" w:color="auto" w:fill="FFFFFF"/>
        </w:rPr>
      </w:pPr>
      <w:r>
        <w:rPr>
          <w:noProof/>
        </w:rPr>
        <w:drawing>
          <wp:inline distT="0" distB="0" distL="0" distR="0" wp14:anchorId="57BD8650" wp14:editId="2F247851">
            <wp:extent cx="5731510" cy="21971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6C871FE2" w14:textId="16DF0F06" w:rsidR="0034229F" w:rsidRDefault="0034229F">
      <w:pPr>
        <w:rPr>
          <w:rFonts w:ascii="Roboto" w:hAnsi="Roboto"/>
          <w:color w:val="444444"/>
          <w:shd w:val="clear" w:color="auto" w:fill="FFFFFF"/>
        </w:rPr>
      </w:pPr>
    </w:p>
    <w:p w14:paraId="4B5F6537" w14:textId="77777777" w:rsidR="0034229F" w:rsidRDefault="0034229F" w:rsidP="0034229F">
      <w:pPr>
        <w:pStyle w:val="Heading4"/>
        <w:shd w:val="clear" w:color="auto" w:fill="FFFFFF"/>
        <w:spacing w:before="0" w:beforeAutospacing="0" w:after="0" w:afterAutospacing="0" w:line="450" w:lineRule="atLeast"/>
        <w:jc w:val="both"/>
        <w:rPr>
          <w:rFonts w:ascii="Poppins" w:hAnsi="Poppins" w:cs="Poppins"/>
          <w:color w:val="201F1F"/>
        </w:rPr>
      </w:pPr>
      <w:r>
        <w:rPr>
          <w:rFonts w:ascii="Poppins" w:hAnsi="Poppins" w:cs="Poppins"/>
          <w:color w:val="201F1F"/>
        </w:rPr>
        <w:t>Add a route to Public Subnet</w:t>
      </w:r>
    </w:p>
    <w:p w14:paraId="25BADBC7" w14:textId="77777777" w:rsidR="0034229F" w:rsidRDefault="0034229F" w:rsidP="0034229F">
      <w:pPr>
        <w:pStyle w:val="NormalWeb"/>
        <w:shd w:val="clear" w:color="auto" w:fill="FFFFFF"/>
        <w:spacing w:before="0" w:beforeAutospacing="0" w:after="240" w:afterAutospacing="0"/>
        <w:jc w:val="both"/>
        <w:rPr>
          <w:rFonts w:ascii="Poppins" w:hAnsi="Poppins" w:cs="Poppins"/>
          <w:color w:val="201F1F"/>
          <w:spacing w:val="7"/>
        </w:rPr>
      </w:pPr>
      <w:r>
        <w:rPr>
          <w:rFonts w:ascii="Poppins" w:hAnsi="Poppins" w:cs="Poppins"/>
          <w:color w:val="201F1F"/>
          <w:spacing w:val="7"/>
        </w:rPr>
        <w:t xml:space="preserve">In order to make the instances created in </w:t>
      </w:r>
      <w:proofErr w:type="gramStart"/>
      <w:r>
        <w:rPr>
          <w:rFonts w:ascii="Poppins" w:hAnsi="Poppins" w:cs="Poppins"/>
          <w:color w:val="201F1F"/>
          <w:spacing w:val="7"/>
        </w:rPr>
        <w:t>Public</w:t>
      </w:r>
      <w:proofErr w:type="gramEnd"/>
      <w:r>
        <w:rPr>
          <w:rFonts w:ascii="Poppins" w:hAnsi="Poppins" w:cs="Poppins"/>
          <w:color w:val="201F1F"/>
          <w:spacing w:val="7"/>
        </w:rPr>
        <w:t xml:space="preserve"> subnet internet accessible, we will create a new “Route table”, that will establish connection between Public subnet and Internet Gateway.</w:t>
      </w:r>
    </w:p>
    <w:p w14:paraId="0C8E313F" w14:textId="77777777" w:rsidR="0034229F" w:rsidRDefault="0034229F" w:rsidP="0034229F">
      <w:pPr>
        <w:pStyle w:val="NormalWeb"/>
        <w:shd w:val="clear" w:color="auto" w:fill="FFFFFF"/>
        <w:spacing w:before="0" w:beforeAutospacing="0" w:after="240" w:afterAutospacing="0"/>
        <w:jc w:val="both"/>
        <w:rPr>
          <w:rFonts w:ascii="Poppins" w:hAnsi="Poppins" w:cs="Poppins"/>
          <w:color w:val="201F1F"/>
          <w:spacing w:val="7"/>
        </w:rPr>
      </w:pPr>
      <w:r>
        <w:rPr>
          <w:rFonts w:ascii="Poppins" w:hAnsi="Poppins" w:cs="Poppins"/>
          <w:color w:val="201F1F"/>
          <w:spacing w:val="7"/>
        </w:rPr>
        <w:lastRenderedPageBreak/>
        <w:t>Note: It is not recommended to modify “main” route table that was created by default when “</w:t>
      </w:r>
      <w:proofErr w:type="spellStart"/>
      <w:r>
        <w:rPr>
          <w:rFonts w:ascii="Poppins" w:hAnsi="Poppins" w:cs="Poppins"/>
          <w:color w:val="201F1F"/>
          <w:spacing w:val="7"/>
        </w:rPr>
        <w:t>MyVPC</w:t>
      </w:r>
      <w:proofErr w:type="spellEnd"/>
      <w:r>
        <w:rPr>
          <w:rFonts w:ascii="Poppins" w:hAnsi="Poppins" w:cs="Poppins"/>
          <w:color w:val="201F1F"/>
          <w:spacing w:val="7"/>
        </w:rPr>
        <w:t xml:space="preserve">” was </w:t>
      </w:r>
      <w:proofErr w:type="spellStart"/>
      <w:r>
        <w:rPr>
          <w:rFonts w:ascii="Poppins" w:hAnsi="Poppins" w:cs="Poppins"/>
          <w:color w:val="201F1F"/>
          <w:spacing w:val="7"/>
        </w:rPr>
        <w:t>lanched</w:t>
      </w:r>
      <w:proofErr w:type="spellEnd"/>
      <w:r>
        <w:rPr>
          <w:rFonts w:ascii="Poppins" w:hAnsi="Poppins" w:cs="Poppins"/>
          <w:color w:val="201F1F"/>
          <w:spacing w:val="7"/>
        </w:rPr>
        <w:t>.</w:t>
      </w:r>
    </w:p>
    <w:p w14:paraId="4603EA18" w14:textId="77777777" w:rsidR="0034229F" w:rsidRDefault="0034229F" w:rsidP="0034229F">
      <w:pPr>
        <w:pStyle w:val="NormalWeb"/>
        <w:shd w:val="clear" w:color="auto" w:fill="FFFFFF"/>
        <w:spacing w:before="0" w:beforeAutospacing="0" w:after="240" w:afterAutospacing="0"/>
        <w:jc w:val="both"/>
        <w:rPr>
          <w:rFonts w:ascii="Poppins" w:hAnsi="Poppins" w:cs="Poppins"/>
          <w:color w:val="201F1F"/>
          <w:spacing w:val="7"/>
        </w:rPr>
      </w:pPr>
      <w:r>
        <w:rPr>
          <w:rFonts w:ascii="Poppins" w:hAnsi="Poppins" w:cs="Poppins"/>
          <w:color w:val="201F1F"/>
          <w:spacing w:val="7"/>
        </w:rPr>
        <w:t>Create a new Route table with name “</w:t>
      </w:r>
      <w:proofErr w:type="spellStart"/>
      <w:r>
        <w:rPr>
          <w:rFonts w:ascii="Poppins" w:hAnsi="Poppins" w:cs="Poppins"/>
          <w:color w:val="201F1F"/>
          <w:spacing w:val="7"/>
        </w:rPr>
        <w:t>PublicRT</w:t>
      </w:r>
      <w:proofErr w:type="spellEnd"/>
      <w:r>
        <w:rPr>
          <w:rFonts w:ascii="Poppins" w:hAnsi="Poppins" w:cs="Poppins"/>
          <w:color w:val="201F1F"/>
          <w:spacing w:val="7"/>
        </w:rPr>
        <w:t>”</w:t>
      </w:r>
    </w:p>
    <w:p w14:paraId="06501EA4" w14:textId="6CF4D602" w:rsidR="0034229F" w:rsidRDefault="0034229F">
      <w:pPr>
        <w:rPr>
          <w:rFonts w:ascii="Poppins" w:hAnsi="Poppins" w:cs="Poppins"/>
          <w:color w:val="201F1F"/>
          <w:spacing w:val="7"/>
          <w:shd w:val="clear" w:color="auto" w:fill="FFFFFF"/>
        </w:rPr>
      </w:pPr>
      <w:r>
        <w:rPr>
          <w:rFonts w:ascii="Poppins" w:hAnsi="Poppins" w:cs="Poppins"/>
          <w:color w:val="201F1F"/>
          <w:spacing w:val="7"/>
          <w:shd w:val="clear" w:color="auto" w:fill="FFFFFF"/>
        </w:rPr>
        <w:t>Select “</w:t>
      </w:r>
      <w:proofErr w:type="spellStart"/>
      <w:r>
        <w:rPr>
          <w:rFonts w:ascii="Poppins" w:hAnsi="Poppins" w:cs="Poppins"/>
          <w:color w:val="201F1F"/>
          <w:spacing w:val="7"/>
          <w:shd w:val="clear" w:color="auto" w:fill="FFFFFF"/>
        </w:rPr>
        <w:t>PublicRT</w:t>
      </w:r>
      <w:proofErr w:type="spellEnd"/>
      <w:r>
        <w:rPr>
          <w:rFonts w:ascii="Poppins" w:hAnsi="Poppins" w:cs="Poppins"/>
          <w:color w:val="201F1F"/>
          <w:spacing w:val="7"/>
          <w:shd w:val="clear" w:color="auto" w:fill="FFFFFF"/>
        </w:rPr>
        <w:t>”, click on “Routes” tab and “edit”.</w:t>
      </w:r>
    </w:p>
    <w:p w14:paraId="07C300BE" w14:textId="5F002FCB" w:rsidR="0034229F" w:rsidRDefault="0034229F">
      <w:pPr>
        <w:rPr>
          <w:rFonts w:ascii="Poppins" w:hAnsi="Poppins" w:cs="Poppins"/>
          <w:color w:val="201F1F"/>
          <w:spacing w:val="7"/>
          <w:shd w:val="clear" w:color="auto" w:fill="FFFFFF"/>
        </w:rPr>
      </w:pPr>
    </w:p>
    <w:p w14:paraId="2536767C" w14:textId="54081D00" w:rsidR="0034229F" w:rsidRDefault="0034229F">
      <w:pPr>
        <w:rPr>
          <w:rFonts w:ascii="Roboto" w:hAnsi="Roboto"/>
          <w:color w:val="444444"/>
          <w:shd w:val="clear" w:color="auto" w:fill="FFFFFF"/>
        </w:rPr>
      </w:pPr>
      <w:r>
        <w:rPr>
          <w:noProof/>
        </w:rPr>
        <w:drawing>
          <wp:inline distT="0" distB="0" distL="0" distR="0" wp14:anchorId="1EE73419" wp14:editId="5AF48464">
            <wp:extent cx="5731510" cy="2322830"/>
            <wp:effectExtent l="0" t="0" r="254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50B24451" w14:textId="7187D029" w:rsidR="00CD4B5A" w:rsidRDefault="00CD4B5A">
      <w:pPr>
        <w:rPr>
          <w:rFonts w:ascii="Roboto" w:hAnsi="Roboto"/>
          <w:color w:val="444444"/>
          <w:shd w:val="clear" w:color="auto" w:fill="FFFFFF"/>
        </w:rPr>
      </w:pPr>
    </w:p>
    <w:p w14:paraId="02499AF3" w14:textId="5CCA1F09" w:rsidR="0034229F" w:rsidRDefault="0034229F">
      <w:pPr>
        <w:rPr>
          <w:rFonts w:ascii="Roboto" w:hAnsi="Roboto"/>
          <w:color w:val="444444"/>
          <w:shd w:val="clear" w:color="auto" w:fill="FFFFFF"/>
        </w:rPr>
      </w:pPr>
    </w:p>
    <w:p w14:paraId="51159667" w14:textId="10881C4F" w:rsidR="0034229F" w:rsidRDefault="0034229F">
      <w:pPr>
        <w:rPr>
          <w:rFonts w:ascii="Poppins" w:hAnsi="Poppins" w:cs="Poppins"/>
          <w:color w:val="201F1F"/>
          <w:spacing w:val="7"/>
          <w:shd w:val="clear" w:color="auto" w:fill="FFFFFF"/>
        </w:rPr>
      </w:pPr>
      <w:r>
        <w:rPr>
          <w:rFonts w:ascii="Poppins" w:hAnsi="Poppins" w:cs="Poppins"/>
          <w:color w:val="201F1F"/>
          <w:spacing w:val="7"/>
          <w:shd w:val="clear" w:color="auto" w:fill="FFFFFF"/>
        </w:rPr>
        <w:t xml:space="preserve">Add “0.0.0.0/0” as “Destination” and click on next box, it should list the “Internet Gateway” that we created before, select </w:t>
      </w:r>
      <w:proofErr w:type="gramStart"/>
      <w:r>
        <w:rPr>
          <w:rFonts w:ascii="Poppins" w:hAnsi="Poppins" w:cs="Poppins"/>
          <w:color w:val="201F1F"/>
          <w:spacing w:val="7"/>
          <w:shd w:val="clear" w:color="auto" w:fill="FFFFFF"/>
        </w:rPr>
        <w:t>it</w:t>
      </w:r>
      <w:proofErr w:type="gramEnd"/>
      <w:r>
        <w:rPr>
          <w:rFonts w:ascii="Poppins" w:hAnsi="Poppins" w:cs="Poppins"/>
          <w:color w:val="201F1F"/>
          <w:spacing w:val="7"/>
          <w:shd w:val="clear" w:color="auto" w:fill="FFFFFF"/>
        </w:rPr>
        <w:t xml:space="preserve"> and click on “Save”.</w:t>
      </w:r>
    </w:p>
    <w:p w14:paraId="50B2BF04" w14:textId="7456DEC2" w:rsidR="0034229F" w:rsidRDefault="0034229F">
      <w:pPr>
        <w:rPr>
          <w:rFonts w:ascii="Poppins" w:hAnsi="Poppins" w:cs="Poppins"/>
          <w:color w:val="201F1F"/>
          <w:spacing w:val="7"/>
          <w:shd w:val="clear" w:color="auto" w:fill="FFFFFF"/>
        </w:rPr>
      </w:pPr>
    </w:p>
    <w:p w14:paraId="43AC9E4E" w14:textId="27F390F4" w:rsidR="0034229F" w:rsidRDefault="0034229F">
      <w:pPr>
        <w:rPr>
          <w:rFonts w:ascii="Roboto" w:hAnsi="Roboto"/>
          <w:color w:val="444444"/>
          <w:shd w:val="clear" w:color="auto" w:fill="FFFFFF"/>
        </w:rPr>
      </w:pPr>
      <w:r>
        <w:rPr>
          <w:noProof/>
        </w:rPr>
        <w:drawing>
          <wp:inline distT="0" distB="0" distL="0" distR="0" wp14:anchorId="4D08AA20" wp14:editId="48EF85FA">
            <wp:extent cx="5731510" cy="166560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460C9EE8" w14:textId="6D3901F2" w:rsidR="0034229F" w:rsidRDefault="0034229F">
      <w:pPr>
        <w:rPr>
          <w:rFonts w:ascii="Roboto" w:hAnsi="Roboto"/>
          <w:color w:val="444444"/>
          <w:shd w:val="clear" w:color="auto" w:fill="FFFFFF"/>
        </w:rPr>
      </w:pPr>
    </w:p>
    <w:p w14:paraId="3F0C8EAF" w14:textId="5FCAAD75" w:rsidR="0034229F" w:rsidRDefault="0034229F">
      <w:pPr>
        <w:rPr>
          <w:rFonts w:ascii="Roboto" w:hAnsi="Roboto"/>
          <w:color w:val="444444"/>
          <w:shd w:val="clear" w:color="auto" w:fill="FFFFFF"/>
        </w:rPr>
      </w:pPr>
    </w:p>
    <w:p w14:paraId="7D6D5231" w14:textId="2D730BA1" w:rsidR="0034229F" w:rsidRDefault="0034229F">
      <w:pPr>
        <w:rPr>
          <w:rFonts w:ascii="Poppins" w:hAnsi="Poppins" w:cs="Poppins"/>
          <w:color w:val="201F1F"/>
          <w:spacing w:val="7"/>
          <w:shd w:val="clear" w:color="auto" w:fill="FFFFFF"/>
        </w:rPr>
      </w:pPr>
      <w:r>
        <w:rPr>
          <w:rFonts w:ascii="Poppins" w:hAnsi="Poppins" w:cs="Poppins"/>
          <w:color w:val="201F1F"/>
          <w:spacing w:val="7"/>
          <w:shd w:val="clear" w:color="auto" w:fill="FFFFFF"/>
        </w:rPr>
        <w:t>Associate this “</w:t>
      </w:r>
      <w:proofErr w:type="spellStart"/>
      <w:r>
        <w:rPr>
          <w:rFonts w:ascii="Poppins" w:hAnsi="Poppins" w:cs="Poppins"/>
          <w:color w:val="201F1F"/>
          <w:spacing w:val="7"/>
          <w:shd w:val="clear" w:color="auto" w:fill="FFFFFF"/>
        </w:rPr>
        <w:t>PublicRT</w:t>
      </w:r>
      <w:proofErr w:type="spellEnd"/>
      <w:r>
        <w:rPr>
          <w:rFonts w:ascii="Poppins" w:hAnsi="Poppins" w:cs="Poppins"/>
          <w:color w:val="201F1F"/>
          <w:spacing w:val="7"/>
          <w:shd w:val="clear" w:color="auto" w:fill="FFFFFF"/>
        </w:rPr>
        <w:t xml:space="preserve">” with </w:t>
      </w:r>
      <w:proofErr w:type="gramStart"/>
      <w:r>
        <w:rPr>
          <w:rFonts w:ascii="Poppins" w:hAnsi="Poppins" w:cs="Poppins"/>
          <w:color w:val="201F1F"/>
          <w:spacing w:val="7"/>
          <w:shd w:val="clear" w:color="auto" w:fill="FFFFFF"/>
        </w:rPr>
        <w:t>Public</w:t>
      </w:r>
      <w:proofErr w:type="gramEnd"/>
      <w:r>
        <w:rPr>
          <w:rFonts w:ascii="Poppins" w:hAnsi="Poppins" w:cs="Poppins"/>
          <w:color w:val="201F1F"/>
          <w:spacing w:val="7"/>
          <w:shd w:val="clear" w:color="auto" w:fill="FFFFFF"/>
        </w:rPr>
        <w:t xml:space="preserve"> subnet “</w:t>
      </w:r>
      <w:proofErr w:type="spellStart"/>
      <w:r>
        <w:rPr>
          <w:rFonts w:ascii="Poppins" w:hAnsi="Poppins" w:cs="Poppins"/>
          <w:color w:val="201F1F"/>
          <w:spacing w:val="7"/>
          <w:shd w:val="clear" w:color="auto" w:fill="FFFFFF"/>
        </w:rPr>
        <w:t>PublicNet</w:t>
      </w:r>
      <w:proofErr w:type="spellEnd"/>
      <w:r>
        <w:rPr>
          <w:rFonts w:ascii="Poppins" w:hAnsi="Poppins" w:cs="Poppins"/>
          <w:color w:val="201F1F"/>
          <w:spacing w:val="7"/>
          <w:shd w:val="clear" w:color="auto" w:fill="FFFFFF"/>
        </w:rPr>
        <w:t>”</w:t>
      </w:r>
    </w:p>
    <w:p w14:paraId="3191DC42" w14:textId="43BB8F5E" w:rsidR="0034229F" w:rsidRDefault="0034229F">
      <w:pPr>
        <w:rPr>
          <w:rFonts w:ascii="Poppins" w:hAnsi="Poppins" w:cs="Poppins"/>
          <w:color w:val="201F1F"/>
          <w:spacing w:val="7"/>
          <w:shd w:val="clear" w:color="auto" w:fill="FFFFFF"/>
        </w:rPr>
      </w:pPr>
    </w:p>
    <w:p w14:paraId="0D77D641" w14:textId="18066061" w:rsidR="0034229F" w:rsidRDefault="0034229F">
      <w:pPr>
        <w:rPr>
          <w:rFonts w:ascii="Roboto" w:hAnsi="Roboto"/>
          <w:color w:val="444444"/>
          <w:shd w:val="clear" w:color="auto" w:fill="FFFFFF"/>
        </w:rPr>
      </w:pPr>
      <w:r>
        <w:rPr>
          <w:noProof/>
        </w:rPr>
        <w:lastRenderedPageBreak/>
        <w:drawing>
          <wp:inline distT="0" distB="0" distL="0" distR="0" wp14:anchorId="7A7C12A4" wp14:editId="6F6F330D">
            <wp:extent cx="5731510" cy="203835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47AC1705" w14:textId="2FFBF3FB" w:rsidR="0034229F" w:rsidRDefault="0034229F">
      <w:pPr>
        <w:rPr>
          <w:rFonts w:ascii="Roboto" w:hAnsi="Roboto"/>
          <w:color w:val="444444"/>
          <w:shd w:val="clear" w:color="auto" w:fill="FFFFFF"/>
        </w:rPr>
      </w:pPr>
    </w:p>
    <w:p w14:paraId="6FCBC3DD" w14:textId="148A8D79" w:rsidR="0034229F" w:rsidRDefault="0034229F">
      <w:pPr>
        <w:rPr>
          <w:rFonts w:ascii="Poppins" w:hAnsi="Poppins" w:cs="Poppins"/>
          <w:color w:val="201F1F"/>
          <w:spacing w:val="7"/>
          <w:shd w:val="clear" w:color="auto" w:fill="FFFFFF"/>
        </w:rPr>
      </w:pPr>
      <w:proofErr w:type="gramStart"/>
      <w:r>
        <w:rPr>
          <w:rFonts w:ascii="Poppins" w:hAnsi="Poppins" w:cs="Poppins"/>
          <w:color w:val="201F1F"/>
          <w:spacing w:val="7"/>
          <w:shd w:val="clear" w:color="auto" w:fill="FFFFFF"/>
        </w:rPr>
        <w:t>Select  “</w:t>
      </w:r>
      <w:proofErr w:type="spellStart"/>
      <w:proofErr w:type="gramEnd"/>
      <w:r>
        <w:rPr>
          <w:rFonts w:ascii="Poppins" w:hAnsi="Poppins" w:cs="Poppins"/>
          <w:color w:val="201F1F"/>
          <w:spacing w:val="7"/>
          <w:shd w:val="clear" w:color="auto" w:fill="FFFFFF"/>
        </w:rPr>
        <w:t>PublicNet</w:t>
      </w:r>
      <w:proofErr w:type="spellEnd"/>
      <w:r>
        <w:rPr>
          <w:rFonts w:ascii="Poppins" w:hAnsi="Poppins" w:cs="Poppins"/>
          <w:color w:val="201F1F"/>
          <w:spacing w:val="7"/>
          <w:shd w:val="clear" w:color="auto" w:fill="FFFFFF"/>
        </w:rPr>
        <w:t>” and click “Save”</w:t>
      </w:r>
    </w:p>
    <w:p w14:paraId="226207C4" w14:textId="25D0B582" w:rsidR="0034229F" w:rsidRDefault="0034229F">
      <w:pPr>
        <w:rPr>
          <w:rFonts w:ascii="Poppins" w:hAnsi="Poppins" w:cs="Poppins"/>
          <w:color w:val="201F1F"/>
          <w:spacing w:val="7"/>
          <w:shd w:val="clear" w:color="auto" w:fill="FFFFFF"/>
        </w:rPr>
      </w:pPr>
    </w:p>
    <w:p w14:paraId="52D004C2" w14:textId="2114AA69" w:rsidR="0034229F" w:rsidRPr="0034229F" w:rsidRDefault="0034229F">
      <w:pPr>
        <w:rPr>
          <w:rFonts w:ascii="Roboto" w:hAnsi="Roboto"/>
          <w:b/>
          <w:bCs/>
          <w:color w:val="444444"/>
          <w:shd w:val="clear" w:color="auto" w:fill="FFFFFF"/>
        </w:rPr>
      </w:pPr>
      <w:r>
        <w:rPr>
          <w:noProof/>
        </w:rPr>
        <w:drawing>
          <wp:inline distT="0" distB="0" distL="0" distR="0" wp14:anchorId="549CA1D1" wp14:editId="328174BF">
            <wp:extent cx="5731510" cy="1609090"/>
            <wp:effectExtent l="0" t="0" r="254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inline>
        </w:drawing>
      </w:r>
    </w:p>
    <w:p w14:paraId="1BAFF467" w14:textId="0DB0BF94" w:rsidR="00DD64C8" w:rsidRDefault="00927295">
      <w:pPr>
        <w:rPr>
          <w:rFonts w:ascii="Roboto" w:hAnsi="Roboto"/>
          <w:color w:val="444444"/>
          <w:shd w:val="clear" w:color="auto" w:fill="FFFFFF"/>
        </w:rPr>
      </w:pPr>
      <w:r>
        <w:rPr>
          <w:rFonts w:ascii="Roboto" w:hAnsi="Roboto"/>
          <w:color w:val="444444"/>
          <w:shd w:val="clear" w:color="auto" w:fill="FFFFFF"/>
        </w:rPr>
        <w:t>s</w:t>
      </w:r>
      <w:r>
        <w:rPr>
          <w:rFonts w:ascii="Roboto" w:hAnsi="Roboto"/>
          <w:color w:val="444444"/>
          <w:shd w:val="clear" w:color="auto" w:fill="FFFFFF"/>
        </w:rPr>
        <w:t>e</w:t>
      </w:r>
      <w:r>
        <w:rPr>
          <w:rFonts w:ascii="Roboto" w:hAnsi="Roboto"/>
          <w:color w:val="444444"/>
          <w:shd w:val="clear" w:color="auto" w:fill="FFFFFF"/>
        </w:rPr>
        <w:t>e the following instructions to create one.</w:t>
      </w:r>
    </w:p>
    <w:p w14:paraId="0F465E0E" w14:textId="1992EAB2" w:rsidR="00927295" w:rsidRDefault="00927295">
      <w:pPr>
        <w:rPr>
          <w:rFonts w:ascii="Roboto" w:hAnsi="Roboto"/>
          <w:color w:val="444444"/>
          <w:shd w:val="clear" w:color="auto" w:fill="FFFFFF"/>
        </w:rPr>
      </w:pPr>
    </w:p>
    <w:p w14:paraId="34427D91" w14:textId="75D7E16A" w:rsidR="00927295" w:rsidRDefault="00927295">
      <w:pPr>
        <w:rPr>
          <w:rFonts w:ascii="Roboto" w:hAnsi="Roboto"/>
          <w:color w:val="444444"/>
          <w:shd w:val="clear" w:color="auto" w:fill="FFFFFF"/>
        </w:rPr>
      </w:pPr>
    </w:p>
    <w:p w14:paraId="75EF931F" w14:textId="601DEB50" w:rsidR="00927295" w:rsidRDefault="00927295">
      <w:pPr>
        <w:rPr>
          <w:rFonts w:ascii="Roboto" w:hAnsi="Roboto"/>
          <w:color w:val="444444"/>
          <w:shd w:val="clear" w:color="auto" w:fill="FFFFFF"/>
        </w:rPr>
      </w:pPr>
      <w:r>
        <w:rPr>
          <w:noProof/>
        </w:rPr>
        <w:drawing>
          <wp:inline distT="0" distB="0" distL="0" distR="0" wp14:anchorId="14D5AB36" wp14:editId="1031C34C">
            <wp:extent cx="5731510" cy="1287145"/>
            <wp:effectExtent l="0" t="0" r="254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a:noFill/>
                    </a:ln>
                  </pic:spPr>
                </pic:pic>
              </a:graphicData>
            </a:graphic>
          </wp:inline>
        </w:drawing>
      </w:r>
    </w:p>
    <w:p w14:paraId="76D93872" w14:textId="06576C32" w:rsidR="00927295" w:rsidRDefault="00927295">
      <w:pPr>
        <w:rPr>
          <w:rFonts w:ascii="Roboto" w:hAnsi="Roboto"/>
          <w:color w:val="444444"/>
          <w:shd w:val="clear" w:color="auto" w:fill="FFFFFF"/>
        </w:rPr>
      </w:pPr>
    </w:p>
    <w:p w14:paraId="62DE7A87" w14:textId="417935D4" w:rsidR="00927295" w:rsidRDefault="00927295">
      <w:pPr>
        <w:rPr>
          <w:rFonts w:ascii="Roboto" w:hAnsi="Roboto"/>
          <w:color w:val="444444"/>
          <w:shd w:val="clear" w:color="auto" w:fill="FFFFFF"/>
        </w:rPr>
      </w:pPr>
      <w:r>
        <w:rPr>
          <w:rFonts w:ascii="Roboto" w:hAnsi="Roboto"/>
          <w:color w:val="444444"/>
          <w:shd w:val="clear" w:color="auto" w:fill="FFFFFF"/>
        </w:rPr>
        <w:t>In the “Create Role” wizard, select </w:t>
      </w:r>
      <w:r>
        <w:rPr>
          <w:rStyle w:val="Strong"/>
          <w:rFonts w:ascii="Roboto" w:hAnsi="Roboto"/>
          <w:color w:val="444444"/>
          <w:shd w:val="clear" w:color="auto" w:fill="FFFFFF"/>
        </w:rPr>
        <w:t>AWS service</w:t>
      </w:r>
      <w:r>
        <w:rPr>
          <w:rFonts w:ascii="Roboto" w:hAnsi="Roboto"/>
          <w:color w:val="444444"/>
          <w:shd w:val="clear" w:color="auto" w:fill="FFFFFF"/>
        </w:rPr>
        <w:t> role type and then select </w:t>
      </w:r>
      <w:r>
        <w:rPr>
          <w:rStyle w:val="Strong"/>
          <w:rFonts w:ascii="Roboto" w:hAnsi="Roboto"/>
          <w:color w:val="444444"/>
          <w:shd w:val="clear" w:color="auto" w:fill="FFFFFF"/>
        </w:rPr>
        <w:t>EC2</w:t>
      </w:r>
      <w:r>
        <w:rPr>
          <w:rFonts w:ascii="Roboto" w:hAnsi="Roboto"/>
          <w:color w:val="444444"/>
          <w:shd w:val="clear" w:color="auto" w:fill="FFFFFF"/>
        </w:rPr>
        <w:t> service and </w:t>
      </w:r>
      <w:r>
        <w:rPr>
          <w:rStyle w:val="Strong"/>
          <w:rFonts w:ascii="Roboto" w:hAnsi="Roboto"/>
          <w:color w:val="444444"/>
          <w:shd w:val="clear" w:color="auto" w:fill="FFFFFF"/>
        </w:rPr>
        <w:t>EC2</w:t>
      </w:r>
      <w:r>
        <w:rPr>
          <w:rFonts w:ascii="Roboto" w:hAnsi="Roboto"/>
          <w:color w:val="444444"/>
          <w:shd w:val="clear" w:color="auto" w:fill="FFFFFF"/>
        </w:rPr>
        <w:t> use case</w:t>
      </w:r>
    </w:p>
    <w:p w14:paraId="6212D596" w14:textId="0798D7F4" w:rsidR="00927295" w:rsidRDefault="00927295">
      <w:pPr>
        <w:rPr>
          <w:rFonts w:ascii="Roboto" w:hAnsi="Roboto"/>
          <w:color w:val="444444"/>
          <w:shd w:val="clear" w:color="auto" w:fill="FFFFFF"/>
        </w:rPr>
      </w:pPr>
    </w:p>
    <w:p w14:paraId="0DA153CE" w14:textId="690691E1" w:rsidR="00927295" w:rsidRDefault="00927295">
      <w:pPr>
        <w:rPr>
          <w:rFonts w:ascii="Roboto" w:hAnsi="Roboto"/>
          <w:color w:val="444444"/>
          <w:shd w:val="clear" w:color="auto" w:fill="FFFFFF"/>
        </w:rPr>
      </w:pPr>
      <w:r>
        <w:rPr>
          <w:noProof/>
        </w:rPr>
        <w:lastRenderedPageBreak/>
        <w:drawing>
          <wp:inline distT="0" distB="0" distL="0" distR="0" wp14:anchorId="76DC7E12" wp14:editId="25A293A3">
            <wp:extent cx="5731510" cy="4685030"/>
            <wp:effectExtent l="0" t="0" r="254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85030"/>
                    </a:xfrm>
                    <a:prstGeom prst="rect">
                      <a:avLst/>
                    </a:prstGeom>
                    <a:noFill/>
                    <a:ln>
                      <a:noFill/>
                    </a:ln>
                  </pic:spPr>
                </pic:pic>
              </a:graphicData>
            </a:graphic>
          </wp:inline>
        </w:drawing>
      </w:r>
    </w:p>
    <w:p w14:paraId="3C175163" w14:textId="659A04FA" w:rsidR="00927295" w:rsidRDefault="00927295">
      <w:pPr>
        <w:rPr>
          <w:rFonts w:ascii="Roboto" w:hAnsi="Roboto"/>
          <w:color w:val="444444"/>
          <w:shd w:val="clear" w:color="auto" w:fill="FFFFFF"/>
        </w:rPr>
      </w:pPr>
    </w:p>
    <w:p w14:paraId="60BDC5A2" w14:textId="06973BF9" w:rsidR="00927295" w:rsidRDefault="00927295">
      <w:pPr>
        <w:rPr>
          <w:rFonts w:ascii="Roboto" w:hAnsi="Roboto"/>
          <w:color w:val="444444"/>
          <w:shd w:val="clear" w:color="auto" w:fill="FFFFFF"/>
        </w:rPr>
      </w:pPr>
      <w:r>
        <w:rPr>
          <w:rFonts w:ascii="Roboto" w:hAnsi="Roboto"/>
          <w:color w:val="444444"/>
          <w:shd w:val="clear" w:color="auto" w:fill="FFFFFF"/>
        </w:rPr>
        <w:t>Select an existing S3 access policy or click </w:t>
      </w:r>
      <w:r>
        <w:rPr>
          <w:rStyle w:val="Strong"/>
          <w:rFonts w:ascii="Roboto" w:hAnsi="Roboto"/>
          <w:color w:val="444444"/>
          <w:shd w:val="clear" w:color="auto" w:fill="FFFFFF"/>
        </w:rPr>
        <w:t>Create policy</w:t>
      </w:r>
      <w:r>
        <w:rPr>
          <w:rFonts w:ascii="Roboto" w:hAnsi="Roboto"/>
          <w:color w:val="444444"/>
          <w:shd w:val="clear" w:color="auto" w:fill="FFFFFF"/>
        </w:rPr>
        <w:t> to define a new policy. If you are just getting started, you can select a built-in policy called “AmazonS3FullAccess”, which provides full access to S3 buckets that are part of your account:</w:t>
      </w:r>
    </w:p>
    <w:p w14:paraId="72E4758D" w14:textId="417EA7F8" w:rsidR="00927295" w:rsidRDefault="00927295">
      <w:pPr>
        <w:rPr>
          <w:rFonts w:ascii="Roboto" w:hAnsi="Roboto"/>
          <w:color w:val="444444"/>
          <w:shd w:val="clear" w:color="auto" w:fill="FFFFFF"/>
        </w:rPr>
      </w:pPr>
    </w:p>
    <w:p w14:paraId="32FEB7C7" w14:textId="2E326D1F" w:rsidR="00927295" w:rsidRDefault="00927295">
      <w:pPr>
        <w:rPr>
          <w:rFonts w:ascii="Roboto" w:hAnsi="Roboto"/>
          <w:color w:val="444444"/>
          <w:shd w:val="clear" w:color="auto" w:fill="FFFFFF"/>
        </w:rPr>
      </w:pPr>
      <w:r>
        <w:rPr>
          <w:noProof/>
        </w:rPr>
        <w:lastRenderedPageBreak/>
        <w:drawing>
          <wp:inline distT="0" distB="0" distL="0" distR="0" wp14:anchorId="1ACE5B41" wp14:editId="26C9FE6D">
            <wp:extent cx="5731510" cy="322707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F9109B7" w14:textId="5A2E87F2" w:rsidR="00927295" w:rsidRDefault="00927295">
      <w:pPr>
        <w:rPr>
          <w:rFonts w:ascii="Roboto" w:hAnsi="Roboto"/>
          <w:color w:val="444444"/>
          <w:shd w:val="clear" w:color="auto" w:fill="FFFFFF"/>
        </w:rPr>
      </w:pPr>
    </w:p>
    <w:p w14:paraId="11ADB317" w14:textId="4C92849F" w:rsidR="00927295" w:rsidRDefault="00927295" w:rsidP="00927295">
      <w:pPr>
        <w:pStyle w:val="li"/>
        <w:shd w:val="clear" w:color="auto" w:fill="FFFFFF"/>
        <w:spacing w:after="75" w:afterAutospacing="0"/>
        <w:rPr>
          <w:rFonts w:ascii="Roboto" w:hAnsi="Roboto"/>
          <w:color w:val="444444"/>
        </w:rPr>
      </w:pPr>
      <w:r>
        <w:rPr>
          <w:rFonts w:ascii="Roboto" w:hAnsi="Roboto"/>
          <w:color w:val="444444"/>
        </w:rPr>
        <w:t>When done attaching the policy, click </w:t>
      </w:r>
      <w:r>
        <w:rPr>
          <w:rStyle w:val="Strong"/>
          <w:rFonts w:ascii="Roboto" w:hAnsi="Roboto"/>
          <w:color w:val="444444"/>
        </w:rPr>
        <w:t>Next: Review</w:t>
      </w:r>
      <w:r>
        <w:rPr>
          <w:rFonts w:ascii="Roboto" w:hAnsi="Roboto"/>
          <w:color w:val="444444"/>
        </w:rPr>
        <w:t>.</w:t>
      </w:r>
    </w:p>
    <w:p w14:paraId="2BF6B7B5" w14:textId="32F25C78" w:rsidR="00927295" w:rsidRDefault="00927295" w:rsidP="00927295">
      <w:pPr>
        <w:pStyle w:val="li"/>
        <w:shd w:val="clear" w:color="auto" w:fill="FFFFFF"/>
        <w:spacing w:after="75" w:afterAutospacing="0"/>
        <w:rPr>
          <w:rFonts w:ascii="Roboto" w:hAnsi="Roboto"/>
          <w:color w:val="444444"/>
        </w:rPr>
      </w:pPr>
    </w:p>
    <w:p w14:paraId="16D22689" w14:textId="2EC6D9B7" w:rsidR="00927295" w:rsidRDefault="00927295" w:rsidP="00927295">
      <w:pPr>
        <w:pStyle w:val="li"/>
        <w:shd w:val="clear" w:color="auto" w:fill="FFFFFF"/>
        <w:spacing w:after="75" w:afterAutospacing="0"/>
        <w:rPr>
          <w:rFonts w:ascii="Roboto" w:hAnsi="Roboto"/>
          <w:color w:val="444444"/>
        </w:rPr>
      </w:pPr>
      <w:r>
        <w:rPr>
          <w:noProof/>
        </w:rPr>
        <w:drawing>
          <wp:inline distT="0" distB="0" distL="0" distR="0" wp14:anchorId="56E54D1E" wp14:editId="6E5E3291">
            <wp:extent cx="5731510" cy="322707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4436E9B" w14:textId="77777777" w:rsidR="00927295" w:rsidRDefault="00927295" w:rsidP="00927295">
      <w:pPr>
        <w:pStyle w:val="li"/>
        <w:shd w:val="clear" w:color="auto" w:fill="FFFFFF"/>
        <w:spacing w:after="75" w:afterAutospacing="0"/>
        <w:rPr>
          <w:rFonts w:ascii="Roboto" w:hAnsi="Roboto"/>
          <w:color w:val="444444"/>
        </w:rPr>
      </w:pPr>
      <w:r>
        <w:rPr>
          <w:rFonts w:ascii="Roboto" w:hAnsi="Roboto"/>
          <w:color w:val="444444"/>
        </w:rPr>
        <w:t>Click </w:t>
      </w:r>
      <w:r>
        <w:rPr>
          <w:rStyle w:val="Strong"/>
          <w:rFonts w:ascii="Roboto" w:hAnsi="Roboto"/>
          <w:color w:val="444444"/>
        </w:rPr>
        <w:t>Create role</w:t>
      </w:r>
      <w:r>
        <w:rPr>
          <w:rFonts w:ascii="Roboto" w:hAnsi="Roboto"/>
          <w:color w:val="444444"/>
        </w:rPr>
        <w:t> to finish the role creation process.</w:t>
      </w:r>
    </w:p>
    <w:p w14:paraId="1D9B10D5" w14:textId="77777777" w:rsidR="00927295" w:rsidRDefault="00927295" w:rsidP="00927295">
      <w:pPr>
        <w:pStyle w:val="li"/>
        <w:shd w:val="clear" w:color="auto" w:fill="FFFFFF"/>
        <w:spacing w:after="75" w:afterAutospacing="0"/>
        <w:rPr>
          <w:rFonts w:ascii="Roboto" w:hAnsi="Roboto"/>
          <w:color w:val="444444"/>
        </w:rPr>
      </w:pPr>
    </w:p>
    <w:p w14:paraId="46224048" w14:textId="77777777" w:rsidR="00927295" w:rsidRDefault="00927295">
      <w:pPr>
        <w:rPr>
          <w:rFonts w:ascii="Roboto" w:hAnsi="Roboto"/>
          <w:color w:val="444444"/>
          <w:shd w:val="clear" w:color="auto" w:fill="FFFFFF"/>
        </w:rPr>
      </w:pPr>
    </w:p>
    <w:p w14:paraId="6AB8289F" w14:textId="77777777" w:rsidR="00927295" w:rsidRDefault="00927295">
      <w:pPr>
        <w:rPr>
          <w:rFonts w:ascii="Roboto" w:hAnsi="Roboto"/>
          <w:color w:val="444444"/>
          <w:shd w:val="clear" w:color="auto" w:fill="FFFFFF"/>
        </w:rPr>
      </w:pPr>
    </w:p>
    <w:p w14:paraId="6ED8DA84" w14:textId="77777777" w:rsidR="0034229F" w:rsidRPr="0034229F" w:rsidRDefault="0034229F" w:rsidP="0034229F">
      <w:pPr>
        <w:shd w:val="clear" w:color="auto" w:fill="FFFFFF"/>
        <w:spacing w:line="240" w:lineRule="auto"/>
        <w:rPr>
          <w:rFonts w:ascii="Arial" w:eastAsia="Times New Roman" w:hAnsi="Arial" w:cs="Arial"/>
          <w:color w:val="202124"/>
          <w:sz w:val="24"/>
          <w:szCs w:val="24"/>
          <w:lang w:eastAsia="en-IN"/>
        </w:rPr>
      </w:pPr>
      <w:r w:rsidRPr="0034229F">
        <w:rPr>
          <w:rFonts w:ascii="Arial" w:eastAsia="Times New Roman" w:hAnsi="Arial" w:cs="Arial"/>
          <w:b/>
          <w:bCs/>
          <w:color w:val="202124"/>
          <w:sz w:val="24"/>
          <w:szCs w:val="24"/>
          <w:lang w:eastAsia="en-IN"/>
        </w:rPr>
        <w:t>Create load balancer</w:t>
      </w:r>
    </w:p>
    <w:p w14:paraId="1043E029" w14:textId="77777777" w:rsidR="0034229F" w:rsidRPr="0034229F" w:rsidRDefault="0034229F" w:rsidP="0034229F">
      <w:pPr>
        <w:numPr>
          <w:ilvl w:val="0"/>
          <w:numId w:val="3"/>
        </w:numPr>
        <w:shd w:val="clear" w:color="auto" w:fill="FFFFFF"/>
        <w:spacing w:after="60" w:line="240" w:lineRule="auto"/>
        <w:rPr>
          <w:rFonts w:ascii="Arial" w:eastAsia="Times New Roman" w:hAnsi="Arial" w:cs="Arial"/>
          <w:color w:val="202124"/>
          <w:sz w:val="24"/>
          <w:szCs w:val="24"/>
          <w:lang w:eastAsia="en-IN"/>
        </w:rPr>
      </w:pPr>
      <w:r w:rsidRPr="0034229F">
        <w:rPr>
          <w:rFonts w:ascii="Arial" w:eastAsia="Times New Roman" w:hAnsi="Arial" w:cs="Arial"/>
          <w:color w:val="202124"/>
          <w:sz w:val="24"/>
          <w:szCs w:val="24"/>
          <w:lang w:eastAsia="en-IN"/>
        </w:rPr>
        <w:t>Frontend IP address.</w:t>
      </w:r>
    </w:p>
    <w:p w14:paraId="16FB2F15" w14:textId="77777777" w:rsidR="0034229F" w:rsidRPr="0034229F" w:rsidRDefault="0034229F" w:rsidP="0034229F">
      <w:pPr>
        <w:numPr>
          <w:ilvl w:val="0"/>
          <w:numId w:val="3"/>
        </w:numPr>
        <w:shd w:val="clear" w:color="auto" w:fill="FFFFFF"/>
        <w:spacing w:after="60" w:line="240" w:lineRule="auto"/>
        <w:rPr>
          <w:rFonts w:ascii="Arial" w:eastAsia="Times New Roman" w:hAnsi="Arial" w:cs="Arial"/>
          <w:color w:val="202124"/>
          <w:sz w:val="24"/>
          <w:szCs w:val="24"/>
          <w:lang w:eastAsia="en-IN"/>
        </w:rPr>
      </w:pPr>
      <w:r w:rsidRPr="0034229F">
        <w:rPr>
          <w:rFonts w:ascii="Arial" w:eastAsia="Times New Roman" w:hAnsi="Arial" w:cs="Arial"/>
          <w:color w:val="202124"/>
          <w:sz w:val="24"/>
          <w:szCs w:val="24"/>
          <w:lang w:eastAsia="en-IN"/>
        </w:rPr>
        <w:t>Backend pool.</w:t>
      </w:r>
    </w:p>
    <w:p w14:paraId="3D49F638" w14:textId="77777777" w:rsidR="0034229F" w:rsidRPr="0034229F" w:rsidRDefault="0034229F" w:rsidP="0034229F">
      <w:pPr>
        <w:numPr>
          <w:ilvl w:val="0"/>
          <w:numId w:val="3"/>
        </w:numPr>
        <w:shd w:val="clear" w:color="auto" w:fill="FFFFFF"/>
        <w:spacing w:after="60" w:line="240" w:lineRule="auto"/>
        <w:rPr>
          <w:rFonts w:ascii="Arial" w:eastAsia="Times New Roman" w:hAnsi="Arial" w:cs="Arial"/>
          <w:color w:val="202124"/>
          <w:sz w:val="24"/>
          <w:szCs w:val="24"/>
          <w:lang w:eastAsia="en-IN"/>
        </w:rPr>
      </w:pPr>
      <w:r w:rsidRPr="0034229F">
        <w:rPr>
          <w:rFonts w:ascii="Arial" w:eastAsia="Times New Roman" w:hAnsi="Arial" w:cs="Arial"/>
          <w:color w:val="202124"/>
          <w:sz w:val="24"/>
          <w:szCs w:val="24"/>
          <w:lang w:eastAsia="en-IN"/>
        </w:rPr>
        <w:t>Inbound load-balancing rules.</w:t>
      </w:r>
    </w:p>
    <w:p w14:paraId="5977A805" w14:textId="77777777" w:rsidR="0034229F" w:rsidRPr="0034229F" w:rsidRDefault="0034229F" w:rsidP="0034229F">
      <w:pPr>
        <w:numPr>
          <w:ilvl w:val="0"/>
          <w:numId w:val="3"/>
        </w:numPr>
        <w:shd w:val="clear" w:color="auto" w:fill="FFFFFF"/>
        <w:spacing w:after="60" w:line="240" w:lineRule="auto"/>
        <w:rPr>
          <w:rFonts w:ascii="Arial" w:eastAsia="Times New Roman" w:hAnsi="Arial" w:cs="Arial"/>
          <w:color w:val="202124"/>
          <w:sz w:val="24"/>
          <w:szCs w:val="24"/>
          <w:lang w:eastAsia="en-IN"/>
        </w:rPr>
      </w:pPr>
      <w:r w:rsidRPr="0034229F">
        <w:rPr>
          <w:rFonts w:ascii="Arial" w:eastAsia="Times New Roman" w:hAnsi="Arial" w:cs="Arial"/>
          <w:color w:val="202124"/>
          <w:sz w:val="24"/>
          <w:szCs w:val="24"/>
          <w:lang w:eastAsia="en-IN"/>
        </w:rPr>
        <w:t>Health probe.</w:t>
      </w:r>
    </w:p>
    <w:p w14:paraId="38968326" w14:textId="1168B9C6" w:rsidR="00927295" w:rsidRDefault="00927295">
      <w:pPr>
        <w:rPr>
          <w:rFonts w:ascii="Roboto" w:hAnsi="Roboto"/>
          <w:color w:val="444444"/>
          <w:shd w:val="clear" w:color="auto" w:fill="FFFFFF"/>
        </w:rPr>
      </w:pPr>
    </w:p>
    <w:p w14:paraId="79AB8A5D" w14:textId="121562E9" w:rsidR="00747E28" w:rsidRDefault="00747E28">
      <w:pPr>
        <w:rPr>
          <w:rFonts w:ascii="Roboto" w:hAnsi="Roboto"/>
          <w:color w:val="444444"/>
          <w:shd w:val="clear" w:color="auto" w:fill="FFFFFF"/>
        </w:rPr>
      </w:pPr>
      <w:r>
        <w:rPr>
          <w:noProof/>
        </w:rPr>
        <w:drawing>
          <wp:inline distT="0" distB="0" distL="0" distR="0" wp14:anchorId="599AEE3D" wp14:editId="2B2052CE">
            <wp:extent cx="5731510" cy="2339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9340"/>
                    </a:xfrm>
                    <a:prstGeom prst="rect">
                      <a:avLst/>
                    </a:prstGeom>
                    <a:noFill/>
                    <a:ln>
                      <a:noFill/>
                    </a:ln>
                  </pic:spPr>
                </pic:pic>
              </a:graphicData>
            </a:graphic>
          </wp:inline>
        </w:drawing>
      </w:r>
    </w:p>
    <w:p w14:paraId="59802F5A" w14:textId="25A57E11" w:rsidR="00747E28" w:rsidRDefault="00747E28">
      <w:pPr>
        <w:rPr>
          <w:rFonts w:ascii="Roboto" w:hAnsi="Roboto"/>
          <w:color w:val="444444"/>
          <w:shd w:val="clear" w:color="auto" w:fill="FFFFFF"/>
        </w:rPr>
      </w:pPr>
    </w:p>
    <w:p w14:paraId="58E21B01" w14:textId="55802FA1" w:rsidR="00747E28" w:rsidRDefault="00747E28">
      <w:pPr>
        <w:rPr>
          <w:rFonts w:ascii="Roboto" w:hAnsi="Roboto"/>
          <w:color w:val="444444"/>
          <w:shd w:val="clear" w:color="auto" w:fill="FFFFFF"/>
        </w:rPr>
      </w:pPr>
      <w:r>
        <w:rPr>
          <w:noProof/>
        </w:rPr>
        <w:drawing>
          <wp:inline distT="0" distB="0" distL="0" distR="0" wp14:anchorId="693C94A5" wp14:editId="01E8A7F6">
            <wp:extent cx="5731510" cy="308991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31B01439" w14:textId="4B04AC4B" w:rsidR="00747E28" w:rsidRDefault="00747E28">
      <w:pPr>
        <w:rPr>
          <w:rFonts w:ascii="Roboto" w:hAnsi="Roboto"/>
          <w:color w:val="444444"/>
          <w:shd w:val="clear" w:color="auto" w:fill="FFFFFF"/>
        </w:rPr>
      </w:pPr>
    </w:p>
    <w:p w14:paraId="4973676F" w14:textId="77777777" w:rsidR="00747E28" w:rsidRPr="00747E28" w:rsidRDefault="00747E28" w:rsidP="00747E28">
      <w:pPr>
        <w:shd w:val="clear" w:color="auto" w:fill="FFFFFF"/>
        <w:spacing w:line="240" w:lineRule="auto"/>
        <w:rPr>
          <w:rFonts w:ascii="Arial" w:eastAsia="Times New Roman" w:hAnsi="Arial" w:cs="Arial"/>
          <w:color w:val="202124"/>
          <w:sz w:val="24"/>
          <w:szCs w:val="24"/>
          <w:lang w:eastAsia="en-IN"/>
        </w:rPr>
      </w:pPr>
      <w:r w:rsidRPr="00747E28">
        <w:rPr>
          <w:rFonts w:ascii="Arial" w:eastAsia="Times New Roman" w:hAnsi="Arial" w:cs="Arial"/>
          <w:b/>
          <w:bCs/>
          <w:color w:val="202124"/>
          <w:sz w:val="24"/>
          <w:szCs w:val="24"/>
          <w:lang w:eastAsia="en-IN"/>
        </w:rPr>
        <w:t>Send AWS Application Load Balancer Traffic to an EC2 Instance</w:t>
      </w:r>
    </w:p>
    <w:p w14:paraId="6B53E596" w14:textId="77777777" w:rsidR="00747E28" w:rsidRPr="00747E28" w:rsidRDefault="00747E28" w:rsidP="00747E28">
      <w:pPr>
        <w:numPr>
          <w:ilvl w:val="0"/>
          <w:numId w:val="4"/>
        </w:numPr>
        <w:shd w:val="clear" w:color="auto" w:fill="FFFFFF"/>
        <w:spacing w:after="60" w:line="240" w:lineRule="auto"/>
        <w:rPr>
          <w:rFonts w:ascii="Arial" w:eastAsia="Times New Roman" w:hAnsi="Arial" w:cs="Arial"/>
          <w:color w:val="202124"/>
          <w:sz w:val="24"/>
          <w:szCs w:val="24"/>
          <w:lang w:eastAsia="en-IN"/>
        </w:rPr>
      </w:pPr>
      <w:r w:rsidRPr="00747E28">
        <w:rPr>
          <w:rFonts w:ascii="Arial" w:eastAsia="Times New Roman" w:hAnsi="Arial" w:cs="Arial"/>
          <w:color w:val="202124"/>
          <w:sz w:val="24"/>
          <w:szCs w:val="24"/>
          <w:lang w:eastAsia="en-IN"/>
        </w:rPr>
        <w:t>First, navigate to the EC2 Dashboard &gt; Load Balancers &gt; Select your ALB &gt; Select 'Targets' tab &gt; Select 'Edit'</w:t>
      </w:r>
    </w:p>
    <w:p w14:paraId="0C9BAAA6" w14:textId="77777777" w:rsidR="00747E28" w:rsidRPr="00747E28" w:rsidRDefault="00747E28" w:rsidP="00747E28">
      <w:pPr>
        <w:numPr>
          <w:ilvl w:val="0"/>
          <w:numId w:val="4"/>
        </w:numPr>
        <w:shd w:val="clear" w:color="auto" w:fill="FFFFFF"/>
        <w:spacing w:after="60" w:line="240" w:lineRule="auto"/>
        <w:rPr>
          <w:rFonts w:ascii="Arial" w:eastAsia="Times New Roman" w:hAnsi="Arial" w:cs="Arial"/>
          <w:color w:val="202124"/>
          <w:sz w:val="24"/>
          <w:szCs w:val="24"/>
          <w:lang w:eastAsia="en-IN"/>
        </w:rPr>
      </w:pPr>
      <w:r w:rsidRPr="00747E28">
        <w:rPr>
          <w:rFonts w:ascii="Arial" w:eastAsia="Times New Roman" w:hAnsi="Arial" w:cs="Arial"/>
          <w:color w:val="202124"/>
          <w:sz w:val="24"/>
          <w:szCs w:val="24"/>
          <w:lang w:eastAsia="en-IN"/>
        </w:rPr>
        <w:lastRenderedPageBreak/>
        <w:t>Select the test server(s) you want to distribute traffic to and click 'Add to Registered', then click 'Save'</w:t>
      </w:r>
    </w:p>
    <w:p w14:paraId="0D528E11" w14:textId="6659D95A" w:rsidR="00747E28" w:rsidRDefault="00747E28">
      <w:pPr>
        <w:rPr>
          <w:rFonts w:ascii="Roboto" w:hAnsi="Roboto"/>
          <w:color w:val="444444"/>
          <w:shd w:val="clear" w:color="auto" w:fill="FFFFFF"/>
        </w:rPr>
      </w:pPr>
    </w:p>
    <w:p w14:paraId="1FF42F6F" w14:textId="75CC71B7" w:rsidR="006431C7" w:rsidRDefault="006431C7">
      <w:pPr>
        <w:rPr>
          <w:rFonts w:ascii="Roboto" w:hAnsi="Roboto"/>
          <w:color w:val="444444"/>
          <w:shd w:val="clear" w:color="auto" w:fill="FFFFFF"/>
        </w:rPr>
      </w:pPr>
    </w:p>
    <w:p w14:paraId="018FC418"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Auto Scaling group</w:t>
      </w:r>
      <w:r>
        <w:rPr>
          <w:rFonts w:ascii="Amazon Ember" w:hAnsi="Amazon Ember"/>
          <w:color w:val="16191F"/>
        </w:rPr>
        <w:t>.</w:t>
      </w:r>
    </w:p>
    <w:p w14:paraId="036276D5"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steps 1 and 2, choose the options as desired and proceed to </w:t>
      </w:r>
      <w:r>
        <w:rPr>
          <w:rFonts w:ascii="Amazon Ember" w:hAnsi="Amazon Ember"/>
          <w:b/>
          <w:bCs/>
          <w:color w:val="16191F"/>
        </w:rPr>
        <w:t>Step 3: Configure advanced options</w:t>
      </w:r>
      <w:r>
        <w:rPr>
          <w:rFonts w:ascii="Amazon Ember" w:hAnsi="Amazon Ember"/>
          <w:color w:val="16191F"/>
        </w:rPr>
        <w:t>.</w:t>
      </w:r>
    </w:p>
    <w:p w14:paraId="73758000"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Load balancing</w:t>
      </w:r>
      <w:r>
        <w:rPr>
          <w:rFonts w:ascii="Amazon Ember" w:hAnsi="Amazon Ember"/>
          <w:color w:val="16191F"/>
        </w:rPr>
        <w:t>, choose </w:t>
      </w:r>
      <w:r>
        <w:rPr>
          <w:rFonts w:ascii="Amazon Ember" w:hAnsi="Amazon Ember"/>
          <w:b/>
          <w:bCs/>
          <w:color w:val="16191F"/>
        </w:rPr>
        <w:t>Attach to a new load balancer</w:t>
      </w:r>
      <w:r>
        <w:rPr>
          <w:rFonts w:ascii="Amazon Ember" w:hAnsi="Amazon Ember"/>
          <w:color w:val="16191F"/>
        </w:rPr>
        <w:t>.</w:t>
      </w:r>
    </w:p>
    <w:p w14:paraId="7DBC754B"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Under </w:t>
      </w:r>
      <w:r>
        <w:rPr>
          <w:rFonts w:ascii="Amazon Ember" w:hAnsi="Amazon Ember"/>
          <w:b/>
          <w:bCs/>
          <w:color w:val="16191F"/>
        </w:rPr>
        <w:t>Attach to a new load balancer</w:t>
      </w:r>
      <w:r>
        <w:rPr>
          <w:rFonts w:ascii="Amazon Ember" w:hAnsi="Amazon Ember"/>
          <w:color w:val="16191F"/>
        </w:rPr>
        <w:t>, for </w:t>
      </w:r>
      <w:r>
        <w:rPr>
          <w:rFonts w:ascii="Amazon Ember" w:hAnsi="Amazon Ember"/>
          <w:b/>
          <w:bCs/>
          <w:color w:val="16191F"/>
        </w:rPr>
        <w:t>Load balancer type</w:t>
      </w:r>
      <w:r>
        <w:rPr>
          <w:rFonts w:ascii="Amazon Ember" w:hAnsi="Amazon Ember"/>
          <w:color w:val="16191F"/>
        </w:rPr>
        <w:t>, choose whether to create an Application Load Balancer or Network Load Balancer.</w:t>
      </w:r>
    </w:p>
    <w:p w14:paraId="41ECB169"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Load balancer name</w:t>
      </w:r>
      <w:r>
        <w:rPr>
          <w:rFonts w:ascii="Amazon Ember" w:hAnsi="Amazon Ember"/>
          <w:color w:val="16191F"/>
        </w:rPr>
        <w:t>, enter a name for the load balancer, or keep the default name.</w:t>
      </w:r>
    </w:p>
    <w:p w14:paraId="305EEA07"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Load balancer scheme</w:t>
      </w:r>
      <w:r>
        <w:rPr>
          <w:rFonts w:ascii="Amazon Ember" w:hAnsi="Amazon Ember"/>
          <w:color w:val="16191F"/>
        </w:rPr>
        <w:t>, choose whether to create a public internet-facing load balancer, or keep the default for an internal load balancer.</w:t>
      </w:r>
    </w:p>
    <w:p w14:paraId="4444E310"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Availability Zones and subnets</w:t>
      </w:r>
      <w:r>
        <w:rPr>
          <w:rFonts w:ascii="Amazon Ember" w:hAnsi="Amazon Ember"/>
          <w:color w:val="16191F"/>
        </w:rPr>
        <w:t>, select the public subnet for each Availability Zone in which you chose to launch your EC2 instances. (These prepopulate from step 2.).</w:t>
      </w:r>
    </w:p>
    <w:p w14:paraId="21C7B275"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Listeners and routing</w:t>
      </w:r>
      <w:r>
        <w:rPr>
          <w:rFonts w:ascii="Amazon Ember" w:hAnsi="Amazon Ember"/>
          <w:color w:val="16191F"/>
        </w:rPr>
        <w:t>, update the port number for your listener (if necessary), and under </w:t>
      </w:r>
      <w:r>
        <w:rPr>
          <w:rFonts w:ascii="Amazon Ember" w:hAnsi="Amazon Ember"/>
          <w:b/>
          <w:bCs/>
          <w:color w:val="16191F"/>
        </w:rPr>
        <w:t>Default routing</w:t>
      </w:r>
      <w:r>
        <w:rPr>
          <w:rFonts w:ascii="Amazon Ember" w:hAnsi="Amazon Ember"/>
          <w:color w:val="16191F"/>
        </w:rPr>
        <w:t>, choose </w:t>
      </w:r>
      <w:r>
        <w:rPr>
          <w:rFonts w:ascii="Amazon Ember" w:hAnsi="Amazon Ember"/>
          <w:b/>
          <w:bCs/>
          <w:color w:val="16191F"/>
        </w:rPr>
        <w:t>Create a target group</w:t>
      </w:r>
      <w:r>
        <w:rPr>
          <w:rFonts w:ascii="Amazon Ember" w:hAnsi="Amazon Ember"/>
          <w:color w:val="16191F"/>
        </w:rPr>
        <w:t>. Alternatively, you can choose an existing target group from the drop-down list.</w:t>
      </w:r>
    </w:p>
    <w:p w14:paraId="0515FD96"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If you chose </w:t>
      </w:r>
      <w:r>
        <w:rPr>
          <w:rFonts w:ascii="Amazon Ember" w:hAnsi="Amazon Ember"/>
          <w:b/>
          <w:bCs/>
          <w:color w:val="16191F"/>
        </w:rPr>
        <w:t>Create a target group</w:t>
      </w:r>
      <w:r>
        <w:rPr>
          <w:rFonts w:ascii="Amazon Ember" w:hAnsi="Amazon Ember"/>
          <w:color w:val="16191F"/>
        </w:rPr>
        <w:t> in the last step, for </w:t>
      </w:r>
      <w:proofErr w:type="gramStart"/>
      <w:r>
        <w:rPr>
          <w:rFonts w:ascii="Amazon Ember" w:hAnsi="Amazon Ember"/>
          <w:b/>
          <w:bCs/>
          <w:color w:val="16191F"/>
        </w:rPr>
        <w:t>New</w:t>
      </w:r>
      <w:proofErr w:type="gramEnd"/>
      <w:r>
        <w:rPr>
          <w:rFonts w:ascii="Amazon Ember" w:hAnsi="Amazon Ember"/>
          <w:b/>
          <w:bCs/>
          <w:color w:val="16191F"/>
        </w:rPr>
        <w:t xml:space="preserve"> target group name</w:t>
      </w:r>
      <w:r>
        <w:rPr>
          <w:rFonts w:ascii="Amazon Ember" w:hAnsi="Amazon Ember"/>
          <w:color w:val="16191F"/>
        </w:rPr>
        <w:t>, enter a name for the target group, or keep the default name.</w:t>
      </w:r>
    </w:p>
    <w:p w14:paraId="37AE171E" w14:textId="77777777" w:rsidR="006431C7" w:rsidRDefault="006431C7" w:rsidP="006431C7">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To add tags to your load balancer, choose </w:t>
      </w:r>
      <w:r>
        <w:rPr>
          <w:rFonts w:ascii="Amazon Ember" w:hAnsi="Amazon Ember"/>
          <w:b/>
          <w:bCs/>
          <w:color w:val="16191F"/>
        </w:rPr>
        <w:t>Add tag</w:t>
      </w:r>
      <w:r>
        <w:rPr>
          <w:rFonts w:ascii="Amazon Ember" w:hAnsi="Amazon Ember"/>
          <w:color w:val="16191F"/>
        </w:rPr>
        <w:t>, and provide a tag key and value for each tag.</w:t>
      </w:r>
    </w:p>
    <w:p w14:paraId="2CB9B982"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Proceed to create the Auto Scaling group. Your instances will be automatically registered to the load balancer after the Auto Scaling group has been created.</w:t>
      </w:r>
    </w:p>
    <w:p w14:paraId="1A7E0B19"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navigation pane, under </w:t>
      </w:r>
      <w:r>
        <w:rPr>
          <w:rFonts w:ascii="Amazon Ember" w:hAnsi="Amazon Ember"/>
          <w:b/>
          <w:bCs/>
          <w:color w:val="16191F"/>
        </w:rPr>
        <w:t>AUTO SCALING</w:t>
      </w:r>
      <w:r>
        <w:rPr>
          <w:rFonts w:ascii="Amazon Ember" w:hAnsi="Amazon Ember"/>
          <w:color w:val="16191F"/>
        </w:rPr>
        <w:t>, choose </w:t>
      </w:r>
      <w:r>
        <w:rPr>
          <w:rFonts w:ascii="Amazon Ember" w:hAnsi="Amazon Ember"/>
          <w:b/>
          <w:bCs/>
          <w:color w:val="16191F"/>
        </w:rPr>
        <w:t>Auto Scaling Groups</w:t>
      </w:r>
      <w:r>
        <w:rPr>
          <w:rFonts w:ascii="Amazon Ember" w:hAnsi="Amazon Ember"/>
          <w:color w:val="16191F"/>
        </w:rPr>
        <w:t>. Select the Auto Scaling group and verify that the maximum size of the Auto Scaling group is large enough that you can add another instance. Otherwise, on the </w:t>
      </w:r>
      <w:r>
        <w:rPr>
          <w:rFonts w:ascii="Amazon Ember" w:hAnsi="Amazon Ember"/>
          <w:b/>
          <w:bCs/>
          <w:color w:val="16191F"/>
        </w:rPr>
        <w:t>Details</w:t>
      </w:r>
      <w:r>
        <w:rPr>
          <w:rFonts w:ascii="Amazon Ember" w:hAnsi="Amazon Ember"/>
          <w:color w:val="16191F"/>
        </w:rPr>
        <w:t> tab, increase the maximum capacity.</w:t>
      </w:r>
    </w:p>
    <w:p w14:paraId="707C6D36"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navigation pane, under </w:t>
      </w:r>
      <w:r>
        <w:rPr>
          <w:rFonts w:ascii="Amazon Ember" w:hAnsi="Amazon Ember"/>
          <w:b/>
          <w:bCs/>
          <w:color w:val="16191F"/>
        </w:rPr>
        <w:t>Instances</w:t>
      </w:r>
      <w:r>
        <w:rPr>
          <w:rFonts w:ascii="Amazon Ember" w:hAnsi="Amazon Ember"/>
          <w:color w:val="16191F"/>
        </w:rPr>
        <w:t>, choose </w:t>
      </w:r>
      <w:r>
        <w:rPr>
          <w:rFonts w:ascii="Amazon Ember" w:hAnsi="Amazon Ember"/>
          <w:b/>
          <w:bCs/>
          <w:color w:val="16191F"/>
        </w:rPr>
        <w:t>Instances</w:t>
      </w:r>
      <w:r>
        <w:rPr>
          <w:rFonts w:ascii="Amazon Ember" w:hAnsi="Amazon Ember"/>
          <w:color w:val="16191F"/>
        </w:rPr>
        <w:t>, and then select an instance.</w:t>
      </w:r>
    </w:p>
    <w:p w14:paraId="7076941F"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Actions</w:t>
      </w:r>
      <w:r>
        <w:rPr>
          <w:rFonts w:ascii="Amazon Ember" w:hAnsi="Amazon Ember"/>
          <w:color w:val="16191F"/>
        </w:rPr>
        <w:t>, </w:t>
      </w:r>
      <w:r>
        <w:rPr>
          <w:rFonts w:ascii="Amazon Ember" w:hAnsi="Amazon Ember"/>
          <w:b/>
          <w:bCs/>
          <w:color w:val="16191F"/>
        </w:rPr>
        <w:t>Instance settings</w:t>
      </w:r>
      <w:r>
        <w:rPr>
          <w:rFonts w:ascii="Amazon Ember" w:hAnsi="Amazon Ember"/>
          <w:color w:val="16191F"/>
        </w:rPr>
        <w:t>, </w:t>
      </w:r>
      <w:r>
        <w:rPr>
          <w:rFonts w:ascii="Amazon Ember" w:hAnsi="Amazon Ember"/>
          <w:b/>
          <w:bCs/>
          <w:color w:val="16191F"/>
        </w:rPr>
        <w:t>Attach to Auto Scaling Group</w:t>
      </w:r>
      <w:r>
        <w:rPr>
          <w:rFonts w:ascii="Amazon Ember" w:hAnsi="Amazon Ember"/>
          <w:color w:val="16191F"/>
        </w:rPr>
        <w:t>.</w:t>
      </w:r>
    </w:p>
    <w:p w14:paraId="101D4B7F"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w:t>
      </w:r>
      <w:r>
        <w:rPr>
          <w:rFonts w:ascii="Amazon Ember" w:hAnsi="Amazon Ember"/>
          <w:b/>
          <w:bCs/>
          <w:color w:val="16191F"/>
        </w:rPr>
        <w:t>Attach to Auto Scaling group</w:t>
      </w:r>
      <w:r>
        <w:rPr>
          <w:rFonts w:ascii="Amazon Ember" w:hAnsi="Amazon Ember"/>
          <w:color w:val="16191F"/>
        </w:rPr>
        <w:t> page, for </w:t>
      </w:r>
      <w:r>
        <w:rPr>
          <w:rFonts w:ascii="Amazon Ember" w:hAnsi="Amazon Ember"/>
          <w:b/>
          <w:bCs/>
          <w:color w:val="16191F"/>
        </w:rPr>
        <w:t>Auto Scaling Group</w:t>
      </w:r>
      <w:r>
        <w:rPr>
          <w:rFonts w:ascii="Amazon Ember" w:hAnsi="Amazon Ember"/>
          <w:color w:val="16191F"/>
        </w:rPr>
        <w:t>, select the Auto Scaling group, and then choose </w:t>
      </w:r>
      <w:r>
        <w:rPr>
          <w:rFonts w:ascii="Amazon Ember" w:hAnsi="Amazon Ember"/>
          <w:b/>
          <w:bCs/>
          <w:color w:val="16191F"/>
        </w:rPr>
        <w:t>Attach</w:t>
      </w:r>
      <w:r>
        <w:rPr>
          <w:rFonts w:ascii="Amazon Ember" w:hAnsi="Amazon Ember"/>
          <w:color w:val="16191F"/>
        </w:rPr>
        <w:t>.</w:t>
      </w:r>
    </w:p>
    <w:p w14:paraId="4EE5FFB5" w14:textId="77777777" w:rsidR="006431C7" w:rsidRDefault="006431C7" w:rsidP="006431C7">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If the instance doesn't meet the criteria, you get an error message with the details. For example, the instance might not be in the same Availability Zone as the Auto Scaling group. Choose </w:t>
      </w:r>
      <w:r>
        <w:rPr>
          <w:rFonts w:ascii="Amazon Ember" w:hAnsi="Amazon Ember"/>
          <w:b/>
          <w:bCs/>
          <w:color w:val="16191F"/>
        </w:rPr>
        <w:t>Close</w:t>
      </w:r>
      <w:r>
        <w:rPr>
          <w:rFonts w:ascii="Amazon Ember" w:hAnsi="Amazon Ember"/>
          <w:color w:val="16191F"/>
        </w:rPr>
        <w:t> and try again with an instance that meets the criteria.</w:t>
      </w:r>
    </w:p>
    <w:p w14:paraId="3F3362C1" w14:textId="7B0DA13C" w:rsidR="006431C7" w:rsidRDefault="006431C7">
      <w:pPr>
        <w:rPr>
          <w:rFonts w:ascii="Roboto" w:hAnsi="Roboto"/>
          <w:color w:val="444444"/>
          <w:shd w:val="clear" w:color="auto" w:fill="FFFFFF"/>
        </w:rPr>
      </w:pPr>
    </w:p>
    <w:p w14:paraId="54312D46" w14:textId="77777777" w:rsidR="006431C7" w:rsidRDefault="006431C7" w:rsidP="006431C7">
      <w:pPr>
        <w:pStyle w:val="Heading2"/>
        <w:pBdr>
          <w:top w:val="single" w:sz="6" w:space="12" w:color="auto"/>
        </w:pBdr>
        <w:spacing w:before="240" w:after="180" w:line="294" w:lineRule="atLeast"/>
        <w:rPr>
          <w:sz w:val="39"/>
          <w:szCs w:val="39"/>
        </w:rPr>
      </w:pPr>
      <w:r>
        <w:rPr>
          <w:sz w:val="39"/>
          <w:szCs w:val="39"/>
        </w:rPr>
        <w:t>Attach an instance (AWS CLI)</w:t>
      </w:r>
    </w:p>
    <w:p w14:paraId="7DA2BD61" w14:textId="77777777" w:rsidR="006431C7" w:rsidRDefault="006431C7" w:rsidP="006431C7">
      <w:pPr>
        <w:pStyle w:val="title"/>
        <w:spacing w:before="0" w:beforeAutospacing="0" w:after="240" w:afterAutospacing="0" w:line="360" w:lineRule="atLeast"/>
      </w:pPr>
      <w:r>
        <w:rPr>
          <w:b/>
          <w:bCs/>
        </w:rPr>
        <w:t>To attach an instance to an Auto Scaling group</w:t>
      </w:r>
    </w:p>
    <w:p w14:paraId="7C1FDD55" w14:textId="108A9DD0" w:rsidR="00927295" w:rsidRPr="006431C7" w:rsidRDefault="006431C7" w:rsidP="006431C7">
      <w:pPr>
        <w:pStyle w:val="NormalWeb"/>
        <w:numPr>
          <w:ilvl w:val="0"/>
          <w:numId w:val="7"/>
        </w:numPr>
        <w:shd w:val="clear" w:color="auto" w:fill="FFFFFF"/>
        <w:spacing w:before="0" w:beforeAutospacing="0" w:after="0" w:afterAutospacing="0" w:line="360" w:lineRule="atLeast"/>
        <w:ind w:firstLine="0"/>
      </w:pPr>
      <w:r>
        <w:rPr>
          <w:rFonts w:ascii="Amazon Ember" w:hAnsi="Amazon Ember"/>
          <w:color w:val="16191F"/>
        </w:rPr>
        <w:t xml:space="preserve">Describe a specific Auto Scaling group using the </w:t>
      </w:r>
    </w:p>
    <w:p w14:paraId="30D4E39E" w14:textId="16B5E1D6" w:rsidR="006431C7" w:rsidRDefault="006431C7" w:rsidP="006431C7">
      <w:pPr>
        <w:pStyle w:val="NormalWeb"/>
        <w:shd w:val="clear" w:color="auto" w:fill="FFFFFF"/>
        <w:spacing w:before="0" w:beforeAutospacing="0" w:after="0" w:afterAutospacing="0" w:line="360" w:lineRule="atLeast"/>
      </w:pPr>
      <w:proofErr w:type="spellStart"/>
      <w:r w:rsidRPr="006431C7">
        <w:t>aws</w:t>
      </w:r>
      <w:proofErr w:type="spellEnd"/>
      <w:r w:rsidRPr="006431C7">
        <w:t xml:space="preserve"> autoscaling describe-auto-scaling-groups --auto-scaling-group-names my-</w:t>
      </w:r>
      <w:proofErr w:type="spellStart"/>
      <w:r w:rsidRPr="006431C7">
        <w:t>asg</w:t>
      </w:r>
      <w:proofErr w:type="spellEnd"/>
    </w:p>
    <w:p w14:paraId="5AA58690" w14:textId="1B282884" w:rsidR="006431C7" w:rsidRDefault="006431C7" w:rsidP="006431C7">
      <w:pPr>
        <w:pStyle w:val="NormalWeb"/>
        <w:shd w:val="clear" w:color="auto" w:fill="FFFFFF"/>
        <w:spacing w:before="0" w:beforeAutospacing="0" w:after="0" w:afterAutospacing="0" w:line="360" w:lineRule="atLeast"/>
      </w:pPr>
    </w:p>
    <w:p w14:paraId="6EA72080" w14:textId="6438356F" w:rsidR="006431C7" w:rsidRDefault="006431C7" w:rsidP="006431C7">
      <w:pPr>
        <w:pStyle w:val="NormalWeb"/>
        <w:shd w:val="clear" w:color="auto" w:fill="FFFFFF"/>
        <w:spacing w:before="0" w:beforeAutospacing="0" w:after="0" w:afterAutospacing="0" w:line="360" w:lineRule="atLeast"/>
        <w:rPr>
          <w:rFonts w:ascii="Amazon Ember" w:hAnsi="Amazon Ember"/>
          <w:color w:val="16191F"/>
          <w:shd w:val="clear" w:color="auto" w:fill="FFFFFF"/>
        </w:rPr>
      </w:pPr>
      <w:r>
        <w:rPr>
          <w:rFonts w:ascii="Amazon Ember" w:hAnsi="Amazon Ember"/>
          <w:color w:val="16191F"/>
          <w:shd w:val="clear" w:color="auto" w:fill="FFFFFF"/>
        </w:rPr>
        <w:t>The following example response shows that the desired capacity is 2 and that the group has two running instances.</w:t>
      </w:r>
    </w:p>
    <w:p w14:paraId="5B66C674" w14:textId="10D835E5" w:rsidR="006431C7" w:rsidRDefault="006431C7" w:rsidP="006431C7">
      <w:pPr>
        <w:pStyle w:val="NormalWeb"/>
        <w:shd w:val="clear" w:color="auto" w:fill="FFFFFF"/>
        <w:spacing w:before="0" w:beforeAutospacing="0" w:after="0" w:afterAutospacing="0" w:line="360" w:lineRule="atLeast"/>
        <w:rPr>
          <w:rFonts w:ascii="Amazon Ember" w:hAnsi="Amazon Ember"/>
          <w:color w:val="16191F"/>
          <w:shd w:val="clear" w:color="auto" w:fill="FFFFFF"/>
        </w:rPr>
      </w:pPr>
    </w:p>
    <w:p w14:paraId="3CD3E13E"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lang w:eastAsia="en-IN"/>
        </w:rPr>
        <w:t>{</w:t>
      </w:r>
    </w:p>
    <w:p w14:paraId="2774D54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AutoScalingGroups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4827B34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36158F7F"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AutoScalingGroupARN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arn</w:t>
      </w:r>
      <w:proofErr w:type="spellEnd"/>
      <w:r w:rsidRPr="006431C7">
        <w:rPr>
          <w:rFonts w:ascii="Consolas" w:eastAsia="Times New Roman" w:hAnsi="Consolas" w:cs="Times New Roman"/>
          <w:color w:val="0B6125"/>
          <w:sz w:val="24"/>
          <w:szCs w:val="24"/>
          <w:lang w:eastAsia="en-IN"/>
        </w:rPr>
        <w:t>"</w:t>
      </w:r>
      <w:r w:rsidRPr="006431C7">
        <w:rPr>
          <w:rFonts w:ascii="Consolas" w:eastAsia="Times New Roman" w:hAnsi="Consolas" w:cs="Times New Roman"/>
          <w:color w:val="16191F"/>
          <w:sz w:val="24"/>
          <w:szCs w:val="24"/>
          <w:shd w:val="clear" w:color="auto" w:fill="F9F9F9"/>
          <w:lang w:eastAsia="en-IN"/>
        </w:rPr>
        <w:t>,</w:t>
      </w:r>
    </w:p>
    <w:p w14:paraId="742ED9C5"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ServiceLinkedRoleARN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arn</w:t>
      </w:r>
      <w:proofErr w:type="spellEnd"/>
      <w:r w:rsidRPr="006431C7">
        <w:rPr>
          <w:rFonts w:ascii="Consolas" w:eastAsia="Times New Roman" w:hAnsi="Consolas" w:cs="Times New Roman"/>
          <w:color w:val="0B6125"/>
          <w:sz w:val="24"/>
          <w:szCs w:val="24"/>
          <w:lang w:eastAsia="en-IN"/>
        </w:rPr>
        <w:t>"</w:t>
      </w:r>
      <w:r w:rsidRPr="006431C7">
        <w:rPr>
          <w:rFonts w:ascii="Consolas" w:eastAsia="Times New Roman" w:hAnsi="Consolas" w:cs="Times New Roman"/>
          <w:color w:val="16191F"/>
          <w:sz w:val="24"/>
          <w:szCs w:val="24"/>
          <w:shd w:val="clear" w:color="auto" w:fill="F9F9F9"/>
          <w:lang w:eastAsia="en-IN"/>
        </w:rPr>
        <w:t>,</w:t>
      </w:r>
    </w:p>
    <w:p w14:paraId="4465443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TargetGroupARNs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7BF6D05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SuspendedProcesses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46A2813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6343705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2D39D29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1E51811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37D12D3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6EC047C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"Tags"</w:t>
      </w:r>
      <w:r w:rsidRPr="006431C7">
        <w:rPr>
          <w:rFonts w:ascii="Consolas" w:eastAsia="Times New Roman" w:hAnsi="Consolas" w:cs="Times New Roman"/>
          <w:color w:val="16191F"/>
          <w:sz w:val="24"/>
          <w:szCs w:val="24"/>
          <w:shd w:val="clear" w:color="auto" w:fill="F9F9F9"/>
          <w:lang w:eastAsia="en-IN"/>
        </w:rPr>
        <w:t>: [],</w:t>
      </w:r>
    </w:p>
    <w:p w14:paraId="618DC0D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EnabledMetrics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162B7FD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LoadBalancerNames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1DD3905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AutoScalingGroupName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w:t>
      </w:r>
      <w:proofErr w:type="spellStart"/>
      <w:r w:rsidRPr="006431C7">
        <w:rPr>
          <w:rFonts w:ascii="Consolas" w:eastAsia="Times New Roman" w:hAnsi="Consolas" w:cs="Times New Roman"/>
          <w:color w:val="0B6125"/>
          <w:sz w:val="24"/>
          <w:szCs w:val="24"/>
          <w:lang w:eastAsia="en-IN"/>
        </w:rPr>
        <w:t>asg</w:t>
      </w:r>
      <w:proofErr w:type="spellEnd"/>
      <w:r w:rsidRPr="006431C7">
        <w:rPr>
          <w:rFonts w:ascii="Consolas" w:eastAsia="Times New Roman" w:hAnsi="Consolas" w:cs="Times New Roman"/>
          <w:color w:val="0B6125"/>
          <w:sz w:val="24"/>
          <w:szCs w:val="24"/>
          <w:lang w:eastAsia="en-IN"/>
        </w:rPr>
        <w:t>"</w:t>
      </w:r>
      <w:r w:rsidRPr="006431C7">
        <w:rPr>
          <w:rFonts w:ascii="Consolas" w:eastAsia="Times New Roman" w:hAnsi="Consolas" w:cs="Times New Roman"/>
          <w:color w:val="16191F"/>
          <w:sz w:val="24"/>
          <w:szCs w:val="24"/>
          <w:shd w:val="clear" w:color="auto" w:fill="F9F9F9"/>
          <w:lang w:eastAsia="en-IN"/>
        </w:rPr>
        <w:t>,</w:t>
      </w:r>
    </w:p>
    <w:p w14:paraId="5854B5B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DefaultCooldown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300</w:t>
      </w:r>
      <w:r w:rsidRPr="006431C7">
        <w:rPr>
          <w:rFonts w:ascii="Consolas" w:eastAsia="Times New Roman" w:hAnsi="Consolas" w:cs="Times New Roman"/>
          <w:color w:val="16191F"/>
          <w:sz w:val="24"/>
          <w:szCs w:val="24"/>
          <w:shd w:val="clear" w:color="auto" w:fill="F9F9F9"/>
          <w:lang w:eastAsia="en-IN"/>
        </w:rPr>
        <w:t>,</w:t>
      </w:r>
    </w:p>
    <w:p w14:paraId="44CC071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MinSize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623906D9"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"Instances"</w:t>
      </w:r>
      <w:r w:rsidRPr="006431C7">
        <w:rPr>
          <w:rFonts w:ascii="Consolas" w:eastAsia="Times New Roman" w:hAnsi="Consolas" w:cs="Times New Roman"/>
          <w:color w:val="16191F"/>
          <w:sz w:val="24"/>
          <w:szCs w:val="24"/>
          <w:shd w:val="clear" w:color="auto" w:fill="F9F9F9"/>
          <w:lang w:eastAsia="en-IN"/>
        </w:rPr>
        <w:t>: [</w:t>
      </w:r>
    </w:p>
    <w:p w14:paraId="40C8989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6A927F9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1135C08A"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"us-west-2a"</w:t>
      </w:r>
      <w:r w:rsidRPr="006431C7">
        <w:rPr>
          <w:rFonts w:ascii="Consolas" w:eastAsia="Times New Roman" w:hAnsi="Consolas" w:cs="Times New Roman"/>
          <w:color w:val="16191F"/>
          <w:sz w:val="24"/>
          <w:szCs w:val="24"/>
          <w:shd w:val="clear" w:color="auto" w:fill="F9F9F9"/>
          <w:lang w:eastAsia="en-IN"/>
        </w:rPr>
        <w:t>,</w:t>
      </w:r>
    </w:p>
    <w:p w14:paraId="56282B3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5E0E1ECA"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5EC00E5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08F3DD9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0E89324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405B167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InstanceId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"i-05b4f7d5be44822a6"</w:t>
      </w:r>
      <w:r w:rsidRPr="006431C7">
        <w:rPr>
          <w:rFonts w:ascii="Consolas" w:eastAsia="Times New Roman" w:hAnsi="Consolas" w:cs="Times New Roman"/>
          <w:color w:val="16191F"/>
          <w:sz w:val="24"/>
          <w:szCs w:val="24"/>
          <w:shd w:val="clear" w:color="auto" w:fill="F9F9F9"/>
          <w:lang w:eastAsia="en-IN"/>
        </w:rPr>
        <w:t>,</w:t>
      </w:r>
    </w:p>
    <w:p w14:paraId="0179244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HealthStatus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"Healthy"</w:t>
      </w:r>
      <w:r w:rsidRPr="006431C7">
        <w:rPr>
          <w:rFonts w:ascii="Consolas" w:eastAsia="Times New Roman" w:hAnsi="Consolas" w:cs="Times New Roman"/>
          <w:color w:val="16191F"/>
          <w:sz w:val="24"/>
          <w:szCs w:val="24"/>
          <w:shd w:val="clear" w:color="auto" w:fill="F9F9F9"/>
          <w:lang w:eastAsia="en-IN"/>
        </w:rPr>
        <w:t>,</w:t>
      </w:r>
    </w:p>
    <w:p w14:paraId="1F70895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lastRenderedPageBreak/>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LifecycleState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"Pending"</w:t>
      </w:r>
    </w:p>
    <w:p w14:paraId="3B526DA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6445A63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5F05E4B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002439C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"us-west-2a"</w:t>
      </w:r>
      <w:r w:rsidRPr="006431C7">
        <w:rPr>
          <w:rFonts w:ascii="Consolas" w:eastAsia="Times New Roman" w:hAnsi="Consolas" w:cs="Times New Roman"/>
          <w:color w:val="16191F"/>
          <w:sz w:val="24"/>
          <w:szCs w:val="24"/>
          <w:shd w:val="clear" w:color="auto" w:fill="F9F9F9"/>
          <w:lang w:eastAsia="en-IN"/>
        </w:rPr>
        <w:t>,</w:t>
      </w:r>
    </w:p>
    <w:p w14:paraId="08C9D72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424F7B5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7E3B72B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49ADABC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26A3D985"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76DC903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InstanceId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"i-0c20ac468fa3049e8"</w:t>
      </w:r>
      <w:r w:rsidRPr="006431C7">
        <w:rPr>
          <w:rFonts w:ascii="Consolas" w:eastAsia="Times New Roman" w:hAnsi="Consolas" w:cs="Times New Roman"/>
          <w:color w:val="16191F"/>
          <w:sz w:val="24"/>
          <w:szCs w:val="24"/>
          <w:shd w:val="clear" w:color="auto" w:fill="F9F9F9"/>
          <w:lang w:eastAsia="en-IN"/>
        </w:rPr>
        <w:t>,</w:t>
      </w:r>
    </w:p>
    <w:p w14:paraId="06948F95"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HealthStatus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"Healthy"</w:t>
      </w:r>
      <w:r w:rsidRPr="006431C7">
        <w:rPr>
          <w:rFonts w:ascii="Consolas" w:eastAsia="Times New Roman" w:hAnsi="Consolas" w:cs="Times New Roman"/>
          <w:color w:val="16191F"/>
          <w:sz w:val="24"/>
          <w:szCs w:val="24"/>
          <w:shd w:val="clear" w:color="auto" w:fill="F9F9F9"/>
          <w:lang w:eastAsia="en-IN"/>
        </w:rPr>
        <w:t>,</w:t>
      </w:r>
    </w:p>
    <w:p w14:paraId="0C54EA4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LifecycleState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InService</w:t>
      </w:r>
      <w:proofErr w:type="spellEnd"/>
      <w:r w:rsidRPr="006431C7">
        <w:rPr>
          <w:rFonts w:ascii="Consolas" w:eastAsia="Times New Roman" w:hAnsi="Consolas" w:cs="Times New Roman"/>
          <w:color w:val="0B6125"/>
          <w:sz w:val="24"/>
          <w:szCs w:val="24"/>
          <w:lang w:eastAsia="en-IN"/>
        </w:rPr>
        <w:t>"</w:t>
      </w:r>
    </w:p>
    <w:p w14:paraId="30AC3A2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5A40936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7A63EC6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MaxSize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5</w:t>
      </w:r>
      <w:r w:rsidRPr="006431C7">
        <w:rPr>
          <w:rFonts w:ascii="Consolas" w:eastAsia="Times New Roman" w:hAnsi="Consolas" w:cs="Times New Roman"/>
          <w:color w:val="16191F"/>
          <w:sz w:val="24"/>
          <w:szCs w:val="24"/>
          <w:shd w:val="clear" w:color="auto" w:fill="F9F9F9"/>
          <w:lang w:eastAsia="en-IN"/>
        </w:rPr>
        <w:t>,</w:t>
      </w:r>
    </w:p>
    <w:p w14:paraId="6671DDC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VPCZoneIdentifier</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"subnet-c87f2be0"</w:t>
      </w:r>
      <w:r w:rsidRPr="006431C7">
        <w:rPr>
          <w:rFonts w:ascii="Consolas" w:eastAsia="Times New Roman" w:hAnsi="Consolas" w:cs="Times New Roman"/>
          <w:color w:val="16191F"/>
          <w:sz w:val="24"/>
          <w:szCs w:val="24"/>
          <w:shd w:val="clear" w:color="auto" w:fill="F9F9F9"/>
          <w:lang w:eastAsia="en-IN"/>
        </w:rPr>
        <w:t>,</w:t>
      </w:r>
    </w:p>
    <w:p w14:paraId="3956D0F9"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HealthCheckGracePeriod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300</w:t>
      </w:r>
      <w:r w:rsidRPr="006431C7">
        <w:rPr>
          <w:rFonts w:ascii="Consolas" w:eastAsia="Times New Roman" w:hAnsi="Consolas" w:cs="Times New Roman"/>
          <w:color w:val="16191F"/>
          <w:sz w:val="24"/>
          <w:szCs w:val="24"/>
          <w:shd w:val="clear" w:color="auto" w:fill="F9F9F9"/>
          <w:lang w:eastAsia="en-IN"/>
        </w:rPr>
        <w:t>,</w:t>
      </w:r>
    </w:p>
    <w:p w14:paraId="529BAF95"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TerminationPolicies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39ABB9C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"Default"</w:t>
      </w:r>
    </w:p>
    <w:p w14:paraId="0C02C82F"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61C6721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CreatedTime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"2019-03-18T23:30:42.611Z"</w:t>
      </w:r>
      <w:r w:rsidRPr="006431C7">
        <w:rPr>
          <w:rFonts w:ascii="Consolas" w:eastAsia="Times New Roman" w:hAnsi="Consolas" w:cs="Times New Roman"/>
          <w:color w:val="16191F"/>
          <w:sz w:val="24"/>
          <w:szCs w:val="24"/>
          <w:shd w:val="clear" w:color="auto" w:fill="F9F9F9"/>
          <w:lang w:eastAsia="en-IN"/>
        </w:rPr>
        <w:t>,</w:t>
      </w:r>
    </w:p>
    <w:p w14:paraId="1513ACF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2EDFDDBF"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gramStart"/>
      <w:r w:rsidRPr="006431C7">
        <w:rPr>
          <w:rFonts w:ascii="Consolas" w:eastAsia="Times New Roman" w:hAnsi="Consolas" w:cs="Times New Roman"/>
          <w:color w:val="0B6125"/>
          <w:sz w:val="24"/>
          <w:szCs w:val="24"/>
          <w:lang w:eastAsia="en-IN"/>
        </w:rPr>
        <w:t>us</w:t>
      </w:r>
      <w:proofErr w:type="gramEnd"/>
      <w:r w:rsidRPr="006431C7">
        <w:rPr>
          <w:rFonts w:ascii="Consolas" w:eastAsia="Times New Roman" w:hAnsi="Consolas" w:cs="Times New Roman"/>
          <w:color w:val="0B6125"/>
          <w:sz w:val="24"/>
          <w:szCs w:val="24"/>
          <w:lang w:eastAsia="en-IN"/>
        </w:rPr>
        <w:t>-west-2a"</w:t>
      </w:r>
    </w:p>
    <w:p w14:paraId="5D4AA39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137251A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HealthCheckType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"EC2"</w:t>
      </w:r>
      <w:r w:rsidRPr="006431C7">
        <w:rPr>
          <w:rFonts w:ascii="Consolas" w:eastAsia="Times New Roman" w:hAnsi="Consolas" w:cs="Times New Roman"/>
          <w:color w:val="16191F"/>
          <w:sz w:val="24"/>
          <w:szCs w:val="24"/>
          <w:shd w:val="clear" w:color="auto" w:fill="F9F9F9"/>
          <w:lang w:eastAsia="en-IN"/>
        </w:rPr>
        <w:t>,</w:t>
      </w:r>
    </w:p>
    <w:p w14:paraId="23B2B12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NewInstancesProtectedFromScaleIn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194233CE"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DesiredCapacity</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2</w:t>
      </w:r>
    </w:p>
    <w:p w14:paraId="1BCA202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343F77F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51985F4B" w14:textId="5C3B80B7" w:rsidR="006431C7" w:rsidRDefault="006431C7" w:rsidP="006431C7">
      <w:pPr>
        <w:pStyle w:val="NormalWeb"/>
        <w:shd w:val="clear" w:color="auto" w:fill="FFFFFF"/>
        <w:spacing w:before="0" w:beforeAutospacing="0" w:after="0" w:afterAutospacing="0" w:line="360" w:lineRule="atLeast"/>
        <w:rPr>
          <w:rFonts w:ascii="Consolas" w:hAnsi="Consolas"/>
          <w:color w:val="16191F"/>
          <w:shd w:val="clear" w:color="auto" w:fill="F9F9F9"/>
        </w:rPr>
      </w:pPr>
      <w:r w:rsidRPr="006431C7">
        <w:rPr>
          <w:rFonts w:ascii="Consolas" w:hAnsi="Consolas"/>
          <w:color w:val="16191F"/>
          <w:shd w:val="clear" w:color="auto" w:fill="F9F9F9"/>
        </w:rPr>
        <w:t>}</w:t>
      </w:r>
    </w:p>
    <w:p w14:paraId="71C5C558" w14:textId="4B30AB24" w:rsidR="006431C7" w:rsidRDefault="006431C7" w:rsidP="006431C7">
      <w:pPr>
        <w:pStyle w:val="NormalWeb"/>
        <w:shd w:val="clear" w:color="auto" w:fill="FFFFFF"/>
        <w:spacing w:before="0" w:beforeAutospacing="0" w:after="0" w:afterAutospacing="0" w:line="360" w:lineRule="atLeast"/>
        <w:rPr>
          <w:rFonts w:ascii="Consolas" w:hAnsi="Consolas"/>
          <w:color w:val="16191F"/>
          <w:shd w:val="clear" w:color="auto" w:fill="F9F9F9"/>
        </w:rPr>
      </w:pPr>
    </w:p>
    <w:p w14:paraId="25226CC1" w14:textId="34B2F870" w:rsidR="006431C7" w:rsidRDefault="006431C7" w:rsidP="006431C7">
      <w:pPr>
        <w:pStyle w:val="NormalWeb"/>
        <w:shd w:val="clear" w:color="auto" w:fill="FFFFFF"/>
        <w:spacing w:before="0" w:beforeAutospacing="0" w:after="0" w:afterAutospacing="0" w:line="360" w:lineRule="atLeast"/>
        <w:rPr>
          <w:rFonts w:ascii="Consolas" w:hAnsi="Consolas"/>
          <w:color w:val="16191F"/>
          <w:shd w:val="clear" w:color="auto" w:fill="F9F9F9"/>
        </w:rPr>
      </w:pPr>
    </w:p>
    <w:p w14:paraId="50F1AFBC" w14:textId="79A0C2C6" w:rsidR="006431C7" w:rsidRDefault="006431C7" w:rsidP="006431C7">
      <w:pPr>
        <w:pStyle w:val="NormalWeb"/>
        <w:shd w:val="clear" w:color="auto" w:fill="FFFFFF"/>
        <w:spacing w:before="0" w:beforeAutospacing="0" w:after="0" w:afterAutospacing="0" w:line="360" w:lineRule="atLeast"/>
      </w:pPr>
      <w:proofErr w:type="spellStart"/>
      <w:r w:rsidRPr="006431C7">
        <w:t>aws</w:t>
      </w:r>
      <w:proofErr w:type="spellEnd"/>
      <w:r w:rsidRPr="006431C7">
        <w:t xml:space="preserve"> autoscaling attach-instances --instance-ids i-0787762faf1c28619 --auto-scaling-group-name my-</w:t>
      </w:r>
      <w:proofErr w:type="spellStart"/>
      <w:r w:rsidRPr="006431C7">
        <w:t>asg</w:t>
      </w:r>
      <w:proofErr w:type="spellEnd"/>
    </w:p>
    <w:p w14:paraId="275D2589" w14:textId="3B75B922" w:rsidR="006431C7" w:rsidRDefault="006431C7" w:rsidP="006431C7">
      <w:pPr>
        <w:pStyle w:val="NormalWeb"/>
        <w:shd w:val="clear" w:color="auto" w:fill="FFFFFF"/>
        <w:spacing w:before="0" w:beforeAutospacing="0" w:after="0" w:afterAutospacing="0" w:line="360" w:lineRule="atLeast"/>
      </w:pPr>
    </w:p>
    <w:p w14:paraId="2E4C2851" w14:textId="3AB37289" w:rsidR="006431C7" w:rsidRDefault="006431C7" w:rsidP="006431C7">
      <w:pPr>
        <w:pStyle w:val="NormalWeb"/>
        <w:shd w:val="clear" w:color="auto" w:fill="FFFFFF"/>
        <w:spacing w:before="0" w:beforeAutospacing="0" w:after="0" w:afterAutospacing="0" w:line="360" w:lineRule="atLeast"/>
      </w:pPr>
    </w:p>
    <w:p w14:paraId="113DB3B6" w14:textId="3486595C" w:rsidR="006431C7" w:rsidRDefault="006431C7" w:rsidP="006431C7">
      <w:pPr>
        <w:pStyle w:val="NormalWeb"/>
        <w:shd w:val="clear" w:color="auto" w:fill="FFFFFF"/>
        <w:spacing w:before="0" w:beforeAutospacing="0" w:after="0" w:afterAutospacing="0" w:line="360" w:lineRule="atLeast"/>
        <w:rPr>
          <w:rFonts w:ascii="Amazon Ember" w:hAnsi="Amazon Ember"/>
          <w:color w:val="16191F"/>
          <w:shd w:val="clear" w:color="auto" w:fill="FFFFFF"/>
        </w:rPr>
      </w:pPr>
      <w:r>
        <w:rPr>
          <w:rFonts w:ascii="Amazon Ember" w:hAnsi="Amazon Ember"/>
          <w:color w:val="16191F"/>
          <w:shd w:val="clear" w:color="auto" w:fill="FFFFFF"/>
        </w:rPr>
        <w:t>The following example response shows that the desired capacity has increased by 1 instance (to a new capacity of 3), and that there is a new instance, </w:t>
      </w:r>
      <w:r>
        <w:rPr>
          <w:rStyle w:val="HTMLCode"/>
          <w:rFonts w:ascii="Consolas" w:hAnsi="Consolas"/>
          <w:color w:val="16191F"/>
        </w:rPr>
        <w:t>i-0787762faf1c28619</w:t>
      </w:r>
      <w:r>
        <w:rPr>
          <w:rFonts w:ascii="Amazon Ember" w:hAnsi="Amazon Ember"/>
          <w:color w:val="16191F"/>
          <w:shd w:val="clear" w:color="auto" w:fill="FFFFFF"/>
        </w:rPr>
        <w:t>.</w:t>
      </w:r>
      <w:r>
        <w:rPr>
          <w:rFonts w:ascii="Amazon Ember" w:hAnsi="Amazon Ember"/>
          <w:color w:val="16191F"/>
          <w:shd w:val="clear" w:color="auto" w:fill="FFFFFF"/>
        </w:rPr>
        <w:br/>
      </w:r>
    </w:p>
    <w:p w14:paraId="211EEC46" w14:textId="3A5B08B4" w:rsidR="006431C7" w:rsidRDefault="006431C7" w:rsidP="006431C7">
      <w:pPr>
        <w:pStyle w:val="NormalWeb"/>
        <w:shd w:val="clear" w:color="auto" w:fill="FFFFFF"/>
        <w:spacing w:before="0" w:beforeAutospacing="0" w:after="0" w:afterAutospacing="0" w:line="360" w:lineRule="atLeast"/>
        <w:rPr>
          <w:rFonts w:ascii="Amazon Ember" w:hAnsi="Amazon Ember"/>
          <w:color w:val="16191F"/>
          <w:shd w:val="clear" w:color="auto" w:fill="FFFFFF"/>
        </w:rPr>
      </w:pPr>
    </w:p>
    <w:p w14:paraId="6BAB6D7A"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lang w:eastAsia="en-IN"/>
        </w:rPr>
        <w:t>{</w:t>
      </w:r>
    </w:p>
    <w:p w14:paraId="2A93C89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AutoScalingGroups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02826E9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60D88F3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AutoScalingGroupARN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arn</w:t>
      </w:r>
      <w:proofErr w:type="spellEnd"/>
      <w:r w:rsidRPr="006431C7">
        <w:rPr>
          <w:rFonts w:ascii="Consolas" w:eastAsia="Times New Roman" w:hAnsi="Consolas" w:cs="Times New Roman"/>
          <w:color w:val="0B6125"/>
          <w:sz w:val="24"/>
          <w:szCs w:val="24"/>
          <w:lang w:eastAsia="en-IN"/>
        </w:rPr>
        <w:t>"</w:t>
      </w:r>
      <w:r w:rsidRPr="006431C7">
        <w:rPr>
          <w:rFonts w:ascii="Consolas" w:eastAsia="Times New Roman" w:hAnsi="Consolas" w:cs="Times New Roman"/>
          <w:color w:val="16191F"/>
          <w:sz w:val="24"/>
          <w:szCs w:val="24"/>
          <w:shd w:val="clear" w:color="auto" w:fill="F9F9F9"/>
          <w:lang w:eastAsia="en-IN"/>
        </w:rPr>
        <w:t>,</w:t>
      </w:r>
    </w:p>
    <w:p w14:paraId="6EFBD37A"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ServiceLinkedRoleARN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arn</w:t>
      </w:r>
      <w:proofErr w:type="spellEnd"/>
      <w:r w:rsidRPr="006431C7">
        <w:rPr>
          <w:rFonts w:ascii="Consolas" w:eastAsia="Times New Roman" w:hAnsi="Consolas" w:cs="Times New Roman"/>
          <w:color w:val="0B6125"/>
          <w:sz w:val="24"/>
          <w:szCs w:val="24"/>
          <w:lang w:eastAsia="en-IN"/>
        </w:rPr>
        <w:t>"</w:t>
      </w:r>
      <w:r w:rsidRPr="006431C7">
        <w:rPr>
          <w:rFonts w:ascii="Consolas" w:eastAsia="Times New Roman" w:hAnsi="Consolas" w:cs="Times New Roman"/>
          <w:color w:val="16191F"/>
          <w:sz w:val="24"/>
          <w:szCs w:val="24"/>
          <w:shd w:val="clear" w:color="auto" w:fill="F9F9F9"/>
          <w:lang w:eastAsia="en-IN"/>
        </w:rPr>
        <w:t>,</w:t>
      </w:r>
    </w:p>
    <w:p w14:paraId="4DECE8A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lastRenderedPageBreak/>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TargetGroupARNs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14A5455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SuspendedProcesses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23615D0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693A307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7861AF59"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5690E809"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1022811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16BFA88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"Tags"</w:t>
      </w:r>
      <w:r w:rsidRPr="006431C7">
        <w:rPr>
          <w:rFonts w:ascii="Consolas" w:eastAsia="Times New Roman" w:hAnsi="Consolas" w:cs="Times New Roman"/>
          <w:color w:val="16191F"/>
          <w:sz w:val="24"/>
          <w:szCs w:val="24"/>
          <w:shd w:val="clear" w:color="auto" w:fill="F9F9F9"/>
          <w:lang w:eastAsia="en-IN"/>
        </w:rPr>
        <w:t>: [],</w:t>
      </w:r>
    </w:p>
    <w:p w14:paraId="51AFF91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EnabledMetrics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66F4935E"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LoadBalancerNames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4FC6621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AutoScalingGroupName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w:t>
      </w:r>
      <w:proofErr w:type="spellStart"/>
      <w:r w:rsidRPr="006431C7">
        <w:rPr>
          <w:rFonts w:ascii="Consolas" w:eastAsia="Times New Roman" w:hAnsi="Consolas" w:cs="Times New Roman"/>
          <w:color w:val="0B6125"/>
          <w:sz w:val="24"/>
          <w:szCs w:val="24"/>
          <w:lang w:eastAsia="en-IN"/>
        </w:rPr>
        <w:t>asg</w:t>
      </w:r>
      <w:proofErr w:type="spellEnd"/>
      <w:r w:rsidRPr="006431C7">
        <w:rPr>
          <w:rFonts w:ascii="Consolas" w:eastAsia="Times New Roman" w:hAnsi="Consolas" w:cs="Times New Roman"/>
          <w:color w:val="0B6125"/>
          <w:sz w:val="24"/>
          <w:szCs w:val="24"/>
          <w:lang w:eastAsia="en-IN"/>
        </w:rPr>
        <w:t>"</w:t>
      </w:r>
      <w:r w:rsidRPr="006431C7">
        <w:rPr>
          <w:rFonts w:ascii="Consolas" w:eastAsia="Times New Roman" w:hAnsi="Consolas" w:cs="Times New Roman"/>
          <w:color w:val="16191F"/>
          <w:sz w:val="24"/>
          <w:szCs w:val="24"/>
          <w:shd w:val="clear" w:color="auto" w:fill="F9F9F9"/>
          <w:lang w:eastAsia="en-IN"/>
        </w:rPr>
        <w:t>,</w:t>
      </w:r>
    </w:p>
    <w:p w14:paraId="08AD667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DefaultCooldown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300</w:t>
      </w:r>
      <w:r w:rsidRPr="006431C7">
        <w:rPr>
          <w:rFonts w:ascii="Consolas" w:eastAsia="Times New Roman" w:hAnsi="Consolas" w:cs="Times New Roman"/>
          <w:color w:val="16191F"/>
          <w:sz w:val="24"/>
          <w:szCs w:val="24"/>
          <w:shd w:val="clear" w:color="auto" w:fill="F9F9F9"/>
          <w:lang w:eastAsia="en-IN"/>
        </w:rPr>
        <w:t>,</w:t>
      </w:r>
    </w:p>
    <w:p w14:paraId="7F3FDA55"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MinSize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4FA7F48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"Instances"</w:t>
      </w:r>
      <w:r w:rsidRPr="006431C7">
        <w:rPr>
          <w:rFonts w:ascii="Consolas" w:eastAsia="Times New Roman" w:hAnsi="Consolas" w:cs="Times New Roman"/>
          <w:color w:val="16191F"/>
          <w:sz w:val="24"/>
          <w:szCs w:val="24"/>
          <w:shd w:val="clear" w:color="auto" w:fill="F9F9F9"/>
          <w:lang w:eastAsia="en-IN"/>
        </w:rPr>
        <w:t>: [</w:t>
      </w:r>
    </w:p>
    <w:p w14:paraId="795DA0D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17F0F76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124F2DF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"us-west-2a"</w:t>
      </w:r>
      <w:r w:rsidRPr="006431C7">
        <w:rPr>
          <w:rFonts w:ascii="Consolas" w:eastAsia="Times New Roman" w:hAnsi="Consolas" w:cs="Times New Roman"/>
          <w:color w:val="16191F"/>
          <w:sz w:val="24"/>
          <w:szCs w:val="24"/>
          <w:shd w:val="clear" w:color="auto" w:fill="F9F9F9"/>
          <w:lang w:eastAsia="en-IN"/>
        </w:rPr>
        <w:t>,</w:t>
      </w:r>
    </w:p>
    <w:p w14:paraId="02A31B8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46639F6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76E6DCFA"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11B85A4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686B5E2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7A07151E"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InstanceId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"i-05b4f7d5be44822a6"</w:t>
      </w:r>
      <w:r w:rsidRPr="006431C7">
        <w:rPr>
          <w:rFonts w:ascii="Consolas" w:eastAsia="Times New Roman" w:hAnsi="Consolas" w:cs="Times New Roman"/>
          <w:color w:val="16191F"/>
          <w:sz w:val="24"/>
          <w:szCs w:val="24"/>
          <w:shd w:val="clear" w:color="auto" w:fill="F9F9F9"/>
          <w:lang w:eastAsia="en-IN"/>
        </w:rPr>
        <w:t>,</w:t>
      </w:r>
    </w:p>
    <w:p w14:paraId="7CC206C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HealthStatus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"Healthy"</w:t>
      </w:r>
      <w:r w:rsidRPr="006431C7">
        <w:rPr>
          <w:rFonts w:ascii="Consolas" w:eastAsia="Times New Roman" w:hAnsi="Consolas" w:cs="Times New Roman"/>
          <w:color w:val="16191F"/>
          <w:sz w:val="24"/>
          <w:szCs w:val="24"/>
          <w:shd w:val="clear" w:color="auto" w:fill="F9F9F9"/>
          <w:lang w:eastAsia="en-IN"/>
        </w:rPr>
        <w:t>,</w:t>
      </w:r>
    </w:p>
    <w:p w14:paraId="3A8AC2E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LifecycleState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"Pending"</w:t>
      </w:r>
    </w:p>
    <w:p w14:paraId="7864043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3001915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4731594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4B3B9645"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"us-west-2a"</w:t>
      </w:r>
      <w:r w:rsidRPr="006431C7">
        <w:rPr>
          <w:rFonts w:ascii="Consolas" w:eastAsia="Times New Roman" w:hAnsi="Consolas" w:cs="Times New Roman"/>
          <w:color w:val="16191F"/>
          <w:sz w:val="24"/>
          <w:szCs w:val="24"/>
          <w:shd w:val="clear" w:color="auto" w:fill="F9F9F9"/>
          <w:lang w:eastAsia="en-IN"/>
        </w:rPr>
        <w:t>,</w:t>
      </w:r>
    </w:p>
    <w:p w14:paraId="4800B0DA"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5D8D889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19BDEA3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25CE0B6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6C9851B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2A830D5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InstanceId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"i-0c20ac468fa3049e8"</w:t>
      </w:r>
      <w:r w:rsidRPr="006431C7">
        <w:rPr>
          <w:rFonts w:ascii="Consolas" w:eastAsia="Times New Roman" w:hAnsi="Consolas" w:cs="Times New Roman"/>
          <w:color w:val="16191F"/>
          <w:sz w:val="24"/>
          <w:szCs w:val="24"/>
          <w:shd w:val="clear" w:color="auto" w:fill="F9F9F9"/>
          <w:lang w:eastAsia="en-IN"/>
        </w:rPr>
        <w:t>,</w:t>
      </w:r>
    </w:p>
    <w:p w14:paraId="00A420E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HealthStatus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"Healthy"</w:t>
      </w:r>
      <w:r w:rsidRPr="006431C7">
        <w:rPr>
          <w:rFonts w:ascii="Consolas" w:eastAsia="Times New Roman" w:hAnsi="Consolas" w:cs="Times New Roman"/>
          <w:color w:val="16191F"/>
          <w:sz w:val="24"/>
          <w:szCs w:val="24"/>
          <w:shd w:val="clear" w:color="auto" w:fill="F9F9F9"/>
          <w:lang w:eastAsia="en-IN"/>
        </w:rPr>
        <w:t>,</w:t>
      </w:r>
    </w:p>
    <w:p w14:paraId="338FAE7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LifecycleState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InService</w:t>
      </w:r>
      <w:proofErr w:type="spellEnd"/>
      <w:r w:rsidRPr="006431C7">
        <w:rPr>
          <w:rFonts w:ascii="Consolas" w:eastAsia="Times New Roman" w:hAnsi="Consolas" w:cs="Times New Roman"/>
          <w:color w:val="0B6125"/>
          <w:sz w:val="24"/>
          <w:szCs w:val="24"/>
          <w:lang w:eastAsia="en-IN"/>
        </w:rPr>
        <w:t>"</w:t>
      </w:r>
    </w:p>
    <w:p w14:paraId="2A23DB1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3C984BD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39A1864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04AA136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"us-west-2a"</w:t>
      </w:r>
      <w:r w:rsidRPr="006431C7">
        <w:rPr>
          <w:rFonts w:ascii="Consolas" w:eastAsia="Times New Roman" w:hAnsi="Consolas" w:cs="Times New Roman"/>
          <w:color w:val="16191F"/>
          <w:sz w:val="24"/>
          <w:szCs w:val="24"/>
          <w:shd w:val="clear" w:color="auto" w:fill="F9F9F9"/>
          <w:lang w:eastAsia="en-IN"/>
        </w:rPr>
        <w:t>,</w:t>
      </w:r>
    </w:p>
    <w:p w14:paraId="0BB6878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16191F"/>
          <w:sz w:val="24"/>
          <w:szCs w:val="24"/>
          <w:lang w:eastAsia="en-IN"/>
        </w:rPr>
        <w:t>{</w:t>
      </w:r>
    </w:p>
    <w:p w14:paraId="7479C8E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LaunchTemplateName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"my-launch-template"</w:t>
      </w:r>
      <w:r w:rsidRPr="006431C7">
        <w:rPr>
          <w:rFonts w:ascii="Consolas" w:eastAsia="Times New Roman" w:hAnsi="Consolas" w:cs="Times New Roman"/>
          <w:color w:val="16191F"/>
          <w:sz w:val="24"/>
          <w:szCs w:val="24"/>
          <w:shd w:val="clear" w:color="auto" w:fill="F9F9F9"/>
          <w:lang w:eastAsia="en-IN"/>
        </w:rPr>
        <w:t>,</w:t>
      </w:r>
    </w:p>
    <w:p w14:paraId="7F1CA8EB"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"Version"</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"1"</w:t>
      </w:r>
      <w:r w:rsidRPr="006431C7">
        <w:rPr>
          <w:rFonts w:ascii="Consolas" w:eastAsia="Times New Roman" w:hAnsi="Consolas" w:cs="Times New Roman"/>
          <w:color w:val="16191F"/>
          <w:sz w:val="24"/>
          <w:szCs w:val="24"/>
          <w:shd w:val="clear" w:color="auto" w:fill="F9F9F9"/>
          <w:lang w:eastAsia="en-IN"/>
        </w:rPr>
        <w:t>,</w:t>
      </w:r>
    </w:p>
    <w:p w14:paraId="0989345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LaunchTemplateId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"lt-050555ad16a3f9c7f"</w:t>
      </w:r>
    </w:p>
    <w:p w14:paraId="6FA98F8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56F4D29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InstanceId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"i-0787762faf1c28619"</w:t>
      </w:r>
      <w:r w:rsidRPr="006431C7">
        <w:rPr>
          <w:rFonts w:ascii="Consolas" w:eastAsia="Times New Roman" w:hAnsi="Consolas" w:cs="Times New Roman"/>
          <w:color w:val="16191F"/>
          <w:sz w:val="24"/>
          <w:szCs w:val="24"/>
          <w:shd w:val="clear" w:color="auto" w:fill="F9F9F9"/>
          <w:lang w:eastAsia="en-IN"/>
        </w:rPr>
        <w:t>,</w:t>
      </w:r>
    </w:p>
    <w:p w14:paraId="093EBCF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HealthStatus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"Healthy"</w:t>
      </w:r>
      <w:r w:rsidRPr="006431C7">
        <w:rPr>
          <w:rFonts w:ascii="Consolas" w:eastAsia="Times New Roman" w:hAnsi="Consolas" w:cs="Times New Roman"/>
          <w:color w:val="16191F"/>
          <w:sz w:val="24"/>
          <w:szCs w:val="24"/>
          <w:shd w:val="clear" w:color="auto" w:fill="F9F9F9"/>
          <w:lang w:eastAsia="en-IN"/>
        </w:rPr>
        <w:t>,</w:t>
      </w:r>
    </w:p>
    <w:p w14:paraId="46E3799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LifecycleState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spellStart"/>
      <w:r w:rsidRPr="006431C7">
        <w:rPr>
          <w:rFonts w:ascii="Consolas" w:eastAsia="Times New Roman" w:hAnsi="Consolas" w:cs="Times New Roman"/>
          <w:color w:val="0B6125"/>
          <w:sz w:val="24"/>
          <w:szCs w:val="24"/>
          <w:lang w:eastAsia="en-IN"/>
        </w:rPr>
        <w:t>InService</w:t>
      </w:r>
      <w:proofErr w:type="spellEnd"/>
      <w:r w:rsidRPr="006431C7">
        <w:rPr>
          <w:rFonts w:ascii="Consolas" w:eastAsia="Times New Roman" w:hAnsi="Consolas" w:cs="Times New Roman"/>
          <w:color w:val="0B6125"/>
          <w:sz w:val="24"/>
          <w:szCs w:val="24"/>
          <w:lang w:eastAsia="en-IN"/>
        </w:rPr>
        <w:t>"</w:t>
      </w:r>
    </w:p>
    <w:p w14:paraId="1FBB678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lastRenderedPageBreak/>
        <w:t xml:space="preserve">                }</w:t>
      </w:r>
    </w:p>
    <w:p w14:paraId="737E5956"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51362F2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MaxSize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5</w:t>
      </w:r>
      <w:r w:rsidRPr="006431C7">
        <w:rPr>
          <w:rFonts w:ascii="Consolas" w:eastAsia="Times New Roman" w:hAnsi="Consolas" w:cs="Times New Roman"/>
          <w:color w:val="16191F"/>
          <w:sz w:val="24"/>
          <w:szCs w:val="24"/>
          <w:shd w:val="clear" w:color="auto" w:fill="F9F9F9"/>
          <w:lang w:eastAsia="en-IN"/>
        </w:rPr>
        <w:t>,</w:t>
      </w:r>
    </w:p>
    <w:p w14:paraId="26BBCF3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VPCZoneIdentifier</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"subnet-c87f2be0"</w:t>
      </w:r>
      <w:r w:rsidRPr="006431C7">
        <w:rPr>
          <w:rFonts w:ascii="Consolas" w:eastAsia="Times New Roman" w:hAnsi="Consolas" w:cs="Times New Roman"/>
          <w:color w:val="16191F"/>
          <w:sz w:val="24"/>
          <w:szCs w:val="24"/>
          <w:shd w:val="clear" w:color="auto" w:fill="F9F9F9"/>
          <w:lang w:eastAsia="en-IN"/>
        </w:rPr>
        <w:t>,</w:t>
      </w:r>
    </w:p>
    <w:p w14:paraId="0E089DD0"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HealthCheckGracePeriod</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300</w:t>
      </w:r>
      <w:r w:rsidRPr="006431C7">
        <w:rPr>
          <w:rFonts w:ascii="Consolas" w:eastAsia="Times New Roman" w:hAnsi="Consolas" w:cs="Times New Roman"/>
          <w:color w:val="16191F"/>
          <w:sz w:val="24"/>
          <w:szCs w:val="24"/>
          <w:shd w:val="clear" w:color="auto" w:fill="F9F9F9"/>
          <w:lang w:eastAsia="en-IN"/>
        </w:rPr>
        <w:t>,</w:t>
      </w:r>
    </w:p>
    <w:p w14:paraId="7B9AF69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TerminationPolicies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02F24038"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"Default"</w:t>
      </w:r>
    </w:p>
    <w:p w14:paraId="22965D84"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7D8E5B22"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CreatedTime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"2019-03-18T23:30:42.611Z"</w:t>
      </w:r>
      <w:r w:rsidRPr="006431C7">
        <w:rPr>
          <w:rFonts w:ascii="Consolas" w:eastAsia="Times New Roman" w:hAnsi="Consolas" w:cs="Times New Roman"/>
          <w:color w:val="16191F"/>
          <w:sz w:val="24"/>
          <w:szCs w:val="24"/>
          <w:shd w:val="clear" w:color="auto" w:fill="F9F9F9"/>
          <w:lang w:eastAsia="en-IN"/>
        </w:rPr>
        <w:t>,</w:t>
      </w:r>
    </w:p>
    <w:p w14:paraId="594B1173"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AvailabilityZones</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w:t>
      </w:r>
    </w:p>
    <w:p w14:paraId="2FE94A69"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w:t>
      </w:r>
      <w:proofErr w:type="gramStart"/>
      <w:r w:rsidRPr="006431C7">
        <w:rPr>
          <w:rFonts w:ascii="Consolas" w:eastAsia="Times New Roman" w:hAnsi="Consolas" w:cs="Times New Roman"/>
          <w:color w:val="0B6125"/>
          <w:sz w:val="24"/>
          <w:szCs w:val="24"/>
          <w:lang w:eastAsia="en-IN"/>
        </w:rPr>
        <w:t>us</w:t>
      </w:r>
      <w:proofErr w:type="gramEnd"/>
      <w:r w:rsidRPr="006431C7">
        <w:rPr>
          <w:rFonts w:ascii="Consolas" w:eastAsia="Times New Roman" w:hAnsi="Consolas" w:cs="Times New Roman"/>
          <w:color w:val="0B6125"/>
          <w:sz w:val="24"/>
          <w:szCs w:val="24"/>
          <w:lang w:eastAsia="en-IN"/>
        </w:rPr>
        <w:t>-west-2a"</w:t>
      </w:r>
    </w:p>
    <w:p w14:paraId="23D86B9F"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40A5858F"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HealthCheckType</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B6125"/>
          <w:sz w:val="24"/>
          <w:szCs w:val="24"/>
          <w:lang w:eastAsia="en-IN"/>
        </w:rPr>
        <w:t>"EC2"</w:t>
      </w:r>
      <w:r w:rsidRPr="006431C7">
        <w:rPr>
          <w:rFonts w:ascii="Consolas" w:eastAsia="Times New Roman" w:hAnsi="Consolas" w:cs="Times New Roman"/>
          <w:color w:val="16191F"/>
          <w:sz w:val="24"/>
          <w:szCs w:val="24"/>
          <w:shd w:val="clear" w:color="auto" w:fill="F9F9F9"/>
          <w:lang w:eastAsia="en-IN"/>
        </w:rPr>
        <w:t>,</w:t>
      </w:r>
    </w:p>
    <w:p w14:paraId="29018DC7"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NewInstancesProtectedFromScaleIn</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0184BB"/>
          <w:sz w:val="24"/>
          <w:szCs w:val="24"/>
          <w:lang w:eastAsia="en-IN"/>
        </w:rPr>
        <w:t>false</w:t>
      </w:r>
      <w:r w:rsidRPr="006431C7">
        <w:rPr>
          <w:rFonts w:ascii="Consolas" w:eastAsia="Times New Roman" w:hAnsi="Consolas" w:cs="Times New Roman"/>
          <w:color w:val="16191F"/>
          <w:sz w:val="24"/>
          <w:szCs w:val="24"/>
          <w:shd w:val="clear" w:color="auto" w:fill="F9F9F9"/>
          <w:lang w:eastAsia="en-IN"/>
        </w:rPr>
        <w:t>,</w:t>
      </w:r>
    </w:p>
    <w:p w14:paraId="3BA8C211"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w:t>
      </w:r>
      <w:proofErr w:type="spellStart"/>
      <w:r w:rsidRPr="006431C7">
        <w:rPr>
          <w:rFonts w:ascii="Consolas" w:eastAsia="Times New Roman" w:hAnsi="Consolas" w:cs="Times New Roman"/>
          <w:color w:val="986801"/>
          <w:sz w:val="24"/>
          <w:szCs w:val="24"/>
          <w:lang w:eastAsia="en-IN"/>
        </w:rPr>
        <w:t>DesiredCapacity</w:t>
      </w:r>
      <w:proofErr w:type="spellEnd"/>
      <w:r w:rsidRPr="006431C7">
        <w:rPr>
          <w:rFonts w:ascii="Consolas" w:eastAsia="Times New Roman" w:hAnsi="Consolas" w:cs="Times New Roman"/>
          <w:color w:val="986801"/>
          <w:sz w:val="24"/>
          <w:szCs w:val="24"/>
          <w:lang w:eastAsia="en-IN"/>
        </w:rPr>
        <w:t>"</w:t>
      </w:r>
      <w:r w:rsidRPr="006431C7">
        <w:rPr>
          <w:rFonts w:ascii="Consolas" w:eastAsia="Times New Roman" w:hAnsi="Consolas" w:cs="Times New Roman"/>
          <w:color w:val="16191F"/>
          <w:sz w:val="24"/>
          <w:szCs w:val="24"/>
          <w:shd w:val="clear" w:color="auto" w:fill="F9F9F9"/>
          <w:lang w:eastAsia="en-IN"/>
        </w:rPr>
        <w:t xml:space="preserve">: </w:t>
      </w:r>
      <w:r w:rsidRPr="006431C7">
        <w:rPr>
          <w:rFonts w:ascii="Consolas" w:eastAsia="Times New Roman" w:hAnsi="Consolas" w:cs="Times New Roman"/>
          <w:color w:val="986801"/>
          <w:sz w:val="24"/>
          <w:szCs w:val="24"/>
          <w:lang w:eastAsia="en-IN"/>
        </w:rPr>
        <w:t>3</w:t>
      </w:r>
    </w:p>
    <w:p w14:paraId="5429D78C"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643EF9BD" w14:textId="77777777" w:rsidR="006431C7" w:rsidRPr="006431C7" w:rsidRDefault="006431C7" w:rsidP="006431C7">
      <w:pPr>
        <w:spacing w:after="0" w:line="240" w:lineRule="auto"/>
        <w:rPr>
          <w:rFonts w:ascii="Consolas" w:eastAsia="Times New Roman" w:hAnsi="Consolas" w:cs="Times New Roman"/>
          <w:color w:val="16191F"/>
          <w:sz w:val="24"/>
          <w:szCs w:val="24"/>
          <w:shd w:val="clear" w:color="auto" w:fill="F9F9F9"/>
          <w:lang w:eastAsia="en-IN"/>
        </w:rPr>
      </w:pPr>
      <w:r w:rsidRPr="006431C7">
        <w:rPr>
          <w:rFonts w:ascii="Consolas" w:eastAsia="Times New Roman" w:hAnsi="Consolas" w:cs="Times New Roman"/>
          <w:color w:val="16191F"/>
          <w:sz w:val="24"/>
          <w:szCs w:val="24"/>
          <w:shd w:val="clear" w:color="auto" w:fill="F9F9F9"/>
          <w:lang w:eastAsia="en-IN"/>
        </w:rPr>
        <w:t xml:space="preserve">    ]</w:t>
      </w:r>
    </w:p>
    <w:p w14:paraId="5169C1F9" w14:textId="5EFFA65E" w:rsidR="006431C7" w:rsidRDefault="006431C7" w:rsidP="006431C7">
      <w:pPr>
        <w:pStyle w:val="NormalWeb"/>
        <w:shd w:val="clear" w:color="auto" w:fill="FFFFFF"/>
        <w:spacing w:before="0" w:beforeAutospacing="0" w:after="0" w:afterAutospacing="0" w:line="360" w:lineRule="atLeast"/>
      </w:pPr>
      <w:r w:rsidRPr="006431C7">
        <w:rPr>
          <w:rFonts w:ascii="Consolas" w:hAnsi="Consolas"/>
          <w:color w:val="16191F"/>
          <w:shd w:val="clear" w:color="auto" w:fill="F9F9F9"/>
        </w:rPr>
        <w:t>}</w:t>
      </w:r>
    </w:p>
    <w:sectPr w:rsidR="006431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charset w:val="00"/>
    <w:family w:val="auto"/>
    <w:pitch w:val="variable"/>
    <w:sig w:usb0="00008007" w:usb1="00000000" w:usb2="00000000" w:usb3="00000000" w:csb0="00000093"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284"/>
    <w:multiLevelType w:val="multilevel"/>
    <w:tmpl w:val="C5086B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EA4465"/>
    <w:multiLevelType w:val="multilevel"/>
    <w:tmpl w:val="2FE829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666573D"/>
    <w:multiLevelType w:val="multilevel"/>
    <w:tmpl w:val="F3A4A0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2B62905"/>
    <w:multiLevelType w:val="multilevel"/>
    <w:tmpl w:val="C540A0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58A7BB9"/>
    <w:multiLevelType w:val="multilevel"/>
    <w:tmpl w:val="9B6C0076"/>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5BE242CC"/>
    <w:multiLevelType w:val="multilevel"/>
    <w:tmpl w:val="828225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3014C64"/>
    <w:multiLevelType w:val="multilevel"/>
    <w:tmpl w:val="B8E24B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37656298">
    <w:abstractNumId w:val="0"/>
  </w:num>
  <w:num w:numId="2" w16cid:durableId="450394685">
    <w:abstractNumId w:val="2"/>
  </w:num>
  <w:num w:numId="3" w16cid:durableId="270742756">
    <w:abstractNumId w:val="3"/>
  </w:num>
  <w:num w:numId="4" w16cid:durableId="1730348382">
    <w:abstractNumId w:val="6"/>
  </w:num>
  <w:num w:numId="5" w16cid:durableId="1597399132">
    <w:abstractNumId w:val="4"/>
  </w:num>
  <w:num w:numId="6" w16cid:durableId="369846435">
    <w:abstractNumId w:val="1"/>
  </w:num>
  <w:num w:numId="7" w16cid:durableId="745225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95"/>
    <w:rsid w:val="0034229F"/>
    <w:rsid w:val="005929E1"/>
    <w:rsid w:val="006431C7"/>
    <w:rsid w:val="00747E28"/>
    <w:rsid w:val="00927295"/>
    <w:rsid w:val="00CD4B5A"/>
    <w:rsid w:val="00DD6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75C9D"/>
  <w15:chartTrackingRefBased/>
  <w15:docId w15:val="{E9D37312-A2B8-430B-9828-4FF62E52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431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D4B5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27295"/>
    <w:rPr>
      <w:b/>
      <w:bCs/>
    </w:rPr>
  </w:style>
  <w:style w:type="paragraph" w:customStyle="1" w:styleId="li">
    <w:name w:val="li"/>
    <w:basedOn w:val="Normal"/>
    <w:rsid w:val="009272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CD4B5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CD4B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3422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431C7"/>
    <w:rPr>
      <w:rFonts w:asciiTheme="majorHAnsi" w:eastAsiaTheme="majorEastAsia" w:hAnsiTheme="majorHAnsi" w:cstheme="majorBidi"/>
      <w:color w:val="2F5496" w:themeColor="accent1" w:themeShade="BF"/>
      <w:sz w:val="26"/>
      <w:szCs w:val="26"/>
    </w:rPr>
  </w:style>
  <w:style w:type="paragraph" w:customStyle="1" w:styleId="title">
    <w:name w:val="title"/>
    <w:basedOn w:val="Normal"/>
    <w:rsid w:val="006431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431C7"/>
    <w:rPr>
      <w:color w:val="0000FF"/>
      <w:u w:val="single"/>
    </w:rPr>
  </w:style>
  <w:style w:type="character" w:customStyle="1" w:styleId="hljs-attr">
    <w:name w:val="hljs-attr"/>
    <w:basedOn w:val="DefaultParagraphFont"/>
    <w:rsid w:val="006431C7"/>
  </w:style>
  <w:style w:type="character" w:customStyle="1" w:styleId="hljs-string">
    <w:name w:val="hljs-string"/>
    <w:basedOn w:val="DefaultParagraphFont"/>
    <w:rsid w:val="006431C7"/>
  </w:style>
  <w:style w:type="character" w:customStyle="1" w:styleId="hljs-number">
    <w:name w:val="hljs-number"/>
    <w:basedOn w:val="DefaultParagraphFont"/>
    <w:rsid w:val="006431C7"/>
  </w:style>
  <w:style w:type="character" w:customStyle="1" w:styleId="hljs-literal">
    <w:name w:val="hljs-literal"/>
    <w:basedOn w:val="DefaultParagraphFont"/>
    <w:rsid w:val="006431C7"/>
  </w:style>
  <w:style w:type="character" w:styleId="HTMLCode">
    <w:name w:val="HTML Code"/>
    <w:basedOn w:val="DefaultParagraphFont"/>
    <w:uiPriority w:val="99"/>
    <w:semiHidden/>
    <w:unhideWhenUsed/>
    <w:rsid w:val="006431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74012">
      <w:bodyDiv w:val="1"/>
      <w:marLeft w:val="0"/>
      <w:marRight w:val="0"/>
      <w:marTop w:val="0"/>
      <w:marBottom w:val="0"/>
      <w:divBdr>
        <w:top w:val="none" w:sz="0" w:space="0" w:color="auto"/>
        <w:left w:val="none" w:sz="0" w:space="0" w:color="auto"/>
        <w:bottom w:val="none" w:sz="0" w:space="0" w:color="auto"/>
        <w:right w:val="none" w:sz="0" w:space="0" w:color="auto"/>
      </w:divBdr>
    </w:div>
    <w:div w:id="1014460268">
      <w:bodyDiv w:val="1"/>
      <w:marLeft w:val="0"/>
      <w:marRight w:val="0"/>
      <w:marTop w:val="0"/>
      <w:marBottom w:val="0"/>
      <w:divBdr>
        <w:top w:val="none" w:sz="0" w:space="0" w:color="auto"/>
        <w:left w:val="none" w:sz="0" w:space="0" w:color="auto"/>
        <w:bottom w:val="none" w:sz="0" w:space="0" w:color="auto"/>
        <w:right w:val="none" w:sz="0" w:space="0" w:color="auto"/>
      </w:divBdr>
    </w:div>
    <w:div w:id="1173881703">
      <w:bodyDiv w:val="1"/>
      <w:marLeft w:val="0"/>
      <w:marRight w:val="0"/>
      <w:marTop w:val="0"/>
      <w:marBottom w:val="0"/>
      <w:divBdr>
        <w:top w:val="none" w:sz="0" w:space="0" w:color="auto"/>
        <w:left w:val="none" w:sz="0" w:space="0" w:color="auto"/>
        <w:bottom w:val="none" w:sz="0" w:space="0" w:color="auto"/>
        <w:right w:val="none" w:sz="0" w:space="0" w:color="auto"/>
      </w:divBdr>
    </w:div>
    <w:div w:id="1311985517">
      <w:bodyDiv w:val="1"/>
      <w:marLeft w:val="0"/>
      <w:marRight w:val="0"/>
      <w:marTop w:val="0"/>
      <w:marBottom w:val="0"/>
      <w:divBdr>
        <w:top w:val="none" w:sz="0" w:space="0" w:color="auto"/>
        <w:left w:val="none" w:sz="0" w:space="0" w:color="auto"/>
        <w:bottom w:val="none" w:sz="0" w:space="0" w:color="auto"/>
        <w:right w:val="none" w:sz="0" w:space="0" w:color="auto"/>
      </w:divBdr>
    </w:div>
    <w:div w:id="1450973128">
      <w:bodyDiv w:val="1"/>
      <w:marLeft w:val="0"/>
      <w:marRight w:val="0"/>
      <w:marTop w:val="0"/>
      <w:marBottom w:val="0"/>
      <w:divBdr>
        <w:top w:val="none" w:sz="0" w:space="0" w:color="auto"/>
        <w:left w:val="none" w:sz="0" w:space="0" w:color="auto"/>
        <w:bottom w:val="none" w:sz="0" w:space="0" w:color="auto"/>
        <w:right w:val="none" w:sz="0" w:space="0" w:color="auto"/>
      </w:divBdr>
      <w:divsChild>
        <w:div w:id="299575273">
          <w:marLeft w:val="0"/>
          <w:marRight w:val="0"/>
          <w:marTop w:val="0"/>
          <w:marBottom w:val="180"/>
          <w:divBdr>
            <w:top w:val="none" w:sz="0" w:space="0" w:color="auto"/>
            <w:left w:val="none" w:sz="0" w:space="0" w:color="auto"/>
            <w:bottom w:val="none" w:sz="0" w:space="0" w:color="auto"/>
            <w:right w:val="none" w:sz="0" w:space="0" w:color="auto"/>
          </w:divBdr>
        </w:div>
      </w:divsChild>
    </w:div>
    <w:div w:id="1499347124">
      <w:bodyDiv w:val="1"/>
      <w:marLeft w:val="0"/>
      <w:marRight w:val="0"/>
      <w:marTop w:val="0"/>
      <w:marBottom w:val="0"/>
      <w:divBdr>
        <w:top w:val="none" w:sz="0" w:space="0" w:color="auto"/>
        <w:left w:val="none" w:sz="0" w:space="0" w:color="auto"/>
        <w:bottom w:val="none" w:sz="0" w:space="0" w:color="auto"/>
        <w:right w:val="none" w:sz="0" w:space="0" w:color="auto"/>
      </w:divBdr>
    </w:div>
    <w:div w:id="1705204880">
      <w:bodyDiv w:val="1"/>
      <w:marLeft w:val="0"/>
      <w:marRight w:val="0"/>
      <w:marTop w:val="0"/>
      <w:marBottom w:val="0"/>
      <w:divBdr>
        <w:top w:val="none" w:sz="0" w:space="0" w:color="auto"/>
        <w:left w:val="none" w:sz="0" w:space="0" w:color="auto"/>
        <w:bottom w:val="none" w:sz="0" w:space="0" w:color="auto"/>
        <w:right w:val="none" w:sz="0" w:space="0" w:color="auto"/>
      </w:divBdr>
    </w:div>
    <w:div w:id="1725444129">
      <w:bodyDiv w:val="1"/>
      <w:marLeft w:val="0"/>
      <w:marRight w:val="0"/>
      <w:marTop w:val="0"/>
      <w:marBottom w:val="0"/>
      <w:divBdr>
        <w:top w:val="none" w:sz="0" w:space="0" w:color="auto"/>
        <w:left w:val="none" w:sz="0" w:space="0" w:color="auto"/>
        <w:bottom w:val="none" w:sz="0" w:space="0" w:color="auto"/>
        <w:right w:val="none" w:sz="0" w:space="0" w:color="auto"/>
      </w:divBdr>
    </w:div>
    <w:div w:id="1806654480">
      <w:bodyDiv w:val="1"/>
      <w:marLeft w:val="0"/>
      <w:marRight w:val="0"/>
      <w:marTop w:val="0"/>
      <w:marBottom w:val="0"/>
      <w:divBdr>
        <w:top w:val="none" w:sz="0" w:space="0" w:color="auto"/>
        <w:left w:val="none" w:sz="0" w:space="0" w:color="auto"/>
        <w:bottom w:val="none" w:sz="0" w:space="0" w:color="auto"/>
        <w:right w:val="none" w:sz="0" w:space="0" w:color="auto"/>
      </w:divBdr>
      <w:divsChild>
        <w:div w:id="1826507781">
          <w:marLeft w:val="0"/>
          <w:marRight w:val="0"/>
          <w:marTop w:val="0"/>
          <w:marBottom w:val="150"/>
          <w:divBdr>
            <w:top w:val="none" w:sz="0" w:space="0" w:color="auto"/>
            <w:left w:val="none" w:sz="0" w:space="0" w:color="auto"/>
            <w:bottom w:val="none" w:sz="0" w:space="0" w:color="auto"/>
            <w:right w:val="none" w:sz="0" w:space="0" w:color="auto"/>
          </w:divBdr>
        </w:div>
      </w:divsChild>
    </w:div>
    <w:div w:id="1830637018">
      <w:bodyDiv w:val="1"/>
      <w:marLeft w:val="0"/>
      <w:marRight w:val="0"/>
      <w:marTop w:val="0"/>
      <w:marBottom w:val="0"/>
      <w:divBdr>
        <w:top w:val="none" w:sz="0" w:space="0" w:color="auto"/>
        <w:left w:val="none" w:sz="0" w:space="0" w:color="auto"/>
        <w:bottom w:val="none" w:sz="0" w:space="0" w:color="auto"/>
        <w:right w:val="none" w:sz="0" w:space="0" w:color="auto"/>
      </w:divBdr>
    </w:div>
    <w:div w:id="1851605208">
      <w:bodyDiv w:val="1"/>
      <w:marLeft w:val="0"/>
      <w:marRight w:val="0"/>
      <w:marTop w:val="0"/>
      <w:marBottom w:val="0"/>
      <w:divBdr>
        <w:top w:val="none" w:sz="0" w:space="0" w:color="auto"/>
        <w:left w:val="none" w:sz="0" w:space="0" w:color="auto"/>
        <w:bottom w:val="none" w:sz="0" w:space="0" w:color="auto"/>
        <w:right w:val="none" w:sz="0" w:space="0" w:color="auto"/>
      </w:divBdr>
      <w:divsChild>
        <w:div w:id="31226771">
          <w:marLeft w:val="0"/>
          <w:marRight w:val="0"/>
          <w:marTop w:val="0"/>
          <w:marBottom w:val="180"/>
          <w:divBdr>
            <w:top w:val="none" w:sz="0" w:space="0" w:color="auto"/>
            <w:left w:val="none" w:sz="0" w:space="0" w:color="auto"/>
            <w:bottom w:val="none" w:sz="0" w:space="0" w:color="auto"/>
            <w:right w:val="none" w:sz="0" w:space="0" w:color="auto"/>
          </w:divBdr>
        </w:div>
        <w:div w:id="2025087392">
          <w:marLeft w:val="0"/>
          <w:marRight w:val="0"/>
          <w:marTop w:val="0"/>
          <w:marBottom w:val="0"/>
          <w:divBdr>
            <w:top w:val="none" w:sz="0" w:space="0" w:color="auto"/>
            <w:left w:val="none" w:sz="0" w:space="0" w:color="auto"/>
            <w:bottom w:val="none" w:sz="0" w:space="0" w:color="auto"/>
            <w:right w:val="none" w:sz="0" w:space="0" w:color="auto"/>
          </w:divBdr>
        </w:div>
      </w:divsChild>
    </w:div>
    <w:div w:id="2032870936">
      <w:bodyDiv w:val="1"/>
      <w:marLeft w:val="0"/>
      <w:marRight w:val="0"/>
      <w:marTop w:val="0"/>
      <w:marBottom w:val="0"/>
      <w:divBdr>
        <w:top w:val="none" w:sz="0" w:space="0" w:color="auto"/>
        <w:left w:val="none" w:sz="0" w:space="0" w:color="auto"/>
        <w:bottom w:val="none" w:sz="0" w:space="0" w:color="auto"/>
        <w:right w:val="none" w:sz="0" w:space="0" w:color="auto"/>
      </w:divBdr>
    </w:div>
    <w:div w:id="205739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ASIT DASH</dc:creator>
  <cp:keywords/>
  <dc:description/>
  <cp:lastModifiedBy>ASIT DASH</cp:lastModifiedBy>
  <cp:revision>1</cp:revision>
  <dcterms:created xsi:type="dcterms:W3CDTF">2022-05-22T11:58:00Z</dcterms:created>
  <dcterms:modified xsi:type="dcterms:W3CDTF">2022-05-22T12:41:00Z</dcterms:modified>
</cp:coreProperties>
</file>