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4F62" w14:textId="5FAE3FB7" w:rsidR="00DE6B1C" w:rsidRPr="00DE6B1C" w:rsidRDefault="00DE6B1C">
      <w:pPr>
        <w:spacing w:before="220"/>
        <w:rPr>
          <w:b/>
          <w:bCs/>
          <w:sz w:val="36"/>
          <w:szCs w:val="36"/>
        </w:rPr>
      </w:pPr>
      <w:r w:rsidRPr="00DE6B1C">
        <w:rPr>
          <w:b/>
          <w:bCs/>
          <w:sz w:val="36"/>
          <w:szCs w:val="36"/>
        </w:rPr>
        <w:t>Solutions:</w:t>
      </w:r>
    </w:p>
    <w:p w14:paraId="01DEC075" w14:textId="77777777" w:rsidR="00DE6B1C" w:rsidRDefault="00DE6B1C">
      <w:pPr>
        <w:spacing w:before="220"/>
      </w:pPr>
    </w:p>
    <w:p w14:paraId="00000001" w14:textId="088ADB29" w:rsidR="001650B0" w:rsidRDefault="00196803">
      <w:pPr>
        <w:spacing w:before="220"/>
      </w:pPr>
      <w:r>
        <w:t>1. What are escape characters, and how do you use them?</w:t>
      </w:r>
    </w:p>
    <w:p w14:paraId="52066DD0" w14:textId="337ECBA7" w:rsidR="00DE6B1C" w:rsidRDefault="00DE6B1C">
      <w:pPr>
        <w:spacing w:before="220"/>
      </w:pPr>
      <w:r w:rsidRPr="00C74496">
        <w:rPr>
          <w:b/>
          <w:bCs/>
        </w:rPr>
        <w:t>Ans:</w:t>
      </w:r>
      <w:r>
        <w:t xml:space="preserve"> </w:t>
      </w:r>
      <w:r w:rsidR="00C74496">
        <w:t>Escape characters helps us to include special characters into string.</w:t>
      </w:r>
    </w:p>
    <w:p w14:paraId="22579026" w14:textId="5CDA2856" w:rsidR="00C74496" w:rsidRDefault="00C74496">
      <w:pPr>
        <w:spacing w:before="220"/>
      </w:pPr>
      <w:r>
        <w:t>It is used to represent certain whitespace characters or a newline in a piece of code.</w:t>
      </w:r>
    </w:p>
    <w:p w14:paraId="384A4F46" w14:textId="77777777" w:rsidR="00C74496" w:rsidRDefault="00C74496">
      <w:pPr>
        <w:spacing w:before="220"/>
      </w:pPr>
    </w:p>
    <w:p w14:paraId="00000002" w14:textId="15CFF6B7" w:rsidR="001650B0" w:rsidRDefault="00196803">
      <w:pPr>
        <w:spacing w:before="220"/>
      </w:pPr>
      <w:r>
        <w:t>2</w:t>
      </w:r>
      <w:r>
        <w:t>. What do the escape characters n and t stand for?</w:t>
      </w:r>
    </w:p>
    <w:p w14:paraId="66388C7E" w14:textId="392112D6" w:rsidR="00C74496" w:rsidRDefault="00C74496">
      <w:pPr>
        <w:spacing w:before="220"/>
      </w:pPr>
      <w:r w:rsidRPr="00C74496">
        <w:rPr>
          <w:b/>
          <w:bCs/>
        </w:rPr>
        <w:t>Ans:</w:t>
      </w:r>
      <w:r>
        <w:t xml:space="preserve"> ‘</w:t>
      </w:r>
      <w:r w:rsidRPr="00C74496">
        <w:rPr>
          <w:b/>
          <w:bCs/>
        </w:rPr>
        <w:t>\n’</w:t>
      </w:r>
      <w:r>
        <w:t xml:space="preserve"> stands for a newline and ‘</w:t>
      </w:r>
      <w:r w:rsidRPr="00C74496">
        <w:rPr>
          <w:b/>
          <w:bCs/>
        </w:rPr>
        <w:t>\t’</w:t>
      </w:r>
      <w:r>
        <w:t xml:space="preserve"> stands for four continuous white spaces.</w:t>
      </w:r>
    </w:p>
    <w:p w14:paraId="44DC810C" w14:textId="77777777" w:rsidR="00C74496" w:rsidRDefault="00C74496">
      <w:pPr>
        <w:spacing w:before="220"/>
      </w:pPr>
    </w:p>
    <w:p w14:paraId="00000003" w14:textId="5A4F7E7A" w:rsidR="001650B0" w:rsidRDefault="00196803">
      <w:pPr>
        <w:spacing w:before="220"/>
      </w:pPr>
      <w:r>
        <w:t>3. What is the way to include backslash characters in a string?</w:t>
      </w:r>
    </w:p>
    <w:p w14:paraId="36B3F559" w14:textId="58FC94D2" w:rsidR="00C74496" w:rsidRDefault="00C74496">
      <w:pPr>
        <w:spacing w:before="220"/>
      </w:pPr>
      <w:r w:rsidRPr="00C74496">
        <w:rPr>
          <w:b/>
          <w:bCs/>
        </w:rPr>
        <w:t>Ans:</w:t>
      </w:r>
      <w:r>
        <w:t xml:space="preserve"> We will have to use the escape character to include backslash in a string. So the expression will be </w:t>
      </w:r>
      <w:r w:rsidRPr="00C74496">
        <w:rPr>
          <w:b/>
          <w:bCs/>
        </w:rPr>
        <w:t>‘\\’</w:t>
      </w:r>
      <w:r>
        <w:t>.</w:t>
      </w:r>
    </w:p>
    <w:p w14:paraId="6CE630F3" w14:textId="77777777" w:rsidR="00C74496" w:rsidRDefault="00C74496">
      <w:pPr>
        <w:spacing w:before="220"/>
      </w:pPr>
    </w:p>
    <w:p w14:paraId="00000004" w14:textId="55F0D35C" w:rsidR="001650B0" w:rsidRDefault="00196803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2E95EA5" w14:textId="5C320E54" w:rsidR="00C74496" w:rsidRDefault="00C74496">
      <w:pPr>
        <w:spacing w:before="220"/>
      </w:pPr>
      <w:r w:rsidRPr="006955C8">
        <w:rPr>
          <w:b/>
          <w:bCs/>
        </w:rPr>
        <w:t>Ans:</w:t>
      </w:r>
      <w:r>
        <w:t xml:space="preserve"> </w:t>
      </w:r>
      <w:r w:rsidR="006955C8">
        <w:t>Because the whole string is quoted between the double quotes. If the whole string would have quoted in between single quotes, we must have needed an escape character.</w:t>
      </w:r>
    </w:p>
    <w:p w14:paraId="075C9857" w14:textId="77777777" w:rsidR="006955C8" w:rsidRDefault="006955C8">
      <w:pPr>
        <w:spacing w:before="220"/>
      </w:pPr>
    </w:p>
    <w:p w14:paraId="00000005" w14:textId="064D03B2" w:rsidR="001650B0" w:rsidRDefault="00196803">
      <w:pPr>
        <w:spacing w:before="220"/>
      </w:pPr>
      <w:r>
        <w:t>5. How do you write a string of newlines if you don't want to use the n character?</w:t>
      </w:r>
    </w:p>
    <w:p w14:paraId="53937F15" w14:textId="395E6851" w:rsidR="006955C8" w:rsidRDefault="006955C8">
      <w:pPr>
        <w:spacing w:before="220"/>
      </w:pPr>
      <w:r w:rsidRPr="006955C8">
        <w:rPr>
          <w:b/>
          <w:bCs/>
        </w:rPr>
        <w:t>Ans:</w:t>
      </w:r>
      <w:r>
        <w:t xml:space="preserve"> Multiline string (encoded within triple quotes) allows us to write string in newline without using ‘n’ character.</w:t>
      </w:r>
    </w:p>
    <w:p w14:paraId="32555B01" w14:textId="77777777" w:rsidR="006955C8" w:rsidRDefault="006955C8">
      <w:pPr>
        <w:spacing w:before="220"/>
      </w:pPr>
    </w:p>
    <w:p w14:paraId="00000006" w14:textId="77777777" w:rsidR="001650B0" w:rsidRDefault="00196803">
      <w:pPr>
        <w:spacing w:before="220"/>
      </w:pPr>
      <w:r>
        <w:t>6. What are the values of the given e</w:t>
      </w:r>
      <w:r>
        <w:t>xpressions?</w:t>
      </w:r>
    </w:p>
    <w:p w14:paraId="00000007" w14:textId="5EC2B0A7" w:rsidR="001650B0" w:rsidRDefault="00196803">
      <w:pPr>
        <w:spacing w:before="220"/>
      </w:pPr>
      <w:r>
        <w:t>'Hello, world!'[1]</w:t>
      </w:r>
    </w:p>
    <w:p w14:paraId="6DFFF033" w14:textId="153BA9A2" w:rsidR="006955C8" w:rsidRDefault="006955C8">
      <w:pPr>
        <w:spacing w:before="220"/>
      </w:pPr>
      <w:r w:rsidRPr="006955C8">
        <w:rPr>
          <w:b/>
          <w:bCs/>
        </w:rPr>
        <w:t>Ans</w:t>
      </w:r>
      <w:r>
        <w:t>: ‘e’</w:t>
      </w:r>
    </w:p>
    <w:p w14:paraId="00000008" w14:textId="2CE775E2" w:rsidR="001650B0" w:rsidRDefault="00196803">
      <w:pPr>
        <w:spacing w:before="220"/>
      </w:pPr>
      <w:r>
        <w:t>'Hello, world!'[0:5]</w:t>
      </w:r>
    </w:p>
    <w:p w14:paraId="46A22443" w14:textId="683FC401" w:rsidR="006955C8" w:rsidRDefault="006955C8">
      <w:pPr>
        <w:spacing w:before="220"/>
      </w:pPr>
      <w:r w:rsidRPr="006955C8">
        <w:rPr>
          <w:b/>
          <w:bCs/>
        </w:rPr>
        <w:t>Ans</w:t>
      </w:r>
      <w:r>
        <w:t>: ‘</w:t>
      </w:r>
      <w:r>
        <w:t>Hello</w:t>
      </w:r>
      <w:r>
        <w:t>’</w:t>
      </w:r>
    </w:p>
    <w:p w14:paraId="223C63E6" w14:textId="77777777" w:rsidR="006955C8" w:rsidRDefault="006955C8">
      <w:pPr>
        <w:spacing w:before="220"/>
      </w:pPr>
    </w:p>
    <w:p w14:paraId="00000009" w14:textId="3136E6AE" w:rsidR="001650B0" w:rsidRDefault="00196803">
      <w:pPr>
        <w:spacing w:before="220"/>
      </w:pPr>
      <w:r>
        <w:lastRenderedPageBreak/>
        <w:t>'Hello, world!'[:5]</w:t>
      </w:r>
    </w:p>
    <w:p w14:paraId="0886AA10" w14:textId="632D065A" w:rsidR="006955C8" w:rsidRDefault="006955C8">
      <w:pPr>
        <w:spacing w:before="220"/>
      </w:pPr>
      <w:r w:rsidRPr="006955C8">
        <w:rPr>
          <w:b/>
          <w:bCs/>
        </w:rPr>
        <w:t>Ans</w:t>
      </w:r>
      <w:r>
        <w:t xml:space="preserve">: </w:t>
      </w:r>
      <w:r>
        <w:t>‘Hello’</w:t>
      </w:r>
    </w:p>
    <w:p w14:paraId="0000000A" w14:textId="51598F66" w:rsidR="001650B0" w:rsidRDefault="00196803">
      <w:pPr>
        <w:spacing w:before="220"/>
      </w:pPr>
      <w:r>
        <w:t>'Hello, world!'[3:]</w:t>
      </w:r>
    </w:p>
    <w:p w14:paraId="73DF1AB0" w14:textId="50B769CD" w:rsidR="006955C8" w:rsidRDefault="006955C8">
      <w:pPr>
        <w:spacing w:before="220"/>
      </w:pPr>
      <w:r w:rsidRPr="006955C8">
        <w:rPr>
          <w:b/>
          <w:bCs/>
        </w:rPr>
        <w:t>Ans</w:t>
      </w:r>
      <w:r>
        <w:t>: ‘</w:t>
      </w:r>
      <w:r>
        <w:t>lo, world!'</w:t>
      </w:r>
    </w:p>
    <w:p w14:paraId="0000000B" w14:textId="77777777" w:rsidR="001650B0" w:rsidRDefault="001650B0">
      <w:pPr>
        <w:spacing w:before="220"/>
      </w:pPr>
    </w:p>
    <w:p w14:paraId="0000000C" w14:textId="77777777" w:rsidR="001650B0" w:rsidRDefault="00196803">
      <w:pPr>
        <w:spacing w:before="220"/>
      </w:pPr>
      <w:r>
        <w:t>7. What are the values of the following expressions?</w:t>
      </w:r>
    </w:p>
    <w:p w14:paraId="0000000D" w14:textId="2762CC25" w:rsidR="001650B0" w:rsidRDefault="00196803">
      <w:pPr>
        <w:spacing w:before="220"/>
      </w:pPr>
      <w:r>
        <w:t>'Hello'.upper()</w:t>
      </w:r>
    </w:p>
    <w:p w14:paraId="143E65C9" w14:textId="22645199" w:rsidR="006955C8" w:rsidRDefault="006955C8">
      <w:pPr>
        <w:spacing w:before="220"/>
      </w:pPr>
      <w:r w:rsidRPr="006955C8">
        <w:rPr>
          <w:b/>
          <w:bCs/>
        </w:rPr>
        <w:t>Ans:</w:t>
      </w:r>
      <w:r>
        <w:t xml:space="preserve"> ‘HELLO’</w:t>
      </w:r>
    </w:p>
    <w:p w14:paraId="0000000E" w14:textId="7D9B1E04" w:rsidR="001650B0" w:rsidRDefault="00196803">
      <w:pPr>
        <w:spacing w:before="220"/>
      </w:pPr>
      <w:r>
        <w:t>'Hello'.upper().isupper()</w:t>
      </w:r>
    </w:p>
    <w:p w14:paraId="42DB6B93" w14:textId="04686D34" w:rsidR="006955C8" w:rsidRDefault="006955C8">
      <w:pPr>
        <w:spacing w:before="220"/>
      </w:pPr>
      <w:r w:rsidRPr="006955C8">
        <w:rPr>
          <w:b/>
          <w:bCs/>
        </w:rPr>
        <w:t>Ans:</w:t>
      </w:r>
      <w:r>
        <w:t xml:space="preserve"> True</w:t>
      </w:r>
    </w:p>
    <w:p w14:paraId="0000000F" w14:textId="353227C7" w:rsidR="001650B0" w:rsidRDefault="00196803">
      <w:pPr>
        <w:spacing w:before="220"/>
      </w:pPr>
      <w:r>
        <w:t>'Hello'.upper().lower()</w:t>
      </w:r>
    </w:p>
    <w:p w14:paraId="602CC67F" w14:textId="5FE7C3B8" w:rsidR="006955C8" w:rsidRDefault="006955C8">
      <w:pPr>
        <w:spacing w:before="220"/>
      </w:pPr>
      <w:r w:rsidRPr="006955C8">
        <w:rPr>
          <w:b/>
          <w:bCs/>
        </w:rPr>
        <w:t>Ans</w:t>
      </w:r>
      <w:r>
        <w:t>: ‘hello’</w:t>
      </w:r>
    </w:p>
    <w:p w14:paraId="594C53CB" w14:textId="77777777" w:rsidR="006955C8" w:rsidRDefault="006955C8">
      <w:pPr>
        <w:spacing w:before="220"/>
      </w:pPr>
    </w:p>
    <w:p w14:paraId="4861D2C5" w14:textId="6C7BA5BD" w:rsidR="006955C8" w:rsidRDefault="00196803">
      <w:pPr>
        <w:spacing w:before="220"/>
      </w:pPr>
      <w:r>
        <w:t>8. What are the values of the following expr</w:t>
      </w:r>
      <w:r>
        <w:t>essions?</w:t>
      </w:r>
    </w:p>
    <w:p w14:paraId="00000011" w14:textId="5E92400A" w:rsidR="001650B0" w:rsidRDefault="00196803">
      <w:pPr>
        <w:spacing w:before="220"/>
      </w:pPr>
      <w:r>
        <w:t>'Remember, remember, the fifth of July.'.split()</w:t>
      </w:r>
    </w:p>
    <w:p w14:paraId="2BAFAD8E" w14:textId="36DFC901" w:rsidR="006955C8" w:rsidRDefault="006955C8">
      <w:pPr>
        <w:spacing w:before="220"/>
      </w:pPr>
      <w:r w:rsidRPr="006955C8">
        <w:rPr>
          <w:b/>
          <w:bCs/>
        </w:rPr>
        <w:t>Ans</w:t>
      </w:r>
      <w:r w:rsidRPr="006955C8">
        <w:rPr>
          <w:rFonts w:cstheme="minorHAnsi"/>
          <w:b/>
          <w:bCs/>
        </w:rPr>
        <w:t>:</w:t>
      </w:r>
      <w:r w:rsidRPr="006955C8">
        <w:rPr>
          <w:rFonts w:cstheme="minorHAnsi"/>
        </w:rPr>
        <w:t xml:space="preserve"> </w:t>
      </w:r>
      <w:r w:rsidRPr="006955C8">
        <w:rPr>
          <w:rFonts w:cstheme="minorHAnsi"/>
          <w:shd w:val="clear" w:color="auto" w:fill="EEEEEE"/>
        </w:rPr>
        <w:t>['Remember,', 'remember,', 'the', 'fifith', 'of', 'July.']</w:t>
      </w:r>
    </w:p>
    <w:p w14:paraId="00000012" w14:textId="422EF77E" w:rsidR="001650B0" w:rsidRDefault="00196803">
      <w:pPr>
        <w:spacing w:before="220"/>
      </w:pPr>
      <w:r>
        <w:t>'-'.join('There can only one.'.split())</w:t>
      </w:r>
    </w:p>
    <w:p w14:paraId="1ED9653B" w14:textId="75A6CDF8" w:rsidR="006955C8" w:rsidRDefault="006955C8" w:rsidP="001968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96803">
        <w:rPr>
          <w:rFonts w:asciiTheme="minorHAnsi" w:hAnsiTheme="minorHAnsi" w:cstheme="minorHAnsi"/>
          <w:b/>
          <w:bCs/>
          <w:sz w:val="22"/>
          <w:szCs w:val="22"/>
        </w:rPr>
        <w:t>Ans:</w:t>
      </w:r>
      <w:r w:rsidRPr="00196803">
        <w:rPr>
          <w:rFonts w:asciiTheme="minorHAnsi" w:hAnsiTheme="minorHAnsi" w:cstheme="minorHAnsi"/>
          <w:sz w:val="22"/>
          <w:szCs w:val="22"/>
        </w:rPr>
        <w:t xml:space="preserve"> </w:t>
      </w:r>
      <w:r w:rsidR="00196803" w:rsidRPr="00196803">
        <w:rPr>
          <w:rFonts w:asciiTheme="minorHAnsi" w:hAnsiTheme="minorHAnsi" w:cstheme="minorHAnsi"/>
          <w:sz w:val="22"/>
          <w:szCs w:val="22"/>
        </w:rPr>
        <w:t>‘</w:t>
      </w:r>
      <w:r w:rsidR="00196803" w:rsidRPr="00196803">
        <w:rPr>
          <w:rFonts w:asciiTheme="minorHAnsi" w:hAnsiTheme="minorHAnsi" w:cstheme="minorHAnsi"/>
          <w:color w:val="000000"/>
          <w:sz w:val="22"/>
          <w:szCs w:val="22"/>
        </w:rPr>
        <w:t>There-can-only-one.</w:t>
      </w:r>
      <w:r w:rsidR="00196803" w:rsidRPr="00196803">
        <w:rPr>
          <w:rFonts w:asciiTheme="minorHAnsi" w:hAnsiTheme="minorHAnsi" w:cstheme="minorHAnsi"/>
          <w:sz w:val="22"/>
          <w:szCs w:val="22"/>
        </w:rPr>
        <w:t>’</w:t>
      </w:r>
    </w:p>
    <w:p w14:paraId="1B388747" w14:textId="77777777" w:rsidR="00196803" w:rsidRPr="00196803" w:rsidRDefault="00196803" w:rsidP="001968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0000013" w14:textId="62AA5CB9" w:rsidR="001650B0" w:rsidRDefault="00196803">
      <w:pPr>
        <w:spacing w:before="220"/>
      </w:pPr>
      <w:r>
        <w:t>9</w:t>
      </w:r>
      <w:r>
        <w:t>. What are the methods for right-justifying, left-justifying, and centering a string?</w:t>
      </w:r>
    </w:p>
    <w:p w14:paraId="3CB40C4F" w14:textId="24DA3553" w:rsidR="00196803" w:rsidRDefault="00196803">
      <w:pPr>
        <w:spacing w:before="220"/>
        <w:rPr>
          <w:rFonts w:cstheme="minorHAnsi"/>
          <w:shd w:val="clear" w:color="auto" w:fill="FFFFFF"/>
        </w:rPr>
      </w:pPr>
      <w:r w:rsidRPr="00196803">
        <w:rPr>
          <w:b/>
          <w:bCs/>
        </w:rPr>
        <w:t>Ans</w:t>
      </w:r>
      <w:r w:rsidRPr="00196803">
        <w:rPr>
          <w:rFonts w:cstheme="minorHAnsi"/>
          <w:b/>
          <w:bCs/>
        </w:rPr>
        <w:t>:</w:t>
      </w:r>
      <w:r w:rsidRPr="00196803">
        <w:rPr>
          <w:rFonts w:cstheme="minorHAnsi"/>
        </w:rPr>
        <w:t xml:space="preserve"> </w:t>
      </w:r>
      <w:r w:rsidRPr="00196803">
        <w:rPr>
          <w:rFonts w:cstheme="minorHAnsi"/>
          <w:shd w:val="clear" w:color="auto" w:fill="FFFFFF"/>
        </w:rPr>
        <w:t>The </w:t>
      </w:r>
      <w:r w:rsidRPr="00196803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rjust()</w:t>
      </w:r>
      <w:r w:rsidRPr="00196803">
        <w:rPr>
          <w:rFonts w:cstheme="minorHAnsi"/>
          <w:shd w:val="clear" w:color="auto" w:fill="FFFFFF"/>
        </w:rPr>
        <w:t>,</w:t>
      </w:r>
      <w:r w:rsidRPr="00196803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ljust()</w:t>
      </w:r>
      <w:r w:rsidRPr="00196803">
        <w:rPr>
          <w:rFonts w:cstheme="minorHAnsi"/>
          <w:shd w:val="clear" w:color="auto" w:fill="FFFFFF"/>
        </w:rPr>
        <w:t>,</w:t>
      </w:r>
      <w:r w:rsidRPr="00196803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center()</w:t>
      </w:r>
      <w:r w:rsidRPr="00196803">
        <w:rPr>
          <w:rFonts w:cstheme="minorHAnsi"/>
          <w:shd w:val="clear" w:color="auto" w:fill="FFFFFF"/>
        </w:rPr>
        <w:t> string methods, respectively</w:t>
      </w:r>
    </w:p>
    <w:p w14:paraId="623C7B1B" w14:textId="77777777" w:rsidR="00196803" w:rsidRPr="00196803" w:rsidRDefault="00196803">
      <w:pPr>
        <w:spacing w:before="220"/>
        <w:rPr>
          <w:rFonts w:cstheme="minorHAnsi"/>
        </w:rPr>
      </w:pPr>
    </w:p>
    <w:p w14:paraId="00000014" w14:textId="454B9F5D" w:rsidR="001650B0" w:rsidRDefault="00196803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12D837D" w14:textId="2DD866B7" w:rsidR="00196803" w:rsidRDefault="00196803">
      <w:pPr>
        <w:spacing w:before="220"/>
      </w:pPr>
      <w:r w:rsidRPr="00196803">
        <w:rPr>
          <w:b/>
          <w:bCs/>
        </w:rPr>
        <w:t>Ans:</w:t>
      </w:r>
      <w:r>
        <w:t xml:space="preserve"> strip()</w:t>
      </w:r>
    </w:p>
    <w:p w14:paraId="00000015" w14:textId="77777777" w:rsidR="001650B0" w:rsidRDefault="001650B0"/>
    <w:sectPr w:rsidR="001650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0B0"/>
    <w:rsid w:val="001650B0"/>
    <w:rsid w:val="00196803"/>
    <w:rsid w:val="006955C8"/>
    <w:rsid w:val="00C74496"/>
    <w:rsid w:val="00D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DF15"/>
  <w15:docId w15:val="{6EE98D71-784F-4751-A573-873B64B7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6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8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6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ASIT NAYAK</cp:lastModifiedBy>
  <cp:revision>2</cp:revision>
  <dcterms:created xsi:type="dcterms:W3CDTF">2021-03-02T22:29:00Z</dcterms:created>
  <dcterms:modified xsi:type="dcterms:W3CDTF">2022-02-15T09:36:00Z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