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2C50C" w14:textId="6429AF29" w:rsidR="008724F6" w:rsidRDefault="00EF0734" w:rsidP="00EF0734">
      <w:pPr>
        <w:pStyle w:val="En-ttedemessage"/>
      </w:pPr>
      <w:r>
        <w:t>Discovery Quiz</w:t>
      </w:r>
    </w:p>
    <w:p w14:paraId="42FAB991" w14:textId="27ADC7B8" w:rsidR="00EF0734" w:rsidRDefault="00EF0734" w:rsidP="00EF0734">
      <w:pPr>
        <w:pStyle w:val="Sous-titre"/>
      </w:pPr>
      <w:r>
        <w:t>Workspaces — Questions, correct answers, explanations and grades</w:t>
      </w:r>
    </w:p>
    <w:p w14:paraId="61F04C23" w14:textId="77777777" w:rsidR="00EF0734" w:rsidRDefault="00EF0734" w:rsidP="00EF0734"/>
    <w:p w14:paraId="24B5BE9C" w14:textId="6B5E2E73" w:rsidR="00EF0734" w:rsidRDefault="00EF0734" w:rsidP="00EF0734">
      <w:pPr>
        <w:pStyle w:val="Titre2"/>
      </w:pPr>
      <w:r>
        <w:t>Q1. On average, how long does it take to regain focus after an interruption?</w:t>
      </w:r>
    </w:p>
    <w:p w14:paraId="18E93B28" w14:textId="468F352A" w:rsidR="00EF0734" w:rsidRDefault="00EF0734" w:rsidP="00EF0734">
      <w:r>
        <w:t xml:space="preserve">    A. 5 minutes</w:t>
      </w:r>
    </w:p>
    <w:p w14:paraId="720F3608" w14:textId="4C98B755" w:rsidR="00EF0734" w:rsidRDefault="00EF0734" w:rsidP="00EF0734">
      <w:r>
        <w:t xml:space="preserve">    B. 14 minutes</w:t>
      </w:r>
    </w:p>
    <w:p w14:paraId="2D7AFD58" w14:textId="6255D549" w:rsidR="00EF0734" w:rsidRDefault="00EF0734" w:rsidP="00EF0734">
      <w:r>
        <w:t xml:space="preserve">    C. 23 minutes</w:t>
      </w:r>
    </w:p>
    <w:p w14:paraId="7AA50B7A" w14:textId="28B641C1" w:rsidR="00EF0734" w:rsidRDefault="00EF0734" w:rsidP="00EF0734">
      <w:r>
        <w:rPr>
          <w:b/>
          <w:color w:val="327D2E"/>
        </w:rPr>
        <w:t>Correct answer: C. 23 minutes</w:t>
      </w:r>
    </w:p>
    <w:p w14:paraId="2F92893F" w14:textId="23A8058A" w:rsidR="00EF0734" w:rsidRDefault="00EF0734" w:rsidP="00EF0734">
      <w:pPr>
        <w:rPr>
          <w:sz w:val="20"/>
        </w:rPr>
      </w:pPr>
      <w:r>
        <w:rPr>
          <w:i/>
          <w:color w:val="555555"/>
          <w:sz w:val="20"/>
        </w:rPr>
        <w:t>Explanation: On average, it takes 23 minutes to regain full concentration. Open-plan offices, notifications and requests from colleagues are the main causes — a strong argument for rethinking the acoustics and zoning of spaces.</w:t>
      </w:r>
    </w:p>
    <w:p w14:paraId="30C2F6C9" w14:textId="42823EBB" w:rsidR="00EF0734" w:rsidRDefault="00EF0734" w:rsidP="00EF0734">
      <w:r>
        <w:rPr>
          <w:color w:val="555555"/>
          <w:sz w:val="18"/>
        </w:rPr>
        <w:t>Source: Gloria Mark, University of California (2008)</w:t>
      </w:r>
    </w:p>
    <w:p w14:paraId="2DDDFAD1" w14:textId="77777777" w:rsidR="00EF0734" w:rsidRDefault="00EF0734" w:rsidP="00EF0734"/>
    <w:p w14:paraId="70E0D77D" w14:textId="7CB7C6CD" w:rsidR="00EF0734" w:rsidRDefault="00EF0734" w:rsidP="00EF0734">
      <w:pPr>
        <w:pStyle w:val="Titre2"/>
      </w:pPr>
      <w:r>
        <w:t>Q2. How many more ideas are generated when a space is designed to encourage chance encounters?</w:t>
      </w:r>
    </w:p>
    <w:p w14:paraId="47B7B04A" w14:textId="6CF2D9C0" w:rsidR="00EF0734" w:rsidRDefault="00EF0734" w:rsidP="00EF0734">
      <w:r>
        <w:t xml:space="preserve">    A. +15%</w:t>
      </w:r>
    </w:p>
    <w:p w14:paraId="67E21B5E" w14:textId="6840E43A" w:rsidR="00EF0734" w:rsidRDefault="00EF0734" w:rsidP="00EF0734">
      <w:r>
        <w:t xml:space="preserve">    B. +60%</w:t>
      </w:r>
    </w:p>
    <w:p w14:paraId="0421DE2F" w14:textId="22555352" w:rsidR="00EF0734" w:rsidRDefault="00EF0734" w:rsidP="00EF0734">
      <w:r>
        <w:t xml:space="preserve">    C. +80%</w:t>
      </w:r>
    </w:p>
    <w:p w14:paraId="090C75BB" w14:textId="3E0D4BB8" w:rsidR="00EF0734" w:rsidRDefault="00EF0734" w:rsidP="00EF0734">
      <w:r>
        <w:rPr>
          <w:b/>
          <w:color w:val="327D2E"/>
        </w:rPr>
        <w:t>Correct answer: B. +60%</w:t>
      </w:r>
    </w:p>
    <w:p w14:paraId="75377B0E" w14:textId="6C78C67D" w:rsidR="00EF0734" w:rsidRDefault="00EF0734" w:rsidP="00EF0734">
      <w:pPr>
        <w:rPr>
          <w:sz w:val="20"/>
        </w:rPr>
      </w:pPr>
      <w:r>
        <w:rPr>
          <w:i/>
          <w:color w:val="555555"/>
          <w:sz w:val="20"/>
        </w:rPr>
        <w:t>Explanation: Spaces designed to encourage informal run-ins generate up to 60% more ideas. Serendipity is not a matter of luck: it is planned into the very architecture of the place.</w:t>
      </w:r>
    </w:p>
    <w:p w14:paraId="3727638C" w14:textId="7D22BA03" w:rsidR="00EF0734" w:rsidRDefault="00EF0734" w:rsidP="00EF0734">
      <w:r>
        <w:rPr>
          <w:color w:val="555555"/>
          <w:sz w:val="18"/>
        </w:rPr>
        <w:t>Source: MIT Media Lab, sociometric study (Pentland, 2012)</w:t>
      </w:r>
    </w:p>
    <w:p w14:paraId="172D055F" w14:textId="77777777" w:rsidR="00EF0734" w:rsidRDefault="00EF0734" w:rsidP="00EF0734"/>
    <w:p w14:paraId="21D7E989" w14:textId="7326F034" w:rsidR="00EF0734" w:rsidRDefault="00EF0734" w:rsidP="00EF0734">
      <w:pPr>
        <w:pStyle w:val="Titre2"/>
      </w:pPr>
      <w:r>
        <w:t>Q3. What is the effect of simple physical proximity between colleagues?</w:t>
      </w:r>
    </w:p>
    <w:p w14:paraId="3D803C20" w14:textId="7B8F6FE3" w:rsidR="00EF0734" w:rsidRDefault="00EF0734" w:rsidP="00EF0734">
      <w:r>
        <w:t xml:space="preserve">    A. Reduced concentration</w:t>
      </w:r>
    </w:p>
    <w:p w14:paraId="2F3BCEAE" w14:textId="2474B68A" w:rsidR="00EF0734" w:rsidRDefault="00EF0734" w:rsidP="00EF0734">
      <w:r>
        <w:t xml:space="preserve">    B. Increased social affinity</w:t>
      </w:r>
    </w:p>
    <w:p w14:paraId="01463758" w14:textId="7DC5E0FD" w:rsidR="00EF0734" w:rsidRDefault="00EF0734" w:rsidP="00EF0734">
      <w:r>
        <w:t xml:space="preserve">    C. Lower productivity</w:t>
      </w:r>
    </w:p>
    <w:p w14:paraId="01D27A35" w14:textId="02A6F6CF" w:rsidR="00EF0734" w:rsidRDefault="00EF0734" w:rsidP="00EF0734">
      <w:r>
        <w:rPr>
          <w:b/>
          <w:color w:val="327D2E"/>
        </w:rPr>
        <w:t>Correct answer: B. Increased social affinity</w:t>
      </w:r>
    </w:p>
    <w:p w14:paraId="59DFD596" w14:textId="7B11BFBE" w:rsidR="00EF0734" w:rsidRDefault="00EF0734" w:rsidP="00EF0734">
      <w:pPr>
        <w:rPr>
          <w:sz w:val="20"/>
        </w:rPr>
      </w:pPr>
      <w:r>
        <w:rPr>
          <w:i/>
          <w:color w:val="555555"/>
          <w:sz w:val="20"/>
        </w:rPr>
        <w:t>Explanation: This is the propinquity effect: the closer two people share a space, the more naturally they develop social bonds and cooperation. Where teams are located is never a trivial detail.</w:t>
      </w:r>
    </w:p>
    <w:p w14:paraId="5D422C7D" w14:textId="4EB19A64" w:rsidR="00EF0734" w:rsidRDefault="00EF0734" w:rsidP="00EF0734">
      <w:r>
        <w:rPr>
          <w:color w:val="555555"/>
          <w:sz w:val="18"/>
        </w:rPr>
        <w:t>Source: Propinquity effect, Sundstrom (1986)</w:t>
      </w:r>
    </w:p>
    <w:p w14:paraId="63CA4EC8" w14:textId="77777777" w:rsidR="00EF0734" w:rsidRDefault="00EF0734" w:rsidP="00EF0734"/>
    <w:p w14:paraId="416346F7" w14:textId="18A64FD8" w:rsidR="00EF0734" w:rsidRDefault="00EF0734" w:rsidP="00EF0734">
      <w:pPr>
        <w:pStyle w:val="Titre2"/>
      </w:pPr>
      <w:r>
        <w:t>Q4. On average, by how much does stress decrease in a workspace filled with plants?</w:t>
      </w:r>
    </w:p>
    <w:p w14:paraId="3FCC4046" w14:textId="19CAA103" w:rsidR="00EF0734" w:rsidRDefault="00EF0734" w:rsidP="00EF0734">
      <w:r>
        <w:t xml:space="preserve">    A. 5%</w:t>
      </w:r>
    </w:p>
    <w:p w14:paraId="5CD008D6" w14:textId="33EFD24F" w:rsidR="00EF0734" w:rsidRDefault="00EF0734" w:rsidP="00EF0734">
      <w:r>
        <w:t xml:space="preserve">    B. 10%</w:t>
      </w:r>
    </w:p>
    <w:p w14:paraId="1ED4A5B9" w14:textId="5EE67210" w:rsidR="00EF0734" w:rsidRDefault="00EF0734" w:rsidP="00EF0734">
      <w:r>
        <w:t xml:space="preserve">    C. 15%</w:t>
      </w:r>
    </w:p>
    <w:p w14:paraId="673FD089" w14:textId="162FFF2C" w:rsidR="00EF0734" w:rsidRDefault="00EF0734" w:rsidP="00EF0734">
      <w:r>
        <w:rPr>
          <w:b/>
          <w:color w:val="327D2E"/>
        </w:rPr>
        <w:t>Correct answer: C. 15%</w:t>
      </w:r>
    </w:p>
    <w:p w14:paraId="6E064A91" w14:textId="0267885A" w:rsidR="00EF0734" w:rsidRDefault="00EF0734" w:rsidP="00EF0734">
      <w:pPr>
        <w:rPr>
          <w:sz w:val="20"/>
        </w:rPr>
      </w:pPr>
      <w:r>
        <w:rPr>
          <w:i/>
          <w:color w:val="555555"/>
          <w:sz w:val="20"/>
        </w:rPr>
        <w:t>Explanation: Plants in the workplace reduce stress by 15% on average, while improving concentration and well-being. Even small interventions produce measurable effects.</w:t>
      </w:r>
    </w:p>
    <w:p w14:paraId="2185605E" w14:textId="14CEBD55" w:rsidR="00EF0734" w:rsidRDefault="00EF0734" w:rsidP="00EF0734">
      <w:r>
        <w:rPr>
          <w:color w:val="555555"/>
          <w:sz w:val="18"/>
        </w:rPr>
        <w:t>Source: Gillis &amp; Gatersleben (2015)</w:t>
      </w:r>
    </w:p>
    <w:p w14:paraId="3809A4BE" w14:textId="77777777" w:rsidR="00EF0734" w:rsidRDefault="00EF0734" w:rsidP="00EF0734"/>
    <w:p w14:paraId="16896C5F" w14:textId="310F3A86" w:rsidR="00EF0734" w:rsidRDefault="00EF0734" w:rsidP="00EF0734">
      <w:pPr>
        <w:pStyle w:val="Titre2"/>
      </w:pPr>
      <w:r>
        <w:t>Q5. How many more interactions can be generated in an office with well-designed meeting spaces?</w:t>
      </w:r>
    </w:p>
    <w:p w14:paraId="62571E4E" w14:textId="433286E1" w:rsidR="00EF0734" w:rsidRDefault="00EF0734" w:rsidP="00EF0734">
      <w:r>
        <w:t xml:space="preserve">    A. +100%</w:t>
      </w:r>
    </w:p>
    <w:p w14:paraId="6D2A2E13" w14:textId="063681EC" w:rsidR="00EF0734" w:rsidRDefault="00EF0734" w:rsidP="00EF0734">
      <w:r>
        <w:t xml:space="preserve">    B. +300%</w:t>
      </w:r>
    </w:p>
    <w:p w14:paraId="7A10EB2F" w14:textId="761B657A" w:rsidR="00EF0734" w:rsidRDefault="00EF0734" w:rsidP="00EF0734">
      <w:r>
        <w:t xml:space="preserve">    C. +400%</w:t>
      </w:r>
    </w:p>
    <w:p w14:paraId="6B32D090" w14:textId="177803C6" w:rsidR="00EF0734" w:rsidRDefault="00EF0734" w:rsidP="00EF0734">
      <w:r>
        <w:rPr>
          <w:b/>
          <w:color w:val="327D2E"/>
        </w:rPr>
        <w:t>Correct answer: B. +300%</w:t>
      </w:r>
    </w:p>
    <w:p w14:paraId="0A6DAA0A" w14:textId="2C20FD81" w:rsidR="00EF0734" w:rsidRDefault="00EF0734" w:rsidP="00EF0734">
      <w:pPr>
        <w:rPr>
          <w:sz w:val="20"/>
        </w:rPr>
      </w:pPr>
      <w:r>
        <w:rPr>
          <w:i/>
          <w:color w:val="555555"/>
          <w:sz w:val="20"/>
        </w:rPr>
        <w:t>Explanation: Meeting spaces designed for informal use can triple interactions. These spontaneous exchanges are at the heart of collective creativity, problem-solving and team cohesion.</w:t>
      </w:r>
    </w:p>
    <w:p w14:paraId="7B5CFF9C" w14:textId="39C6FBDC" w:rsidR="00EF0734" w:rsidRDefault="00EF0734" w:rsidP="00EF0734">
      <w:r>
        <w:rPr>
          <w:color w:val="555555"/>
          <w:sz w:val="18"/>
        </w:rPr>
        <w:t>Source: Airbnb HQ Study, 2019</w:t>
      </w:r>
    </w:p>
    <w:p w14:paraId="4DA4B573" w14:textId="77777777" w:rsidR="00EF0734" w:rsidRDefault="00EF0734" w:rsidP="00EF0734"/>
    <w:p w14:paraId="05239418" w14:textId="40F51464" w:rsidR="00EF0734" w:rsidRDefault="00EF0734" w:rsidP="00EF0734">
      <w:pPr>
        <w:pStyle w:val="Titre2"/>
      </w:pPr>
      <w:r>
        <w:t>Q6. Which furniture shapes encourage cooperation the most?</w:t>
      </w:r>
    </w:p>
    <w:p w14:paraId="71E85802" w14:textId="798527EE" w:rsidR="00EF0734" w:rsidRDefault="00EF0734" w:rsidP="00EF0734">
      <w:r>
        <w:t xml:space="preserve">    A. Rectangular</w:t>
      </w:r>
    </w:p>
    <w:p w14:paraId="027B4E22" w14:textId="4F7125A6" w:rsidR="00EF0734" w:rsidRDefault="00EF0734" w:rsidP="00EF0734">
      <w:r>
        <w:t xml:space="preserve">    B. Square</w:t>
      </w:r>
    </w:p>
    <w:p w14:paraId="14D4CFC2" w14:textId="4332F761" w:rsidR="00EF0734" w:rsidRDefault="00EF0734" w:rsidP="00EF0734">
      <w:r>
        <w:t xml:space="preserve">    C. Round</w:t>
      </w:r>
    </w:p>
    <w:p w14:paraId="30EB78C0" w14:textId="5484241B" w:rsidR="00EF0734" w:rsidRDefault="00EF0734" w:rsidP="00EF0734">
      <w:r>
        <w:rPr>
          <w:b/>
          <w:color w:val="327D2E"/>
        </w:rPr>
        <w:t>Correct answer: C. Round</w:t>
      </w:r>
    </w:p>
    <w:p w14:paraId="3BD421DC" w14:textId="5423D4E7" w:rsidR="00EF0734" w:rsidRDefault="00EF0734" w:rsidP="00EF0734">
      <w:pPr>
        <w:rPr>
          <w:sz w:val="20"/>
        </w:rPr>
      </w:pPr>
      <w:r>
        <w:rPr>
          <w:i/>
          <w:color w:val="555555"/>
          <w:sz w:val="20"/>
        </w:rPr>
        <w:t>Explanation: Round tables remove positions of power (the head of the table) and put all participants on an equal footing, encouraging people to speak up and cooperate.</w:t>
      </w:r>
    </w:p>
    <w:p w14:paraId="3AA2C604" w14:textId="11934E1D" w:rsidR="00EF0734" w:rsidRDefault="00EF0734" w:rsidP="00EF0734">
      <w:r>
        <w:rPr>
          <w:color w:val="555555"/>
          <w:sz w:val="18"/>
        </w:rPr>
        <w:t>Source: Mehta &amp; Zhu (2016)</w:t>
      </w:r>
    </w:p>
    <w:p w14:paraId="38EB6BC0" w14:textId="77777777" w:rsidR="00EF0734" w:rsidRDefault="00EF0734" w:rsidP="00EF0734"/>
    <w:p w14:paraId="7BD48B76" w14:textId="23F73364" w:rsidR="00EF0734" w:rsidRDefault="00EF0734" w:rsidP="00EF0734">
      <w:pPr>
        <w:pStyle w:val="Titre2"/>
      </w:pPr>
      <w:r>
        <w:t>Q7. What is the effect of a natural environment (even a visual one) on cognitive recovery?</w:t>
      </w:r>
    </w:p>
    <w:p w14:paraId="5EE620FC" w14:textId="3D8C4421" w:rsidR="00EF0734" w:rsidRDefault="00EF0734" w:rsidP="00EF0734">
      <w:r>
        <w:t xml:space="preserve">    A. Restores about 5% of attentional capacity</w:t>
      </w:r>
    </w:p>
    <w:p w14:paraId="32E110C4" w14:textId="7F4CF8C7" w:rsidR="00EF0734" w:rsidRDefault="00EF0734" w:rsidP="00EF0734">
      <w:r>
        <w:t xml:space="preserve">    B. Improves cognitive performance by 10 to 20%</w:t>
      </w:r>
    </w:p>
    <w:p w14:paraId="25830350" w14:textId="2E22E4B0" w:rsidR="00EF0734" w:rsidRDefault="00EF0734" w:rsidP="00EF0734">
      <w:r>
        <w:t xml:space="preserve">    C. Only has an effect if you spend several hours a day in it</w:t>
      </w:r>
    </w:p>
    <w:p w14:paraId="5F6901B1" w14:textId="5A72D02C" w:rsidR="00EF0734" w:rsidRDefault="00EF0734" w:rsidP="00EF0734">
      <w:r>
        <w:rPr>
          <w:b/>
          <w:color w:val="327D2E"/>
        </w:rPr>
        <w:t>Correct answer: B. Improves cognitive performance by 10 to 20%</w:t>
      </w:r>
    </w:p>
    <w:p w14:paraId="4B47B25E" w14:textId="1892A0CF" w:rsidR="00EF0734" w:rsidRDefault="00EF0734" w:rsidP="00EF0734">
      <w:pPr>
        <w:rPr>
          <w:sz w:val="20"/>
        </w:rPr>
      </w:pPr>
      <w:r>
        <w:rPr>
          <w:i/>
          <w:color w:val="555555"/>
          <w:sz w:val="20"/>
        </w:rPr>
        <w:t>Explanation: Attention restoration theory shows that natural environments — even a view of trees — allow the brain to recover and improve its performance by 10 to 20%.</w:t>
      </w:r>
    </w:p>
    <w:p w14:paraId="6621ADC8" w14:textId="3514B144" w:rsidR="00EF0734" w:rsidRDefault="00EF0734" w:rsidP="00EF0734">
      <w:r>
        <w:rPr>
          <w:color w:val="555555"/>
          <w:sz w:val="18"/>
        </w:rPr>
        <w:t>Source: Kaplan &amp; Kaplan (1989), Berman et al. (2008)</w:t>
      </w:r>
    </w:p>
    <w:p w14:paraId="5F9AD02B" w14:textId="77777777" w:rsidR="00EF0734" w:rsidRDefault="00EF0734" w:rsidP="00EF0734"/>
    <w:p w14:paraId="5CFAF189" w14:textId="2210F129" w:rsidR="00EF0734" w:rsidRDefault="00EF0734" w:rsidP="00EF0734">
      <w:pPr>
        <w:pStyle w:val="Titre2"/>
      </w:pPr>
      <w:r>
        <w:t>Q8. What is the effect of a shared break on team performance?</w:t>
      </w:r>
    </w:p>
    <w:p w14:paraId="4D0721A4" w14:textId="25A26B9E" w:rsidR="00EF0734" w:rsidRDefault="00EF0734" w:rsidP="00EF0734">
      <w:r>
        <w:t xml:space="preserve">    A. +35% performance</w:t>
      </w:r>
    </w:p>
    <w:p w14:paraId="2C26B823" w14:textId="6472EAEF" w:rsidR="00EF0734" w:rsidRDefault="00EF0734" w:rsidP="00EF0734">
      <w:r>
        <w:t xml:space="preserve">    B. -35% performance</w:t>
      </w:r>
    </w:p>
    <w:p w14:paraId="00FD3C92" w14:textId="0E095F2B" w:rsidR="00EF0734" w:rsidRDefault="00EF0734" w:rsidP="00EF0734">
      <w:r>
        <w:t xml:space="preserve">    C. No effect</w:t>
      </w:r>
    </w:p>
    <w:p w14:paraId="1CFB61FD" w14:textId="72EAD6AD" w:rsidR="00EF0734" w:rsidRDefault="00EF0734" w:rsidP="00EF0734">
      <w:r>
        <w:rPr>
          <w:b/>
          <w:color w:val="327D2E"/>
        </w:rPr>
        <w:t>Correct answer: A. +35% performance</w:t>
      </w:r>
    </w:p>
    <w:p w14:paraId="7FB4A220" w14:textId="4FBCA54D" w:rsidR="00EF0734" w:rsidRDefault="00EF0734" w:rsidP="00EF0734">
      <w:pPr>
        <w:rPr>
          <w:sz w:val="20"/>
        </w:rPr>
      </w:pPr>
      <w:r>
        <w:rPr>
          <w:i/>
          <w:color w:val="555555"/>
          <w:sz w:val="20"/>
        </w:rPr>
        <w:t>Explanation: Synchronized breaks improve team performance by 35%. They strengthen social bonds, help information flow and recharge the group's energy.</w:t>
      </w:r>
    </w:p>
    <w:p w14:paraId="109F5F18" w14:textId="4D0FE752" w:rsidR="00EF0734" w:rsidRDefault="00EF0734" w:rsidP="00EF0734">
      <w:r>
        <w:rPr>
          <w:color w:val="555555"/>
          <w:sz w:val="18"/>
        </w:rPr>
        <w:t>Source: Pentland, 2012</w:t>
      </w:r>
    </w:p>
    <w:p w14:paraId="481555ED" w14:textId="77777777" w:rsidR="00EF0734" w:rsidRDefault="00EF0734" w:rsidP="00EF0734"/>
    <w:p w14:paraId="6C2B5934" w14:textId="560A1035" w:rsidR="00EF0734" w:rsidRDefault="00EF0734" w:rsidP="00EF0734">
      <w:pPr>
        <w:pStyle w:val="Titre2"/>
      </w:pPr>
      <w:r>
        <w:t>Q9. Employees working in an office without windows sleep on average…</w:t>
      </w:r>
    </w:p>
    <w:p w14:paraId="7514A6C4" w14:textId="344E9AF9" w:rsidR="00EF0734" w:rsidRDefault="00EF0734" w:rsidP="00EF0734">
      <w:r>
        <w:t xml:space="preserve">    A. 45 minutes less per night</w:t>
      </w:r>
    </w:p>
    <w:p w14:paraId="6E919A4C" w14:textId="62D936A4" w:rsidR="00EF0734" w:rsidRDefault="00EF0734" w:rsidP="00EF0734">
      <w:r>
        <w:t xml:space="preserve">    B. 5 minutes less per night</w:t>
      </w:r>
    </w:p>
    <w:p w14:paraId="4A9A4A8A" w14:textId="1C2A7E34" w:rsidR="00EF0734" w:rsidRDefault="00EF0734" w:rsidP="00EF0734">
      <w:r>
        <w:t xml:space="preserve">    C. 30 minutes more per night</w:t>
      </w:r>
    </w:p>
    <w:p w14:paraId="7F6944DA" w14:textId="04836C37" w:rsidR="00EF0734" w:rsidRDefault="00EF0734" w:rsidP="00EF0734">
      <w:r>
        <w:rPr>
          <w:b/>
          <w:color w:val="327D2E"/>
        </w:rPr>
        <w:t>Correct answer: A. 45 minutes less per night</w:t>
      </w:r>
    </w:p>
    <w:p w14:paraId="32913D01" w14:textId="08DE2F0D" w:rsidR="00EF0734" w:rsidRDefault="00EF0734" w:rsidP="00EF0734">
      <w:pPr>
        <w:rPr>
          <w:sz w:val="20"/>
        </w:rPr>
      </w:pPr>
      <w:r>
        <w:rPr>
          <w:i/>
          <w:color w:val="555555"/>
          <w:sz w:val="20"/>
        </w:rPr>
        <w:t>Explanation: Exposure to natural light regulates the circadian rhythm. Without windows, employees lose an average of 45 minutes of sleep per night — with direct effects on their performance and health.</w:t>
      </w:r>
    </w:p>
    <w:p w14:paraId="2BEE8E2D" w14:textId="79D1196E" w:rsidR="00EF0734" w:rsidRDefault="00EF0734" w:rsidP="00EF0734">
      <w:r>
        <w:rPr>
          <w:color w:val="555555"/>
          <w:sz w:val="18"/>
        </w:rPr>
        <w:t>Source: Phyllis Zee, 2014</w:t>
      </w:r>
    </w:p>
    <w:p w14:paraId="7DCAACEB" w14:textId="77777777" w:rsidR="00EF0734" w:rsidRDefault="00EF0734" w:rsidP="00EF0734"/>
    <w:p w14:paraId="5DEDB490" w14:textId="0334E291" w:rsidR="00EF0734" w:rsidRDefault="00EF0734" w:rsidP="00EF0734">
      <w:pPr>
        <w:pStyle w:val="Titre2"/>
      </w:pPr>
      <w:r>
        <w:t>Q10. What is the optimal distance between colleagues to encourage spontaneous communication?</w:t>
      </w:r>
    </w:p>
    <w:p w14:paraId="3DC9EE8E" w14:textId="06D181C6" w:rsidR="00EF0734" w:rsidRDefault="00EF0734" w:rsidP="00EF0734">
      <w:r>
        <w:t xml:space="preserve">    A. Less than 10 feet (3 m)</w:t>
      </w:r>
    </w:p>
    <w:p w14:paraId="0B05600F" w14:textId="6842CE21" w:rsidR="00EF0734" w:rsidRDefault="00EF0734" w:rsidP="00EF0734">
      <w:r>
        <w:t xml:space="preserve">    B. Less than 26 feet (8 m)</w:t>
      </w:r>
    </w:p>
    <w:p w14:paraId="763DA8F3" w14:textId="36877541" w:rsidR="00EF0734" w:rsidRDefault="00EF0734" w:rsidP="00EF0734">
      <w:r>
        <w:t xml:space="preserve">    C. Less than 50 feet (15 m)</w:t>
      </w:r>
    </w:p>
    <w:p w14:paraId="66A48C67" w14:textId="51AB2781" w:rsidR="00EF0734" w:rsidRDefault="00EF0734" w:rsidP="00EF0734">
      <w:r>
        <w:rPr>
          <w:b/>
          <w:color w:val="327D2E"/>
        </w:rPr>
        <w:t>Correct answer: B. Less than 26 feet (8 m)</w:t>
      </w:r>
    </w:p>
    <w:p w14:paraId="5234F06A" w14:textId="53F7EBF9" w:rsidR="00EF0734" w:rsidRDefault="00EF0734" w:rsidP="00EF0734">
      <w:pPr>
        <w:rPr>
          <w:sz w:val="20"/>
        </w:rPr>
      </w:pPr>
      <w:r>
        <w:rPr>
          <w:i/>
          <w:color w:val="555555"/>
          <w:sz w:val="20"/>
        </w:rPr>
        <w:t>Explanation: The Allen curve shows that communication frequency drops sharply beyond 26 feet (8 m). This has major implications for where teams are located and how collaborative spaces are designed.</w:t>
      </w:r>
    </w:p>
    <w:p w14:paraId="3901C24D" w14:textId="1387D054" w:rsidR="00EF0734" w:rsidRDefault="00EF0734" w:rsidP="00EF0734">
      <w:r>
        <w:rPr>
          <w:color w:val="555555"/>
          <w:sz w:val="18"/>
        </w:rPr>
        <w:t>Source: Allen (1977) — the Allen curve</w:t>
      </w:r>
    </w:p>
    <w:p w14:paraId="7EF1D0DD" w14:textId="77777777" w:rsidR="00EF0734" w:rsidRDefault="00EF0734" w:rsidP="00EF0734"/>
    <w:p w14:paraId="3567A718" w14:textId="64820368" w:rsidR="00EF0734" w:rsidRDefault="00EF0734" w:rsidP="00EF0734">
      <w:pPr>
        <w:pStyle w:val="Titre1"/>
      </w:pPr>
      <w:r>
        <w:t>Results grid (grades)</w:t>
      </w:r>
    </w:p>
    <w:p w14:paraId="5282F94F" w14:textId="05A330A2" w:rsidR="00EF0734" w:rsidRDefault="00EF0734" w:rsidP="00EF0734">
      <w:r>
        <w:rPr>
          <w:b/>
        </w:rPr>
        <w:t>0 to 3 / 10  —  Budding explorer</w:t>
      </w:r>
    </w:p>
    <w:p w14:paraId="2A4F200C" w14:textId="388D254E" w:rsidR="00EF0734" w:rsidRDefault="00EF0734" w:rsidP="00EF0734">
      <w:r>
        <w:rPr>
          <w:i/>
          <w:color w:val="555555"/>
          <w:sz w:val="20"/>
        </w:rPr>
        <w:t>You are just starting to explore the science of workspaces. Did you know that a well-designed layout can increase interactions by 300% or reduce stress by 15%? This knowledge is essential to creating environments that boost productivity.</w:t>
      </w:r>
    </w:p>
    <w:p w14:paraId="4DE1BBEA" w14:textId="77777777" w:rsidR="00EF0734" w:rsidRDefault="00EF0734" w:rsidP="00EF0734"/>
    <w:p w14:paraId="6CF7D058" w14:textId="7A00AA4A" w:rsidR="00EF0734" w:rsidRDefault="00EF0734" w:rsidP="00EF0734">
      <w:r>
        <w:rPr>
          <w:b/>
        </w:rPr>
        <w:t>4 to 5 / 10  —  Informed explorer</w:t>
      </w:r>
    </w:p>
    <w:p w14:paraId="22D2034B" w14:textId="6DD52B03" w:rsidR="00EF0734" w:rsidRDefault="00EF0734" w:rsidP="00EF0734">
      <w:r>
        <w:rPr>
          <w:i/>
          <w:color w:val="555555"/>
          <w:sz w:val="20"/>
        </w:rPr>
        <w:t>You are beginning to see the impact of spaces on your teams. This scientific knowledge is essential to creating environments that truly boost productivity and well-being.</w:t>
      </w:r>
    </w:p>
    <w:p w14:paraId="1C5F04B5" w14:textId="77777777" w:rsidR="00EF0734" w:rsidRDefault="00EF0734" w:rsidP="00EF0734"/>
    <w:p w14:paraId="4D2DB46C" w14:textId="6D6F6068" w:rsidR="00EF0734" w:rsidRDefault="00EF0734" w:rsidP="00EF0734">
      <w:r>
        <w:rPr>
          <w:b/>
        </w:rPr>
        <w:t>6 to 7 / 10  —  Seasoned explorer</w:t>
      </w:r>
    </w:p>
    <w:p w14:paraId="79895057" w14:textId="23DC2294" w:rsidR="00EF0734" w:rsidRDefault="00EF0734" w:rsidP="00EF0734">
      <w:r>
        <w:rPr>
          <w:i/>
          <w:color w:val="555555"/>
          <w:sz w:val="20"/>
        </w:rPr>
        <w:t>You have a good grasp of what is at stake in workspaces. All that remains is to move to scientific measurement, turning these intuitions into informed decisions.</w:t>
      </w:r>
    </w:p>
    <w:p w14:paraId="2F52089C" w14:textId="77777777" w:rsidR="00EF0734" w:rsidRDefault="00EF0734" w:rsidP="00EF0734"/>
    <w:p w14:paraId="064A17DF" w14:textId="638271B1" w:rsidR="00EF0734" w:rsidRDefault="00EF0734" w:rsidP="00EF0734">
      <w:r>
        <w:rPr>
          <w:b/>
        </w:rPr>
        <w:t>8 to 9 / 10  —  Expert in the making</w:t>
      </w:r>
    </w:p>
    <w:p w14:paraId="139F3464" w14:textId="5DA9ADF4" w:rsidR="00EF0734" w:rsidRDefault="00EF0734" w:rsidP="00EF0734">
      <w:r>
        <w:rPr>
          <w:i/>
          <w:color w:val="555555"/>
          <w:sz w:val="20"/>
        </w:rPr>
        <w:t>Your knowledge is solid. You are ready to set up a structured assessment of your spaces to concretely improve their impact on your teams.</w:t>
      </w:r>
    </w:p>
    <w:p w14:paraId="34C90B75" w14:textId="77777777" w:rsidR="00EF0734" w:rsidRDefault="00EF0734" w:rsidP="00EF0734"/>
    <w:p w14:paraId="0C4377A9" w14:textId="13524911" w:rsidR="00EF0734" w:rsidRDefault="00EF0734" w:rsidP="00EF0734">
      <w:r>
        <w:rPr>
          <w:b/>
        </w:rPr>
        <w:t>10 / 10  —  Master of spaces</w:t>
      </w:r>
    </w:p>
    <w:p w14:paraId="16D49D78" w14:textId="75A9D06B" w:rsidR="00EF0734" w:rsidRDefault="00EF0734" w:rsidP="00EF0734">
      <w:r>
        <w:rPr>
          <w:i/>
          <w:color w:val="555555"/>
          <w:sz w:val="20"/>
        </w:rPr>
        <w:t>Perfect score! You understand the science of workspaces like few people do. You have everything you need to convince your organization to invest in high-performing environments.</w:t>
      </w:r>
    </w:p>
    <w:p w14:paraId="33CDCB8C" w14:textId="77777777" w:rsidR="00EF0734" w:rsidRDefault="00EF0734" w:rsidP="00EF0734"/>
    <w:p w14:paraId="0CAAA836" w14:textId="77777777" w:rsidR="00EF0734" w:rsidRPr="00EF0734" w:rsidRDefault="00EF0734" w:rsidP="00EF0734"/>
    <w:sectPr w:rsidR="00EF0734" w:rsidRPr="00EF0734" w:rsidSect="00EF0734">
      <w:pgSz w:w="11906" w:h="16838"/>
      <w:pgMar w:top="1440" w:right="1728" w:bottom="1440" w:left="172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734"/>
    <w:rsid w:val="00362577"/>
    <w:rsid w:val="00674E96"/>
    <w:rsid w:val="008724F6"/>
    <w:rsid w:val="008A5DB4"/>
    <w:rsid w:val="00EF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E5D89"/>
  <w15:chartTrackingRefBased/>
  <w15:docId w15:val="{BD461BB3-1793-47BB-B26D-CFD319A10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F0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F0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0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0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0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0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0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0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0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0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F0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0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073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073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07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07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07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07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0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0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0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0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0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07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07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073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0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073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0734"/>
    <w:rPr>
      <w:b/>
      <w:bCs/>
      <w:smallCaps/>
      <w:color w:val="0F4761" w:themeColor="accent1" w:themeShade="BF"/>
      <w:spacing w:val="5"/>
    </w:rPr>
  </w:style>
  <w:style w:type="paragraph" w:styleId="En-ttedemessage">
    <w:name w:val="Message Header"/>
    <w:basedOn w:val="Normal"/>
    <w:link w:val="En-ttedemessageCar"/>
    <w:uiPriority w:val="99"/>
    <w:unhideWhenUsed/>
    <w:rsid w:val="00EF073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rsid w:val="00EF0734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916</Words>
  <Characters>5044</Characters>
  <Application>Microsoft Office Word</Application>
  <DocSecurity>0</DocSecurity>
  <Lines>42</Lines>
  <Paragraphs>11</Paragraphs>
  <ScaleCrop>false</ScaleCrop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Sitbon</dc:creator>
  <cp:keywords/>
  <dc:description/>
  <cp:lastModifiedBy>Alexandre Sitbon</cp:lastModifiedBy>
  <cp:revision>1</cp:revision>
  <dcterms:created xsi:type="dcterms:W3CDTF">2026-05-06T12:39:00Z</dcterms:created>
  <dcterms:modified xsi:type="dcterms:W3CDTF">2026-05-06T12:39:00Z</dcterms:modified>
</cp:coreProperties>
</file>