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BF" w:rsidRPr="00C823C6" w:rsidRDefault="00C823C6">
      <w:pPr>
        <w:rPr>
          <w:rFonts w:ascii="Bradley Hand ITC" w:hAnsi="Bradley Hand ITC"/>
          <w:b/>
          <w:sz w:val="72"/>
          <w:u w:val="single"/>
        </w:rPr>
      </w:pPr>
      <w:r w:rsidRPr="00C823C6">
        <w:rPr>
          <w:rFonts w:ascii="Bradley Hand ITC" w:hAnsi="Bradley Hand ITC"/>
          <w:b/>
          <w:sz w:val="72"/>
          <w:u w:val="single"/>
        </w:rPr>
        <w:t>NAME: ASJID TAHIR</w:t>
      </w:r>
      <w:r w:rsidRPr="00C823C6">
        <w:rPr>
          <w:rFonts w:ascii="Bradley Hand ITC" w:hAnsi="Bradley Hand ITC"/>
          <w:b/>
          <w:sz w:val="72"/>
          <w:u w:val="single"/>
        </w:rPr>
        <w:br/>
        <w:t>CLASS: BSCS</w:t>
      </w:r>
      <w:r w:rsidRPr="00C823C6">
        <w:rPr>
          <w:rFonts w:ascii="Bradley Hand ITC" w:hAnsi="Bradley Hand ITC"/>
          <w:b/>
          <w:sz w:val="72"/>
          <w:u w:val="single"/>
        </w:rPr>
        <w:br/>
        <w:t>SECTION: 2B2</w:t>
      </w:r>
    </w:p>
    <w:p w:rsidR="00C823C6" w:rsidRPr="00C823C6" w:rsidRDefault="00C823C6">
      <w:pPr>
        <w:rPr>
          <w:rFonts w:ascii="Bradley Hand ITC" w:hAnsi="Bradley Hand ITC"/>
          <w:b/>
          <w:sz w:val="72"/>
          <w:u w:val="single"/>
        </w:rPr>
      </w:pPr>
      <w:r w:rsidRPr="00C823C6">
        <w:rPr>
          <w:rFonts w:ascii="Bradley Hand ITC" w:hAnsi="Bradley Hand ITC"/>
          <w:b/>
          <w:sz w:val="72"/>
          <w:u w:val="single"/>
        </w:rPr>
        <w:t>LAB TASKS: DLD LAB</w:t>
      </w:r>
    </w:p>
    <w:p w:rsidR="00C823C6" w:rsidRDefault="00C823C6">
      <w:pPr>
        <w:rPr>
          <w:rFonts w:ascii="Bradley Hand ITC" w:hAnsi="Bradley Hand ITC"/>
          <w:b/>
          <w:sz w:val="72"/>
          <w:u w:val="single"/>
        </w:rPr>
      </w:pPr>
      <w:r w:rsidRPr="00C823C6">
        <w:rPr>
          <w:rFonts w:ascii="Bradley Hand ITC" w:hAnsi="Bradley Hand ITC"/>
          <w:b/>
          <w:sz w:val="72"/>
          <w:u w:val="single"/>
        </w:rPr>
        <w:t>ROLL NO: 19P-0085</w:t>
      </w:r>
    </w:p>
    <w:p w:rsidR="00C823C6" w:rsidRDefault="00C823C6" w:rsidP="00B200B9">
      <w:pPr>
        <w:rPr>
          <w:rFonts w:ascii="Bradley Hand ITC" w:hAnsi="Bradley Hand ITC"/>
          <w:b/>
          <w:sz w:val="56"/>
          <w:u w:val="single"/>
        </w:rPr>
      </w:pPr>
      <w:r>
        <w:rPr>
          <w:rFonts w:ascii="Bradley Hand ITC" w:hAnsi="Bradley Hand ITC"/>
          <w:b/>
          <w:sz w:val="72"/>
          <w:u w:val="single"/>
        </w:rPr>
        <w:t>QUESTIONS</w:t>
      </w:r>
      <w:proofErr w:type="gramStart"/>
      <w:r>
        <w:rPr>
          <w:rFonts w:ascii="Bradley Hand ITC" w:hAnsi="Bradley Hand ITC"/>
          <w:b/>
          <w:sz w:val="72"/>
          <w:u w:val="single"/>
        </w:rPr>
        <w:t>:</w:t>
      </w:r>
      <w:proofErr w:type="gramEnd"/>
      <w:r>
        <w:rPr>
          <w:rFonts w:ascii="Bradley Hand ITC" w:hAnsi="Bradley Hand ITC"/>
          <w:b/>
          <w:sz w:val="72"/>
          <w:u w:val="single"/>
        </w:rPr>
        <w:br/>
      </w:r>
      <w:r w:rsidR="00B200B9">
        <w:rPr>
          <w:rFonts w:ascii="Bradley Hand ITC" w:hAnsi="Bradley Hand ITC"/>
          <w:b/>
          <w:sz w:val="56"/>
          <w:u w:val="single"/>
        </w:rPr>
        <w:t>Task 01:</w:t>
      </w:r>
    </w:p>
    <w:p w:rsidR="00B200B9" w:rsidRDefault="00B200B9" w:rsidP="00B200B9">
      <w:pPr>
        <w:rPr>
          <w:rFonts w:ascii="Bradley Hand ITC" w:hAnsi="Bradley Hand ITC"/>
          <w:b/>
          <w:sz w:val="56"/>
          <w:u w:val="single"/>
        </w:rPr>
      </w:pPr>
      <w:r>
        <w:rPr>
          <w:rFonts w:ascii="Bradley Hand ITC" w:hAnsi="Bradley Hand ITC"/>
          <w:b/>
          <w:noProof/>
          <w:sz w:val="56"/>
          <w:u w:val="single"/>
        </w:rPr>
        <w:drawing>
          <wp:inline distT="0" distB="0" distL="0" distR="0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 1 Multiplex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B9" w:rsidRDefault="00B200B9" w:rsidP="00B200B9">
      <w:pPr>
        <w:rPr>
          <w:rFonts w:ascii="Bradley Hand ITC" w:hAnsi="Bradley Hand ITC"/>
          <w:b/>
          <w:sz w:val="56"/>
          <w:u w:val="single"/>
        </w:rPr>
      </w:pPr>
      <w:r>
        <w:rPr>
          <w:rFonts w:ascii="Bradley Hand ITC" w:hAnsi="Bradley Hand ITC"/>
          <w:b/>
          <w:sz w:val="56"/>
          <w:u w:val="single"/>
        </w:rPr>
        <w:lastRenderedPageBreak/>
        <w:t>TASK 2</w:t>
      </w:r>
    </w:p>
    <w:p w:rsidR="00B200B9" w:rsidRDefault="00B200B9" w:rsidP="00B200B9">
      <w:pPr>
        <w:rPr>
          <w:rFonts w:ascii="Bradley Hand ITC" w:hAnsi="Bradley Hand ITC"/>
          <w:b/>
          <w:sz w:val="56"/>
          <w:u w:val="single"/>
        </w:rPr>
      </w:pPr>
      <w:r>
        <w:rPr>
          <w:rFonts w:ascii="Bradley Hand ITC" w:hAnsi="Bradley Hand ITC"/>
          <w:b/>
          <w:noProof/>
          <w:sz w:val="56"/>
          <w:u w:val="single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B9" w:rsidRDefault="00B200B9" w:rsidP="00B200B9">
      <w:pPr>
        <w:rPr>
          <w:rFonts w:ascii="Bradley Hand ITC" w:hAnsi="Bradley Hand ITC"/>
          <w:b/>
          <w:sz w:val="56"/>
          <w:u w:val="single"/>
        </w:rPr>
      </w:pPr>
      <w:r>
        <w:rPr>
          <w:rFonts w:ascii="Bradley Hand ITC" w:hAnsi="Bradley Hand ITC"/>
          <w:b/>
          <w:sz w:val="56"/>
          <w:u w:val="single"/>
        </w:rPr>
        <w:t>Task 3</w:t>
      </w:r>
    </w:p>
    <w:p w:rsidR="00B200B9" w:rsidRPr="00C823C6" w:rsidRDefault="00B200B9" w:rsidP="00B200B9">
      <w:pPr>
        <w:rPr>
          <w:rFonts w:ascii="Bradley Hand ITC" w:hAnsi="Bradley Hand ITC"/>
          <w:b/>
          <w:sz w:val="56"/>
          <w:u w:val="single"/>
        </w:rPr>
      </w:pPr>
      <w:r>
        <w:rPr>
          <w:rFonts w:ascii="Bradley Hand ITC" w:hAnsi="Bradley Hand ITC"/>
          <w:b/>
          <w:noProof/>
          <w:sz w:val="56"/>
          <w:u w:val="single"/>
        </w:rPr>
        <w:lastRenderedPageBreak/>
        <w:drawing>
          <wp:inline distT="0" distB="0" distL="0" distR="0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  <w:r>
        <w:rPr>
          <w:rFonts w:ascii="Bradley Hand ITC" w:hAnsi="Bradley Hand ITC"/>
          <w:b/>
          <w:sz w:val="48"/>
          <w:u w:val="single"/>
        </w:rPr>
        <w:br/>
      </w: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p w:rsidR="00C823C6" w:rsidRPr="00C823C6" w:rsidRDefault="00C823C6" w:rsidP="00C823C6">
      <w:pPr>
        <w:jc w:val="both"/>
        <w:rPr>
          <w:rFonts w:ascii="Bradley Hand ITC" w:hAnsi="Bradley Hand ITC"/>
          <w:b/>
          <w:sz w:val="48"/>
          <w:u w:val="single"/>
        </w:rPr>
      </w:pPr>
    </w:p>
    <w:sectPr w:rsidR="00C823C6" w:rsidRPr="00C82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C6"/>
    <w:rsid w:val="007E16BF"/>
    <w:rsid w:val="00B200B9"/>
    <w:rsid w:val="00C8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1F5EE-B883-453C-AB8A-D94FB653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</dc:creator>
  <cp:keywords/>
  <dc:description/>
  <cp:lastModifiedBy>AJJI</cp:lastModifiedBy>
  <cp:revision>2</cp:revision>
  <dcterms:created xsi:type="dcterms:W3CDTF">2020-07-13T16:32:00Z</dcterms:created>
  <dcterms:modified xsi:type="dcterms:W3CDTF">2020-07-15T17:12:00Z</dcterms:modified>
</cp:coreProperties>
</file>