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B682" w14:textId="2AFC9148" w:rsidR="005F6232" w:rsidRDefault="0004472F" w:rsidP="00B964B3">
      <w:pPr>
        <w:pStyle w:val="Title"/>
        <w:jc w:val="center"/>
      </w:pPr>
      <w:r>
        <w:t xml:space="preserve">The </w:t>
      </w:r>
      <w:r w:rsidR="00B80D04">
        <w:t>Pelvi</w:t>
      </w:r>
      <w:r w:rsidR="00C10241">
        <w:t>c Cavity</w:t>
      </w:r>
    </w:p>
    <w:p w14:paraId="58406308" w14:textId="1F775C92" w:rsidR="00A409FA" w:rsidRPr="00A409FA" w:rsidRDefault="00A409FA" w:rsidP="00E32B90">
      <w:pPr>
        <w:pStyle w:val="NoSpacing"/>
        <w:rPr>
          <w:i/>
        </w:rPr>
      </w:pPr>
      <w:r>
        <w:rPr>
          <w:i/>
        </w:rPr>
        <w:t xml:space="preserve">Readings – </w:t>
      </w:r>
      <w:r w:rsidR="00E32B90">
        <w:rPr>
          <w:i/>
        </w:rPr>
        <w:t xml:space="preserve">Netter’s Clinical Anatomy, pgs. </w:t>
      </w:r>
      <w:r w:rsidR="00900793">
        <w:rPr>
          <w:i/>
        </w:rPr>
        <w:t>246</w:t>
      </w:r>
      <w:r w:rsidR="00E32B90">
        <w:rPr>
          <w:i/>
        </w:rPr>
        <w:t xml:space="preserve"> - </w:t>
      </w:r>
      <w:r w:rsidR="00900793">
        <w:rPr>
          <w:i/>
        </w:rPr>
        <w:t>2</w:t>
      </w:r>
      <w:r w:rsidR="00E32B90">
        <w:rPr>
          <w:i/>
        </w:rPr>
        <w:t>62</w:t>
      </w:r>
    </w:p>
    <w:p w14:paraId="39240086" w14:textId="66CC2B0C" w:rsidR="00EA222B" w:rsidRDefault="00EA222B" w:rsidP="00EA222B">
      <w:pPr>
        <w:pStyle w:val="Heading1"/>
      </w:pPr>
      <w:r>
        <w:t xml:space="preserve">Overview </w:t>
      </w:r>
    </w:p>
    <w:p w14:paraId="5CF5865A" w14:textId="330D2BED" w:rsidR="00F7483C" w:rsidRDefault="00C10241" w:rsidP="00C10241">
      <w:pPr>
        <w:pStyle w:val="ListParagraph"/>
        <w:numPr>
          <w:ilvl w:val="0"/>
          <w:numId w:val="16"/>
        </w:numPr>
      </w:pPr>
      <w:r>
        <w:t>Inferior portion of the abdominopelvic cavity</w:t>
      </w:r>
    </w:p>
    <w:p w14:paraId="0D3BCE23" w14:textId="23D30A65" w:rsidR="00C10241" w:rsidRDefault="00C10241" w:rsidP="00C10241">
      <w:pPr>
        <w:pStyle w:val="ListParagraph"/>
        <w:numPr>
          <w:ilvl w:val="0"/>
          <w:numId w:val="16"/>
        </w:numPr>
      </w:pPr>
      <w:r>
        <w:t>Separated from abdominal portion through peritoneal covering</w:t>
      </w:r>
    </w:p>
    <w:p w14:paraId="7DCEDB59" w14:textId="32CCD926" w:rsidR="00C10241" w:rsidRDefault="00C10241" w:rsidP="00C10241">
      <w:pPr>
        <w:pStyle w:val="ListParagraph"/>
        <w:numPr>
          <w:ilvl w:val="1"/>
          <w:numId w:val="16"/>
        </w:numPr>
      </w:pPr>
      <w:r>
        <w:t>Organs lie retroperitoneal</w:t>
      </w:r>
    </w:p>
    <w:p w14:paraId="096AC08E" w14:textId="45157400" w:rsidR="00C10241" w:rsidRDefault="00C10241" w:rsidP="00C10241">
      <w:pPr>
        <w:pStyle w:val="ListParagraph"/>
        <w:numPr>
          <w:ilvl w:val="0"/>
          <w:numId w:val="16"/>
        </w:numPr>
      </w:pPr>
      <w:r>
        <w:t>Supported inferiorly by collection of skeletal muscles forming pelvic diaphragm</w:t>
      </w:r>
    </w:p>
    <w:p w14:paraId="353F4641" w14:textId="7D538D90" w:rsidR="00C10241" w:rsidRDefault="00C10241" w:rsidP="00C10241">
      <w:pPr>
        <w:pStyle w:val="ListParagraph"/>
        <w:numPr>
          <w:ilvl w:val="0"/>
          <w:numId w:val="16"/>
        </w:numPr>
      </w:pPr>
      <w:r>
        <w:t>Contains terminal portions of digestive, urinary systems, along with internal reproductive organs</w:t>
      </w:r>
    </w:p>
    <w:p w14:paraId="34EA8BCD" w14:textId="77777777" w:rsidR="000C0391" w:rsidRDefault="000C0391" w:rsidP="000C0391">
      <w:pPr>
        <w:pStyle w:val="Heading1"/>
      </w:pPr>
      <w:r>
        <w:t>Learning Objectives</w:t>
      </w:r>
    </w:p>
    <w:p w14:paraId="2501FE22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Describe the bony architecture of the pelvis with respect to the bones and their landmarks, the boundaries of the pelvic inlet/outlet and true/false pelvis, and gender differences in the bony framework.</w:t>
      </w:r>
    </w:p>
    <w:p w14:paraId="587F1CD7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Identify and distinguish the muscular components of the pelvic diaphragm.</w:t>
      </w:r>
    </w:p>
    <w:p w14:paraId="1F8250AE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Compare and contrast the pelvic pouches in a female and male.  .</w:t>
      </w:r>
    </w:p>
    <w:p w14:paraId="655DDE41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 xml:space="preserve">Identify the different components of endopelvic fascia and peritoneal reflections and recesses in both male and female pelvic anatomy. </w:t>
      </w:r>
    </w:p>
    <w:p w14:paraId="5D24428C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Identify and describe important events in the embryological development of the reproductive organs, tracing the ultimate fate of indifferent gonadal tissue in both male and female anatomy</w:t>
      </w:r>
    </w:p>
    <w:p w14:paraId="5319D404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Describe the major components of the reproductive tracts in both male and female anatomy, tracing the path of oogonia and spermatogonia through their respective tracts.</w:t>
      </w:r>
    </w:p>
    <w:p w14:paraId="20E79185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>Identify the organs that can be palpated on the anterior rectal wall in a male during a rectal exam.</w:t>
      </w:r>
    </w:p>
    <w:p w14:paraId="6EC65CA7" w14:textId="77777777" w:rsidR="000C0391" w:rsidRDefault="000C0391" w:rsidP="000C0391">
      <w:pPr>
        <w:pStyle w:val="ListParagraph"/>
        <w:numPr>
          <w:ilvl w:val="0"/>
          <w:numId w:val="36"/>
        </w:numPr>
      </w:pPr>
      <w:r>
        <w:t xml:space="preserve">Describe the arterial supply and venous and lymphatic drainage of the pelvic organs in both females and males and the clinical importance of these pathways. </w:t>
      </w:r>
    </w:p>
    <w:p w14:paraId="4ADD5B7E" w14:textId="77777777" w:rsidR="000C0391" w:rsidRPr="006C31EA" w:rsidRDefault="000C0391" w:rsidP="000C0391">
      <w:pPr>
        <w:pStyle w:val="ListParagraph"/>
        <w:numPr>
          <w:ilvl w:val="0"/>
          <w:numId w:val="36"/>
        </w:numPr>
      </w:pPr>
      <w:r>
        <w:t>Describe the general distribution of nerves to the pelvic organs and how autonomic fibers course through these structures, with a focus on the sympathetic and parasympathetic effects on pelvic organ function.</w:t>
      </w:r>
    </w:p>
    <w:p w14:paraId="136A0D9D" w14:textId="2C20AEB0" w:rsidR="003D12D3" w:rsidRDefault="00C10241" w:rsidP="003D12D3">
      <w:pPr>
        <w:pStyle w:val="Heading1"/>
      </w:pPr>
      <w:r>
        <w:t>Osteology</w:t>
      </w:r>
    </w:p>
    <w:p w14:paraId="6C194F3D" w14:textId="66C9596F" w:rsidR="00377CAA" w:rsidRDefault="001808D6" w:rsidP="007A0C38">
      <w:pPr>
        <w:pStyle w:val="ListParagraph"/>
        <w:numPr>
          <w:ilvl w:val="0"/>
          <w:numId w:val="17"/>
        </w:numPr>
      </w:pPr>
      <w:r>
        <w:t>The bony pelvic girdle encircles the pelvic cavity, providing rigid support from mechanical trauma</w:t>
      </w:r>
      <w:r w:rsidR="009F3A3A">
        <w:t xml:space="preserve"> in all directions</w:t>
      </w:r>
    </w:p>
    <w:p w14:paraId="392359D1" w14:textId="4B0C02D5" w:rsidR="001808D6" w:rsidRDefault="009F3A3A" w:rsidP="009F3A3A">
      <w:pPr>
        <w:pStyle w:val="ListParagraph"/>
        <w:numPr>
          <w:ilvl w:val="0"/>
          <w:numId w:val="17"/>
        </w:numPr>
      </w:pPr>
      <w:r>
        <w:t>Formed from 4 separate bones</w:t>
      </w:r>
      <w:r w:rsidR="00816B96">
        <w:t>…</w:t>
      </w:r>
    </w:p>
    <w:p w14:paraId="251F0A24" w14:textId="77777777" w:rsidR="00816B96" w:rsidRDefault="009F3A3A" w:rsidP="00816B96">
      <w:pPr>
        <w:pStyle w:val="Heading2"/>
      </w:pPr>
      <w:r>
        <w:t>Sacrum</w:t>
      </w:r>
    </w:p>
    <w:p w14:paraId="04501593" w14:textId="351FEEF5" w:rsidR="00647C1C" w:rsidRDefault="00647C1C" w:rsidP="00816B96">
      <w:pPr>
        <w:pStyle w:val="ListParagraph"/>
        <w:numPr>
          <w:ilvl w:val="0"/>
          <w:numId w:val="17"/>
        </w:numPr>
      </w:pPr>
      <w:r>
        <w:t>“Sacred bone” – originally thought to contain the soul</w:t>
      </w:r>
    </w:p>
    <w:p w14:paraId="01EA6162" w14:textId="27731096" w:rsidR="006C2DB8" w:rsidRDefault="009F3A3A" w:rsidP="00816B96">
      <w:pPr>
        <w:pStyle w:val="ListParagraph"/>
        <w:numPr>
          <w:ilvl w:val="0"/>
          <w:numId w:val="17"/>
        </w:numPr>
      </w:pPr>
      <w:r>
        <w:lastRenderedPageBreak/>
        <w:t>Posterior portion of the pelvic girdle</w:t>
      </w:r>
    </w:p>
    <w:p w14:paraId="04712839" w14:textId="2BFDD4E4" w:rsidR="00647C1C" w:rsidRDefault="00647C1C" w:rsidP="00816B96">
      <w:pPr>
        <w:pStyle w:val="ListParagraph"/>
        <w:numPr>
          <w:ilvl w:val="0"/>
          <w:numId w:val="17"/>
        </w:numPr>
      </w:pPr>
      <w:r>
        <w:t>Formed from the fusion of 5 distinct vertebra</w:t>
      </w:r>
    </w:p>
    <w:p w14:paraId="0D32ECE1" w14:textId="2AD6DA0E" w:rsidR="00647C1C" w:rsidRDefault="00647C1C" w:rsidP="00816B96">
      <w:pPr>
        <w:pStyle w:val="ListParagraph"/>
        <w:numPr>
          <w:ilvl w:val="0"/>
          <w:numId w:val="17"/>
        </w:numPr>
      </w:pPr>
      <w:r>
        <w:t>Triangular shape forms “keystone”, distributing axial load bilaterally through pelvic girdle, into lower limbs</w:t>
      </w:r>
    </w:p>
    <w:p w14:paraId="4E60F520" w14:textId="77777777" w:rsidR="00816B96" w:rsidRDefault="00647C1C" w:rsidP="00816B96">
      <w:pPr>
        <w:pStyle w:val="Heading2"/>
      </w:pPr>
      <w:r>
        <w:t xml:space="preserve">Coccyx </w:t>
      </w:r>
    </w:p>
    <w:p w14:paraId="4640939A" w14:textId="152F3069" w:rsidR="00647C1C" w:rsidRDefault="00647C1C" w:rsidP="00816B96">
      <w:pPr>
        <w:pStyle w:val="ListParagraph"/>
        <w:numPr>
          <w:ilvl w:val="0"/>
          <w:numId w:val="17"/>
        </w:numPr>
      </w:pPr>
      <w:r>
        <w:t>“Cuckoo” – resembling a cuckoo’s bill</w:t>
      </w:r>
    </w:p>
    <w:p w14:paraId="1C2D9A15" w14:textId="366B4CC5" w:rsidR="00647C1C" w:rsidRDefault="00647C1C" w:rsidP="00816B96">
      <w:pPr>
        <w:pStyle w:val="ListParagraph"/>
        <w:numPr>
          <w:ilvl w:val="0"/>
          <w:numId w:val="17"/>
        </w:numPr>
      </w:pPr>
      <w:r>
        <w:t>Posteroinferior portion of the pelvic girdle</w:t>
      </w:r>
    </w:p>
    <w:p w14:paraId="533CF478" w14:textId="65205CFA" w:rsidR="00647C1C" w:rsidRDefault="00647C1C" w:rsidP="00816B96">
      <w:pPr>
        <w:pStyle w:val="ListParagraph"/>
        <w:numPr>
          <w:ilvl w:val="0"/>
          <w:numId w:val="17"/>
        </w:numPr>
      </w:pPr>
      <w:r>
        <w:t>Formed from the fusion of 3-5 distinct vertebrae</w:t>
      </w:r>
    </w:p>
    <w:p w14:paraId="65255418" w14:textId="2D563424" w:rsidR="00647C1C" w:rsidRDefault="00816B96" w:rsidP="00816B96">
      <w:pPr>
        <w:pStyle w:val="ListParagraph"/>
        <w:numPr>
          <w:ilvl w:val="0"/>
          <w:numId w:val="17"/>
        </w:numPr>
      </w:pPr>
      <w:r>
        <w:t>The “tailbone” – important site for muscle insertion</w:t>
      </w:r>
    </w:p>
    <w:p w14:paraId="7E8C42A7" w14:textId="77777777" w:rsidR="00816B96" w:rsidRDefault="00816B96" w:rsidP="00816B96">
      <w:pPr>
        <w:pStyle w:val="Heading2"/>
      </w:pPr>
      <w:r>
        <w:t>Os Coxae: the Pelvic Bone</w:t>
      </w:r>
    </w:p>
    <w:p w14:paraId="65E6013E" w14:textId="77777777" w:rsidR="00816B96" w:rsidRDefault="00816B96" w:rsidP="00816B96">
      <w:pPr>
        <w:pStyle w:val="ListParagraph"/>
        <w:numPr>
          <w:ilvl w:val="0"/>
          <w:numId w:val="37"/>
        </w:numPr>
      </w:pPr>
      <w:r>
        <w:t>Principle framework for the pelvis</w:t>
      </w:r>
    </w:p>
    <w:p w14:paraId="43CA9C09" w14:textId="77777777" w:rsidR="00816B96" w:rsidRDefault="00816B96" w:rsidP="00816B96">
      <w:pPr>
        <w:pStyle w:val="ListParagraph"/>
        <w:numPr>
          <w:ilvl w:val="0"/>
          <w:numId w:val="37"/>
        </w:numPr>
      </w:pPr>
      <w:r>
        <w:t>Articulates with the sacrum proximally and femur distally</w:t>
      </w:r>
    </w:p>
    <w:p w14:paraId="4ED0F06B" w14:textId="77777777" w:rsidR="00816B96" w:rsidRDefault="00816B96" w:rsidP="00816B96">
      <w:pPr>
        <w:pStyle w:val="ListParagraph"/>
        <w:numPr>
          <w:ilvl w:val="0"/>
          <w:numId w:val="37"/>
        </w:numPr>
      </w:pPr>
      <w:r>
        <w:t>Composed of 3 separate bones joined through hyaline cartilage</w:t>
      </w:r>
    </w:p>
    <w:p w14:paraId="40A408F8" w14:textId="77777777" w:rsidR="00816B96" w:rsidRDefault="00816B96" w:rsidP="00816B96">
      <w:pPr>
        <w:pStyle w:val="ListParagraph"/>
        <w:numPr>
          <w:ilvl w:val="1"/>
          <w:numId w:val="37"/>
        </w:numPr>
      </w:pPr>
      <w:r>
        <w:t>Fusion begins in late adolescence; complete by 25 years of age</w:t>
      </w:r>
    </w:p>
    <w:p w14:paraId="6FF8F299" w14:textId="77777777" w:rsidR="00816B96" w:rsidRDefault="00816B96" w:rsidP="00816B96">
      <w:pPr>
        <w:pStyle w:val="Heading3"/>
      </w:pPr>
      <w:r>
        <w:t>Ileum</w:t>
      </w:r>
    </w:p>
    <w:p w14:paraId="3C7FD5FD" w14:textId="77777777" w:rsidR="00816B96" w:rsidRDefault="00816B96" w:rsidP="00816B96">
      <w:pPr>
        <w:pStyle w:val="ListParagraph"/>
        <w:numPr>
          <w:ilvl w:val="0"/>
          <w:numId w:val="38"/>
        </w:numPr>
      </w:pPr>
      <w:r>
        <w:t>Largest of the pelvic bones; lies superiorly</w:t>
      </w:r>
    </w:p>
    <w:p w14:paraId="0F410EE0" w14:textId="77777777" w:rsidR="00816B96" w:rsidRDefault="00816B96" w:rsidP="00816B96">
      <w:pPr>
        <w:pStyle w:val="ListParagraph"/>
        <w:numPr>
          <w:ilvl w:val="0"/>
          <w:numId w:val="38"/>
        </w:numPr>
      </w:pPr>
      <w:r>
        <w:t>Inferior body projects superiorly into broad thin ala (wings)</w:t>
      </w:r>
    </w:p>
    <w:p w14:paraId="4DE4512F" w14:textId="77777777" w:rsidR="00816B96" w:rsidRDefault="00816B96" w:rsidP="00816B96">
      <w:pPr>
        <w:pStyle w:val="ListParagraph"/>
        <w:numPr>
          <w:ilvl w:val="0"/>
          <w:numId w:val="38"/>
        </w:numPr>
      </w:pPr>
      <w:r>
        <w:t>Iliac crest forms superior margin of the ala</w:t>
      </w:r>
    </w:p>
    <w:p w14:paraId="32D6E7B4" w14:textId="77777777" w:rsidR="00816B96" w:rsidRDefault="00816B96" w:rsidP="00816B96">
      <w:pPr>
        <w:pStyle w:val="ListParagraph"/>
        <w:numPr>
          <w:ilvl w:val="0"/>
          <w:numId w:val="38"/>
        </w:numPr>
      </w:pPr>
      <w:r>
        <w:t>Auricular surface – ear shaped medial surface that articulates with sacrum</w:t>
      </w:r>
    </w:p>
    <w:p w14:paraId="7983AA12" w14:textId="77777777" w:rsidR="00816B96" w:rsidRDefault="00816B96" w:rsidP="00816B96">
      <w:pPr>
        <w:pStyle w:val="Heading3"/>
      </w:pPr>
      <w:r>
        <w:t>Ischium</w:t>
      </w:r>
    </w:p>
    <w:p w14:paraId="4B2071E5" w14:textId="77777777" w:rsidR="00816B96" w:rsidRDefault="00816B96" w:rsidP="00816B96">
      <w:pPr>
        <w:pStyle w:val="ListParagraph"/>
        <w:numPr>
          <w:ilvl w:val="0"/>
          <w:numId w:val="39"/>
        </w:numPr>
      </w:pPr>
      <w:r>
        <w:t>Posteroinferior bone of the pelvis</w:t>
      </w:r>
    </w:p>
    <w:p w14:paraId="36BE33AF" w14:textId="77777777" w:rsidR="00816B96" w:rsidRDefault="00816B96" w:rsidP="00816B96">
      <w:pPr>
        <w:pStyle w:val="ListParagraph"/>
        <w:numPr>
          <w:ilvl w:val="0"/>
          <w:numId w:val="39"/>
        </w:numPr>
      </w:pPr>
      <w:r>
        <w:t>Ischial spine – posterior projection for ligamentous attachment</w:t>
      </w:r>
    </w:p>
    <w:p w14:paraId="39D1A414" w14:textId="77777777" w:rsidR="00816B96" w:rsidRDefault="00816B96" w:rsidP="00816B96">
      <w:pPr>
        <w:pStyle w:val="ListParagraph"/>
        <w:numPr>
          <w:ilvl w:val="1"/>
          <w:numId w:val="39"/>
        </w:numPr>
      </w:pPr>
      <w:r>
        <w:t>Landmark for greater sciatic notch superiorly, lesser sciatic notch inferiorly</w:t>
      </w:r>
    </w:p>
    <w:p w14:paraId="3A90757F" w14:textId="77777777" w:rsidR="00816B96" w:rsidRDefault="00816B96" w:rsidP="00816B96">
      <w:pPr>
        <w:pStyle w:val="ListParagraph"/>
        <w:numPr>
          <w:ilvl w:val="0"/>
          <w:numId w:val="39"/>
        </w:numPr>
      </w:pPr>
      <w:r>
        <w:t>Ischial ramus projects anteromedially to fuse with inferior pubic ramus</w:t>
      </w:r>
    </w:p>
    <w:p w14:paraId="52F867FF" w14:textId="77777777" w:rsidR="00816B96" w:rsidRDefault="00816B96" w:rsidP="00816B96">
      <w:pPr>
        <w:pStyle w:val="ListParagraph"/>
        <w:numPr>
          <w:ilvl w:val="1"/>
          <w:numId w:val="39"/>
        </w:numPr>
      </w:pPr>
      <w:r>
        <w:t>Forms lower border of obturator foramen</w:t>
      </w:r>
    </w:p>
    <w:p w14:paraId="1EBA79D4" w14:textId="77777777" w:rsidR="00816B96" w:rsidRDefault="00816B96" w:rsidP="00816B96">
      <w:pPr>
        <w:pStyle w:val="ListParagraph"/>
        <w:numPr>
          <w:ilvl w:val="0"/>
          <w:numId w:val="39"/>
        </w:numPr>
      </w:pPr>
      <w:r>
        <w:t>Ischial tuberosity found posteroinferiorly</w:t>
      </w:r>
    </w:p>
    <w:p w14:paraId="72E08BD6" w14:textId="77777777" w:rsidR="00816B96" w:rsidRDefault="00816B96" w:rsidP="00816B96">
      <w:pPr>
        <w:pStyle w:val="ListParagraph"/>
        <w:numPr>
          <w:ilvl w:val="1"/>
          <w:numId w:val="39"/>
        </w:numPr>
      </w:pPr>
      <w:r>
        <w:t>Supports weight in sitting position</w:t>
      </w:r>
    </w:p>
    <w:p w14:paraId="2B617812" w14:textId="77777777" w:rsidR="00816B96" w:rsidRDefault="00816B96" w:rsidP="00816B96">
      <w:pPr>
        <w:pStyle w:val="ListParagraph"/>
        <w:numPr>
          <w:ilvl w:val="1"/>
          <w:numId w:val="39"/>
        </w:numPr>
      </w:pPr>
      <w:r>
        <w:t>Attachment of hamstring muscles</w:t>
      </w:r>
    </w:p>
    <w:p w14:paraId="55481099" w14:textId="77777777" w:rsidR="00816B96" w:rsidRDefault="00816B96" w:rsidP="00816B96">
      <w:pPr>
        <w:pStyle w:val="Heading3"/>
      </w:pPr>
      <w:r>
        <w:t>Pubis</w:t>
      </w:r>
    </w:p>
    <w:p w14:paraId="48B1910D" w14:textId="77777777" w:rsidR="00816B96" w:rsidRDefault="00816B96" w:rsidP="00816B96">
      <w:pPr>
        <w:pStyle w:val="ListParagraph"/>
        <w:numPr>
          <w:ilvl w:val="0"/>
          <w:numId w:val="40"/>
        </w:numPr>
      </w:pPr>
      <w:r>
        <w:t>Anteroinferior bone of the pelvis</w:t>
      </w:r>
    </w:p>
    <w:p w14:paraId="5F1686E6" w14:textId="77777777" w:rsidR="00816B96" w:rsidRDefault="00816B96" w:rsidP="00816B96">
      <w:pPr>
        <w:pStyle w:val="ListParagraph"/>
        <w:numPr>
          <w:ilvl w:val="0"/>
          <w:numId w:val="40"/>
        </w:numPr>
      </w:pPr>
      <w:r>
        <w:t>Medial bodies articulate at midline through symphysis pubis</w:t>
      </w:r>
    </w:p>
    <w:p w14:paraId="7E4203F6" w14:textId="77777777" w:rsidR="00816B96" w:rsidRPr="00AB1072" w:rsidRDefault="00816B96" w:rsidP="00816B96">
      <w:pPr>
        <w:pStyle w:val="ListParagraph"/>
        <w:numPr>
          <w:ilvl w:val="0"/>
          <w:numId w:val="40"/>
        </w:numPr>
      </w:pPr>
      <w:r>
        <w:t>Superior and inferior rami project laterally, forming superior/inferior margin of obturator foramen</w:t>
      </w:r>
    </w:p>
    <w:p w14:paraId="54AC16FD" w14:textId="2BE5B536" w:rsidR="00816B96" w:rsidRPr="004D18DF" w:rsidRDefault="00816B96" w:rsidP="00816B96">
      <w:pPr>
        <w:pStyle w:val="Heading2"/>
      </w:pPr>
      <w:r w:rsidRPr="004D18DF">
        <w:t>Pelvic Fractures</w:t>
      </w:r>
    </w:p>
    <w:p w14:paraId="24B8B87B" w14:textId="3346FEBE" w:rsidR="00816B96" w:rsidRPr="00313796" w:rsidRDefault="00A82C12" w:rsidP="00816B96">
      <w:pPr>
        <w:pStyle w:val="ListParagraph"/>
        <w:numPr>
          <w:ilvl w:val="0"/>
          <w:numId w:val="41"/>
        </w:numPr>
        <w:rPr>
          <w:color w:val="EE0000"/>
        </w:rPr>
      </w:pPr>
      <w:r w:rsidRPr="00313796">
        <w:rPr>
          <w:color w:val="EE0000"/>
        </w:rPr>
        <w:t>Typically result from large mechanical forces (falls, MVA)</w:t>
      </w:r>
    </w:p>
    <w:p w14:paraId="49836940" w14:textId="2A07CBA1" w:rsidR="00A82C12" w:rsidRPr="00313796" w:rsidRDefault="00A82C12" w:rsidP="00816B96">
      <w:pPr>
        <w:pStyle w:val="ListParagraph"/>
        <w:numPr>
          <w:ilvl w:val="0"/>
          <w:numId w:val="41"/>
        </w:numPr>
        <w:rPr>
          <w:color w:val="EE0000"/>
        </w:rPr>
      </w:pPr>
      <w:r w:rsidRPr="00313796">
        <w:rPr>
          <w:color w:val="EE0000"/>
        </w:rPr>
        <w:t>Stable fractures – single fractures typically involve sacrum, coccyx inferior to pelvic ring</w:t>
      </w:r>
    </w:p>
    <w:p w14:paraId="2D448873" w14:textId="715F05F2" w:rsidR="00A82C12" w:rsidRPr="00313796" w:rsidRDefault="00A82C12" w:rsidP="00816B96">
      <w:pPr>
        <w:pStyle w:val="ListParagraph"/>
        <w:numPr>
          <w:ilvl w:val="0"/>
          <w:numId w:val="41"/>
        </w:numPr>
        <w:rPr>
          <w:color w:val="EE0000"/>
        </w:rPr>
      </w:pPr>
      <w:r w:rsidRPr="00313796">
        <w:rPr>
          <w:color w:val="EE0000"/>
        </w:rPr>
        <w:t xml:space="preserve">Unstable fractures – multiple fractures to ring osteology, due to biomechanics of injury </w:t>
      </w:r>
    </w:p>
    <w:p w14:paraId="31946F0F" w14:textId="22FC8F2D" w:rsidR="00A82C12" w:rsidRDefault="00A82C12" w:rsidP="00A82C12">
      <w:pPr>
        <w:pStyle w:val="Heading2"/>
      </w:pPr>
      <w:r>
        <w:lastRenderedPageBreak/>
        <w:t>Pelvic Regions</w:t>
      </w:r>
    </w:p>
    <w:p w14:paraId="4FDE08E8" w14:textId="5F50F520" w:rsidR="00A029C2" w:rsidRDefault="00A029C2" w:rsidP="00A029C2">
      <w:pPr>
        <w:pStyle w:val="ListParagraph"/>
        <w:numPr>
          <w:ilvl w:val="0"/>
          <w:numId w:val="42"/>
        </w:numPr>
      </w:pPr>
      <w:r>
        <w:t xml:space="preserve">Pelvic </w:t>
      </w:r>
      <w:r w:rsidR="007F718E">
        <w:t>inlet</w:t>
      </w:r>
      <w:r>
        <w:t xml:space="preserve"> </w:t>
      </w:r>
      <w:r w:rsidR="00313796">
        <w:t>–</w:t>
      </w:r>
      <w:r>
        <w:t xml:space="preserve"> </w:t>
      </w:r>
      <w:r w:rsidR="00313796">
        <w:t>theoretical plane defined by the sacral prominence, arcuate/pectineal lines, superior margin of the symphysis pubis</w:t>
      </w:r>
    </w:p>
    <w:p w14:paraId="4E4859EF" w14:textId="50254D28" w:rsidR="00D260BB" w:rsidRDefault="00D260BB" w:rsidP="00D260BB">
      <w:pPr>
        <w:pStyle w:val="ListParagraph"/>
        <w:numPr>
          <w:ilvl w:val="1"/>
          <w:numId w:val="42"/>
        </w:numPr>
      </w:pPr>
      <w:r>
        <w:t>Bony structures create a rim referred to as the pelvic brim</w:t>
      </w:r>
    </w:p>
    <w:p w14:paraId="1750F0F2" w14:textId="06236410" w:rsidR="0097736F" w:rsidRDefault="0097736F" w:rsidP="00A029C2">
      <w:pPr>
        <w:pStyle w:val="ListParagraph"/>
        <w:numPr>
          <w:ilvl w:val="0"/>
          <w:numId w:val="42"/>
        </w:numPr>
      </w:pPr>
      <w:r>
        <w:t>Pelvic outlet – theoretical diamond-shaped plane defined by the tip of the coccyx posterior, inferior margin of the symphysis pubis anteriorly, and ischial tuberosity bilaterally</w:t>
      </w:r>
    </w:p>
    <w:p w14:paraId="766E1B74" w14:textId="6E969FBC" w:rsidR="00A82C12" w:rsidRDefault="0097736F" w:rsidP="00A029C2">
      <w:pPr>
        <w:pStyle w:val="ListParagraph"/>
        <w:numPr>
          <w:ilvl w:val="0"/>
          <w:numId w:val="42"/>
        </w:numPr>
      </w:pPr>
      <w:r>
        <w:t>Planes d</w:t>
      </w:r>
      <w:r w:rsidR="00313796">
        <w:t>efine</w:t>
      </w:r>
      <w:r w:rsidR="00A029C2">
        <w:t xml:space="preserve"> 2 theoretical regions</w:t>
      </w:r>
    </w:p>
    <w:p w14:paraId="70ED028E" w14:textId="07540B06" w:rsidR="00A029C2" w:rsidRDefault="00313796" w:rsidP="00A029C2">
      <w:pPr>
        <w:pStyle w:val="Heading3"/>
      </w:pPr>
      <w:r>
        <w:t>False</w:t>
      </w:r>
      <w:r w:rsidR="00A029C2">
        <w:t xml:space="preserve"> </w:t>
      </w:r>
      <w:r>
        <w:t xml:space="preserve">(Greater) </w:t>
      </w:r>
      <w:r w:rsidR="00A029C2">
        <w:t>Pelvis</w:t>
      </w:r>
    </w:p>
    <w:p w14:paraId="00FA4400" w14:textId="15DAFFCA" w:rsidR="00A029C2" w:rsidRDefault="00313796" w:rsidP="00A029C2">
      <w:pPr>
        <w:pStyle w:val="ListParagraph"/>
        <w:numPr>
          <w:ilvl w:val="0"/>
          <w:numId w:val="42"/>
        </w:numPr>
      </w:pPr>
      <w:r>
        <w:t xml:space="preserve">Region lying above pelvic </w:t>
      </w:r>
      <w:r w:rsidR="0097736F">
        <w:t>inlet</w:t>
      </w:r>
    </w:p>
    <w:p w14:paraId="49C6E7E3" w14:textId="3E57665D" w:rsidR="00313796" w:rsidRDefault="00313796" w:rsidP="00A029C2">
      <w:pPr>
        <w:pStyle w:val="ListParagraph"/>
        <w:numPr>
          <w:ilvl w:val="0"/>
          <w:numId w:val="42"/>
        </w:numPr>
      </w:pPr>
      <w:r>
        <w:t>Part of the abdominal cavity</w:t>
      </w:r>
    </w:p>
    <w:p w14:paraId="7FA3124E" w14:textId="2088FBCB" w:rsidR="00313796" w:rsidRDefault="00313796" w:rsidP="00A029C2">
      <w:pPr>
        <w:pStyle w:val="ListParagraph"/>
        <w:numPr>
          <w:ilvl w:val="0"/>
          <w:numId w:val="42"/>
        </w:numPr>
      </w:pPr>
      <w:r>
        <w:t>Receives protection from ala of ileum</w:t>
      </w:r>
    </w:p>
    <w:p w14:paraId="785DBA61" w14:textId="37ED5232" w:rsidR="00313796" w:rsidRDefault="002D62AA" w:rsidP="002D62AA">
      <w:pPr>
        <w:pStyle w:val="Heading3"/>
      </w:pPr>
      <w:r>
        <w:t>True (Lesser) Pelvis</w:t>
      </w:r>
    </w:p>
    <w:p w14:paraId="40DC6F01" w14:textId="35E6C0D1" w:rsidR="002D62AA" w:rsidRDefault="002D62AA" w:rsidP="002D62AA">
      <w:pPr>
        <w:pStyle w:val="ListParagraph"/>
        <w:numPr>
          <w:ilvl w:val="0"/>
          <w:numId w:val="43"/>
        </w:numPr>
      </w:pPr>
      <w:r>
        <w:t xml:space="preserve">Region lying </w:t>
      </w:r>
      <w:r w:rsidR="0097736F">
        <w:t>between pelvic inlet and outlet</w:t>
      </w:r>
    </w:p>
    <w:p w14:paraId="108C72EC" w14:textId="673C7597" w:rsidR="002D62AA" w:rsidRDefault="002C10C4" w:rsidP="002D62AA">
      <w:pPr>
        <w:pStyle w:val="ListParagraph"/>
        <w:numPr>
          <w:ilvl w:val="0"/>
          <w:numId w:val="43"/>
        </w:numPr>
      </w:pPr>
      <w:r>
        <w:t>Inlet r</w:t>
      </w:r>
      <w:r w:rsidR="002D62AA">
        <w:t>oughly defines superior margin of pelvic cavity, containing pelvic organs</w:t>
      </w:r>
    </w:p>
    <w:p w14:paraId="4EF30886" w14:textId="1C7AA53A" w:rsidR="00DC1FF8" w:rsidRDefault="00DC1FF8" w:rsidP="00DC1FF8">
      <w:pPr>
        <w:pStyle w:val="Heading2"/>
      </w:pPr>
      <w:r>
        <w:t>Gender Differences in Osteology</w:t>
      </w:r>
    </w:p>
    <w:p w14:paraId="25458638" w14:textId="50C6FB4F" w:rsidR="00DC1FF8" w:rsidRDefault="003B7CEB" w:rsidP="00DC1FF8">
      <w:pPr>
        <w:pStyle w:val="ListParagraph"/>
        <w:numPr>
          <w:ilvl w:val="0"/>
          <w:numId w:val="44"/>
        </w:numPr>
      </w:pPr>
      <w:r>
        <w:t>Numerous differences between male and female pelvic girdle</w:t>
      </w:r>
    </w:p>
    <w:p w14:paraId="36E2F5DF" w14:textId="738BE56C" w:rsidR="003B7CEB" w:rsidRDefault="003B7CEB" w:rsidP="003B7CEB">
      <w:pPr>
        <w:pStyle w:val="ListParagraph"/>
        <w:numPr>
          <w:ilvl w:val="1"/>
          <w:numId w:val="44"/>
        </w:numPr>
      </w:pPr>
      <w:r>
        <w:t>Mostly reflect adaptations in accommodating childbirth</w:t>
      </w:r>
    </w:p>
    <w:p w14:paraId="22E79979" w14:textId="5C0DDDB4" w:rsidR="003B7CEB" w:rsidRDefault="003B7CEB" w:rsidP="003B7CEB">
      <w:pPr>
        <w:pStyle w:val="ListParagraph"/>
        <w:numPr>
          <w:ilvl w:val="0"/>
          <w:numId w:val="44"/>
        </w:numPr>
      </w:pPr>
      <w:r>
        <w:t>In general, female pelves …</w:t>
      </w:r>
    </w:p>
    <w:p w14:paraId="021C5C26" w14:textId="21608009" w:rsidR="003B7CEB" w:rsidRDefault="003B7CEB" w:rsidP="003B7CEB">
      <w:pPr>
        <w:pStyle w:val="ListParagraph"/>
        <w:numPr>
          <w:ilvl w:val="1"/>
          <w:numId w:val="44"/>
        </w:numPr>
      </w:pPr>
      <w:r>
        <w:t>Are smaller and thinner</w:t>
      </w:r>
    </w:p>
    <w:p w14:paraId="0BF1F342" w14:textId="7DE895C9" w:rsidR="003B7CEB" w:rsidRDefault="003B7CEB" w:rsidP="003B7CEB">
      <w:pPr>
        <w:pStyle w:val="ListParagraph"/>
        <w:numPr>
          <w:ilvl w:val="1"/>
          <w:numId w:val="44"/>
        </w:numPr>
      </w:pPr>
      <w:r>
        <w:t>Have a wider true pelvis and pelvic outlet</w:t>
      </w:r>
    </w:p>
    <w:p w14:paraId="1D58FDA4" w14:textId="29429450" w:rsidR="008C1484" w:rsidRDefault="008C1484" w:rsidP="003B7CEB">
      <w:pPr>
        <w:pStyle w:val="ListParagraph"/>
        <w:numPr>
          <w:ilvl w:val="1"/>
          <w:numId w:val="44"/>
        </w:numPr>
      </w:pPr>
      <w:r>
        <w:t>Have a wider pubic arch</w:t>
      </w:r>
    </w:p>
    <w:p w14:paraId="19FDDECD" w14:textId="2C3B6FFE" w:rsidR="003B7CEB" w:rsidRDefault="003B7CEB" w:rsidP="003B7CEB">
      <w:pPr>
        <w:pStyle w:val="Heading1"/>
      </w:pPr>
      <w:r>
        <w:t>Musculature</w:t>
      </w:r>
    </w:p>
    <w:p w14:paraId="313CC165" w14:textId="77777777" w:rsidR="00ED34B3" w:rsidRDefault="009D1BC0" w:rsidP="009D1BC0">
      <w:pPr>
        <w:pStyle w:val="ListParagraph"/>
        <w:numPr>
          <w:ilvl w:val="0"/>
          <w:numId w:val="45"/>
        </w:numPr>
      </w:pPr>
      <w:r>
        <w:t>Pelvic diaphragm (levator ani</w:t>
      </w:r>
      <w:r w:rsidR="00ED34B3">
        <w:t xml:space="preserve"> and coccygeus</w:t>
      </w:r>
      <w:r>
        <w:t xml:space="preserve">) forms the floor of the pelvic cavity providing inferior support of the abdominopelvic cavity, </w:t>
      </w:r>
    </w:p>
    <w:p w14:paraId="4B49EF71" w14:textId="57429AE2" w:rsidR="003B7CEB" w:rsidRDefault="009D1BC0" w:rsidP="009D1BC0">
      <w:pPr>
        <w:pStyle w:val="ListParagraph"/>
        <w:numPr>
          <w:ilvl w:val="0"/>
          <w:numId w:val="45"/>
        </w:numPr>
      </w:pPr>
      <w:r>
        <w:t>2 lateral wall muscles (piriformis and obturator internus) exit the cavity laterally, joining lateral hip rotators of the gluteal region</w:t>
      </w:r>
    </w:p>
    <w:p w14:paraId="1BD35FE0" w14:textId="630DC0D5" w:rsidR="00ED34B3" w:rsidRDefault="00ED34B3" w:rsidP="00ED34B3">
      <w:pPr>
        <w:pStyle w:val="ListParagraph"/>
        <w:numPr>
          <w:ilvl w:val="1"/>
          <w:numId w:val="45"/>
        </w:numPr>
      </w:pPr>
      <w:r>
        <w:t>Previously discussed with gluteal region</w:t>
      </w:r>
    </w:p>
    <w:p w14:paraId="2D537CAC" w14:textId="0EC6D2F9" w:rsidR="009D1BC0" w:rsidRDefault="009D1BC0" w:rsidP="009D1BC0">
      <w:pPr>
        <w:pStyle w:val="Heading2"/>
      </w:pPr>
      <w:r>
        <w:t>Levator Ani Muscle</w:t>
      </w:r>
    </w:p>
    <w:p w14:paraId="7BE10540" w14:textId="2EF1D974" w:rsidR="009D1BC0" w:rsidRDefault="009D1BC0" w:rsidP="009D1BC0">
      <w:pPr>
        <w:pStyle w:val="ListParagraph"/>
        <w:numPr>
          <w:ilvl w:val="0"/>
          <w:numId w:val="45"/>
        </w:numPr>
      </w:pPr>
      <w:r>
        <w:t>Anatomical name for the pelvic diaphragm musculature</w:t>
      </w:r>
    </w:p>
    <w:p w14:paraId="3FC958B9" w14:textId="1F4C5AEB" w:rsidR="009D1BC0" w:rsidRDefault="009D1BC0" w:rsidP="009D1BC0">
      <w:pPr>
        <w:pStyle w:val="ListParagraph"/>
        <w:numPr>
          <w:ilvl w:val="0"/>
          <w:numId w:val="45"/>
        </w:numPr>
      </w:pPr>
      <w:r>
        <w:t>Formed from 3 separate muscular bands</w:t>
      </w:r>
      <w:r w:rsidR="00F3314D">
        <w:t>, named for their origin and insertion</w:t>
      </w:r>
    </w:p>
    <w:p w14:paraId="30883E50" w14:textId="5A1BE49A" w:rsidR="009D1BC0" w:rsidRDefault="009D1BC0" w:rsidP="009D1BC0">
      <w:pPr>
        <w:pStyle w:val="ListParagraph"/>
        <w:numPr>
          <w:ilvl w:val="1"/>
          <w:numId w:val="45"/>
        </w:numPr>
      </w:pPr>
      <w:r>
        <w:t xml:space="preserve">Puborectalis </w:t>
      </w:r>
    </w:p>
    <w:p w14:paraId="3F948E36" w14:textId="29DF70DB" w:rsidR="009D1BC0" w:rsidRDefault="009D1BC0" w:rsidP="009D1BC0">
      <w:pPr>
        <w:pStyle w:val="ListParagraph"/>
        <w:numPr>
          <w:ilvl w:val="2"/>
          <w:numId w:val="45"/>
        </w:numPr>
      </w:pPr>
      <w:r>
        <w:t>Fibers originate bilaterally off the posteroinferior surface of the pubic bone and symphysis pubis</w:t>
      </w:r>
    </w:p>
    <w:p w14:paraId="260C428F" w14:textId="06913F91" w:rsidR="009D1BC0" w:rsidRDefault="009D1BC0" w:rsidP="009D1BC0">
      <w:pPr>
        <w:pStyle w:val="ListParagraph"/>
        <w:numPr>
          <w:ilvl w:val="2"/>
          <w:numId w:val="45"/>
        </w:numPr>
      </w:pPr>
      <w:r>
        <w:t>Fibers run posteriorly to fuse in the midline, forming a sling around the rectum</w:t>
      </w:r>
    </w:p>
    <w:p w14:paraId="77453909" w14:textId="658DED52" w:rsidR="009D1BC0" w:rsidRDefault="009B6EBF" w:rsidP="009D1BC0">
      <w:pPr>
        <w:pStyle w:val="ListParagraph"/>
        <w:numPr>
          <w:ilvl w:val="2"/>
          <w:numId w:val="45"/>
        </w:numPr>
      </w:pPr>
      <w:r>
        <w:t>Contraction creates bend in rectum to prevent defecation; muscle must relax to straighten rectum, allowing defecation</w:t>
      </w:r>
    </w:p>
    <w:p w14:paraId="5C65FD2B" w14:textId="01779F5A" w:rsidR="00CD26FC" w:rsidRDefault="00CD26FC" w:rsidP="00CD26FC">
      <w:pPr>
        <w:pStyle w:val="ListParagraph"/>
        <w:numPr>
          <w:ilvl w:val="1"/>
          <w:numId w:val="45"/>
        </w:numPr>
      </w:pPr>
      <w:r>
        <w:lastRenderedPageBreak/>
        <w:t xml:space="preserve">Pubococcygeus </w:t>
      </w:r>
    </w:p>
    <w:p w14:paraId="0B0A9646" w14:textId="77777777" w:rsidR="00F3314D" w:rsidRDefault="00CD26FC" w:rsidP="00CD26FC">
      <w:pPr>
        <w:pStyle w:val="ListParagraph"/>
        <w:numPr>
          <w:ilvl w:val="2"/>
          <w:numId w:val="45"/>
        </w:numPr>
      </w:pPr>
      <w:r>
        <w:t>Hammock-like muscle extending from posterior surface of pubic bone, anterior portion of tendinous arch of obturator fascia</w:t>
      </w:r>
    </w:p>
    <w:p w14:paraId="7041F96D" w14:textId="3033BDD1" w:rsidR="00CD26FC" w:rsidRDefault="00F3314D" w:rsidP="00CD26FC">
      <w:pPr>
        <w:pStyle w:val="ListParagraph"/>
        <w:numPr>
          <w:ilvl w:val="2"/>
          <w:numId w:val="45"/>
        </w:numPr>
      </w:pPr>
      <w:r>
        <w:t xml:space="preserve">Insert on </w:t>
      </w:r>
      <w:r w:rsidR="00CD26FC">
        <w:t>coccyx, sacrum</w:t>
      </w:r>
    </w:p>
    <w:p w14:paraId="348A12B7" w14:textId="654D2FCA" w:rsidR="00CD26FC" w:rsidRDefault="00F3314D" w:rsidP="00CD26FC">
      <w:pPr>
        <w:pStyle w:val="ListParagraph"/>
        <w:numPr>
          <w:ilvl w:val="2"/>
          <w:numId w:val="45"/>
        </w:numPr>
      </w:pPr>
      <w:r>
        <w:t>Elevates pelvic floor</w:t>
      </w:r>
      <w:r w:rsidR="00CD26FC">
        <w:t>, compresses urethra to restrict urine flow (voluntary control)</w:t>
      </w:r>
    </w:p>
    <w:p w14:paraId="03161E8B" w14:textId="406AFE76" w:rsidR="00CD26FC" w:rsidRDefault="00F3314D" w:rsidP="00CD26FC">
      <w:pPr>
        <w:pStyle w:val="ListParagraph"/>
        <w:numPr>
          <w:ilvl w:val="1"/>
          <w:numId w:val="45"/>
        </w:numPr>
      </w:pPr>
      <w:r>
        <w:t>Iliococcygeus</w:t>
      </w:r>
    </w:p>
    <w:p w14:paraId="1BD81D5E" w14:textId="27133D30" w:rsidR="00F3314D" w:rsidRDefault="00F3314D" w:rsidP="00F3314D">
      <w:pPr>
        <w:pStyle w:val="ListParagraph"/>
        <w:numPr>
          <w:ilvl w:val="2"/>
          <w:numId w:val="45"/>
        </w:numPr>
      </w:pPr>
      <w:r>
        <w:t>Originates off posterior part of tendinous arch of obturator fascia, ischial spines</w:t>
      </w:r>
    </w:p>
    <w:p w14:paraId="165E7946" w14:textId="76F619A5" w:rsidR="00F3314D" w:rsidRDefault="00F3314D" w:rsidP="00F3314D">
      <w:pPr>
        <w:pStyle w:val="ListParagraph"/>
        <w:numPr>
          <w:ilvl w:val="2"/>
          <w:numId w:val="45"/>
        </w:numPr>
      </w:pPr>
      <w:r>
        <w:t>Inserts on coccyx, perineal body</w:t>
      </w:r>
    </w:p>
    <w:p w14:paraId="4ECF9EAC" w14:textId="30DC48F7" w:rsidR="00F3314D" w:rsidRDefault="00F3314D" w:rsidP="00F3314D">
      <w:pPr>
        <w:pStyle w:val="ListParagraph"/>
        <w:numPr>
          <w:ilvl w:val="2"/>
          <w:numId w:val="45"/>
        </w:numPr>
      </w:pPr>
      <w:r>
        <w:t>Elevates pelvic floor, provides core stability</w:t>
      </w:r>
    </w:p>
    <w:p w14:paraId="17C05402" w14:textId="1E4ABA3B" w:rsidR="00F3314D" w:rsidRDefault="00F3314D" w:rsidP="00F3314D">
      <w:pPr>
        <w:pStyle w:val="Heading2"/>
      </w:pPr>
      <w:r>
        <w:t>Coccygeus</w:t>
      </w:r>
    </w:p>
    <w:p w14:paraId="6034B487" w14:textId="2A582DF9" w:rsidR="00F3314D" w:rsidRDefault="00ED34B3" w:rsidP="00F3314D">
      <w:pPr>
        <w:pStyle w:val="ListParagraph"/>
        <w:numPr>
          <w:ilvl w:val="0"/>
          <w:numId w:val="46"/>
        </w:numPr>
      </w:pPr>
      <w:r>
        <w:t>Referred to in some texts as</w:t>
      </w:r>
      <w:r w:rsidR="00F3314D">
        <w:t xml:space="preserve"> ischococcygeus</w:t>
      </w:r>
    </w:p>
    <w:p w14:paraId="0D8D0B36" w14:textId="22505EE0" w:rsidR="00F3314D" w:rsidRDefault="00F3314D" w:rsidP="00F3314D">
      <w:pPr>
        <w:pStyle w:val="ListParagraph"/>
        <w:numPr>
          <w:ilvl w:val="0"/>
          <w:numId w:val="46"/>
        </w:numPr>
      </w:pPr>
      <w:r>
        <w:t>Originates off isc</w:t>
      </w:r>
      <w:r w:rsidR="00ED34B3">
        <w:t>h</w:t>
      </w:r>
      <w:r>
        <w:t>ial spine and sacrospinous ligament</w:t>
      </w:r>
    </w:p>
    <w:p w14:paraId="54FA0638" w14:textId="28F8C7A4" w:rsidR="00ED34B3" w:rsidRDefault="00ED34B3" w:rsidP="00F3314D">
      <w:pPr>
        <w:pStyle w:val="ListParagraph"/>
        <w:numPr>
          <w:ilvl w:val="0"/>
          <w:numId w:val="46"/>
        </w:numPr>
      </w:pPr>
      <w:r>
        <w:t>Inserts on inferior sacrum, coccyx</w:t>
      </w:r>
    </w:p>
    <w:p w14:paraId="04D42B82" w14:textId="7DD7A3EC" w:rsidR="00440D56" w:rsidRDefault="00ED34B3" w:rsidP="00440D56">
      <w:pPr>
        <w:pStyle w:val="ListParagraph"/>
        <w:numPr>
          <w:ilvl w:val="0"/>
          <w:numId w:val="46"/>
        </w:numPr>
      </w:pPr>
      <w:r>
        <w:t>Provides core stability to pelvic floor</w:t>
      </w:r>
    </w:p>
    <w:p w14:paraId="5A77A4A3" w14:textId="0606F5D1" w:rsidR="00A56DDB" w:rsidRDefault="00A56DDB" w:rsidP="00A56DDB">
      <w:pPr>
        <w:pStyle w:val="Heading1"/>
      </w:pPr>
      <w:r>
        <w:t>Visceral Components of the Pelvic Cavity</w:t>
      </w:r>
    </w:p>
    <w:p w14:paraId="2C4F0DAB" w14:textId="43576CCA" w:rsidR="00A56DDB" w:rsidRDefault="00A56DDB" w:rsidP="00A56DDB">
      <w:pPr>
        <w:pStyle w:val="ListParagraph"/>
        <w:numPr>
          <w:ilvl w:val="0"/>
          <w:numId w:val="48"/>
        </w:numPr>
      </w:pPr>
      <w:r>
        <w:t>Visceral components include…</w:t>
      </w:r>
    </w:p>
    <w:p w14:paraId="5E7A2E39" w14:textId="46E340FB" w:rsidR="00A56DDB" w:rsidRDefault="00A56DDB" w:rsidP="00A56DDB">
      <w:pPr>
        <w:pStyle w:val="ListParagraph"/>
        <w:numPr>
          <w:ilvl w:val="1"/>
          <w:numId w:val="48"/>
        </w:numPr>
      </w:pPr>
      <w:r>
        <w:t>Terminal portion of digestive tract – rectum and anus</w:t>
      </w:r>
    </w:p>
    <w:p w14:paraId="27AEDEE1" w14:textId="0152B390" w:rsidR="00A56DDB" w:rsidRDefault="00A56DDB" w:rsidP="00A56DDB">
      <w:pPr>
        <w:pStyle w:val="ListParagraph"/>
        <w:numPr>
          <w:ilvl w:val="1"/>
          <w:numId w:val="48"/>
        </w:numPr>
      </w:pPr>
      <w:r>
        <w:t>Terminal portion of urinary tract – distal ureters, urinary bladder, urethra</w:t>
      </w:r>
    </w:p>
    <w:p w14:paraId="3221AE5A" w14:textId="21934F12" w:rsidR="00A56DDB" w:rsidRDefault="00A56DDB" w:rsidP="00A56DDB">
      <w:pPr>
        <w:pStyle w:val="ListParagraph"/>
        <w:numPr>
          <w:ilvl w:val="0"/>
          <w:numId w:val="48"/>
        </w:numPr>
      </w:pPr>
      <w:r>
        <w:t>Internal reproductive organs</w:t>
      </w:r>
    </w:p>
    <w:p w14:paraId="48FED207" w14:textId="205E6660" w:rsidR="00A56DDB" w:rsidRDefault="00A56DDB" w:rsidP="000C2E78">
      <w:pPr>
        <w:pStyle w:val="ListParagraph"/>
        <w:numPr>
          <w:ilvl w:val="1"/>
          <w:numId w:val="48"/>
        </w:numPr>
      </w:pPr>
      <w:r>
        <w:t>NB: in males, distal portion of reproductive tract fuses with distal portion of urinary tract (urethra); systems share common channel for micturition, ejaculation</w:t>
      </w:r>
    </w:p>
    <w:p w14:paraId="3E4B2576" w14:textId="3B6BC2D7" w:rsidR="00F76BB0" w:rsidRDefault="00F76BB0" w:rsidP="00F76BB0">
      <w:pPr>
        <w:pStyle w:val="Heading2"/>
      </w:pPr>
      <w:r>
        <w:t>Male Vs female Reproductive Organs</w:t>
      </w:r>
    </w:p>
    <w:p w14:paraId="20196702" w14:textId="5D5FFE95" w:rsidR="00F76BB0" w:rsidRDefault="00F76BB0" w:rsidP="00F76BB0">
      <w:pPr>
        <w:pStyle w:val="ListParagraph"/>
        <w:numPr>
          <w:ilvl w:val="0"/>
          <w:numId w:val="53"/>
        </w:numPr>
      </w:pPr>
      <w:r>
        <w:t xml:space="preserve">At 4 weeks gestation, ambiguous </w:t>
      </w:r>
      <w:r w:rsidR="005060DE">
        <w:t>gonadal tissue</w:t>
      </w:r>
      <w:r>
        <w:t xml:space="preserve"> begin</w:t>
      </w:r>
      <w:r w:rsidR="005060DE">
        <w:t>s</w:t>
      </w:r>
      <w:r>
        <w:t xml:space="preserve"> to develop (indifferent stage)</w:t>
      </w:r>
    </w:p>
    <w:p w14:paraId="3C689616" w14:textId="72667D31" w:rsidR="00F76BB0" w:rsidRDefault="00F76BB0" w:rsidP="00F76BB0">
      <w:pPr>
        <w:pStyle w:val="ListParagraph"/>
        <w:numPr>
          <w:ilvl w:val="1"/>
          <w:numId w:val="53"/>
        </w:numPr>
      </w:pPr>
      <w:r>
        <w:t>Functional SRY gene on Y chromosome stimulates primitive sex cords to form medullary (testis) cords, resulting in testicular development</w:t>
      </w:r>
    </w:p>
    <w:p w14:paraId="0318CD4E" w14:textId="5448FE03" w:rsidR="00413393" w:rsidRDefault="00413393" w:rsidP="00413393">
      <w:pPr>
        <w:pStyle w:val="ListParagraph"/>
        <w:numPr>
          <w:ilvl w:val="2"/>
          <w:numId w:val="53"/>
        </w:numPr>
      </w:pPr>
      <w:r>
        <w:t>Contain germ cells, supporting Sertoli cells</w:t>
      </w:r>
    </w:p>
    <w:p w14:paraId="7DF125CC" w14:textId="4C3B36F3" w:rsidR="00413393" w:rsidRDefault="00413393" w:rsidP="00413393">
      <w:pPr>
        <w:pStyle w:val="ListParagraph"/>
        <w:numPr>
          <w:ilvl w:val="2"/>
          <w:numId w:val="53"/>
        </w:numPr>
      </w:pPr>
      <w:r>
        <w:t>Leydig cells develop between medullary cords, secrete testosterone</w:t>
      </w:r>
    </w:p>
    <w:p w14:paraId="3365218E" w14:textId="498863A8" w:rsidR="00F76BB0" w:rsidRDefault="00F76BB0" w:rsidP="00F76BB0">
      <w:pPr>
        <w:pStyle w:val="ListParagraph"/>
        <w:numPr>
          <w:ilvl w:val="1"/>
          <w:numId w:val="53"/>
        </w:numPr>
      </w:pPr>
      <w:r>
        <w:t>Absence of SRY gene results in degeneration of primitive sex cords, resulting in ovarian development</w:t>
      </w:r>
    </w:p>
    <w:p w14:paraId="59B490E7" w14:textId="008679CA" w:rsidR="00436569" w:rsidRDefault="00436569" w:rsidP="00436569">
      <w:pPr>
        <w:pStyle w:val="ListParagraph"/>
        <w:numPr>
          <w:ilvl w:val="0"/>
          <w:numId w:val="53"/>
        </w:numPr>
      </w:pPr>
      <w:r>
        <w:t>During indifferent stage, 2 sets of genital ducts exist</w:t>
      </w:r>
    </w:p>
    <w:p w14:paraId="0CCDE161" w14:textId="735945F8" w:rsidR="00413393" w:rsidRDefault="00436569" w:rsidP="00413393">
      <w:pPr>
        <w:pStyle w:val="ListParagraph"/>
        <w:numPr>
          <w:ilvl w:val="1"/>
          <w:numId w:val="53"/>
        </w:numPr>
      </w:pPr>
      <w:r>
        <w:t>Mesonephric (Wolffian) ducts – precursor to male genital duc</w:t>
      </w:r>
      <w:r w:rsidR="00413393">
        <w:t>ts (</w:t>
      </w:r>
      <w:r w:rsidR="00413393" w:rsidRPr="00413393">
        <w:t>efferent ductules, epididymis, vas deferens and seminal vesicles</w:t>
      </w:r>
      <w:r w:rsidR="00413393">
        <w:t>)</w:t>
      </w:r>
    </w:p>
    <w:p w14:paraId="2AA36575" w14:textId="7E8DC214" w:rsidR="00413393" w:rsidRDefault="00413393" w:rsidP="00413393">
      <w:pPr>
        <w:pStyle w:val="ListParagraph"/>
        <w:numPr>
          <w:ilvl w:val="2"/>
          <w:numId w:val="53"/>
        </w:numPr>
      </w:pPr>
      <w:r>
        <w:t>Development stimulated by testosterone secretion from Leydig cells</w:t>
      </w:r>
    </w:p>
    <w:p w14:paraId="5AE8BEFA" w14:textId="16B7F7A0" w:rsidR="00413393" w:rsidRDefault="00413393" w:rsidP="00413393">
      <w:pPr>
        <w:pStyle w:val="ListParagraph"/>
        <w:numPr>
          <w:ilvl w:val="2"/>
          <w:numId w:val="53"/>
        </w:numPr>
      </w:pPr>
      <w:r>
        <w:t>Sertoli cells within testes secrete anti-mullerian hormone, leading to degeneration of paramesonephric ducts</w:t>
      </w:r>
    </w:p>
    <w:p w14:paraId="176674F1" w14:textId="42DE3B99" w:rsidR="00436569" w:rsidRDefault="00436569" w:rsidP="00436569">
      <w:pPr>
        <w:pStyle w:val="ListParagraph"/>
        <w:numPr>
          <w:ilvl w:val="1"/>
          <w:numId w:val="53"/>
        </w:numPr>
      </w:pPr>
      <w:r>
        <w:t>Paramesonephric (Mullerian) ducts – precursor to female genital ducts</w:t>
      </w:r>
      <w:r w:rsidR="00413393">
        <w:t xml:space="preserve"> </w:t>
      </w:r>
    </w:p>
    <w:p w14:paraId="21510E84" w14:textId="007641D3" w:rsidR="00436569" w:rsidRDefault="00413393" w:rsidP="00413393">
      <w:pPr>
        <w:pStyle w:val="ListParagraph"/>
        <w:numPr>
          <w:ilvl w:val="2"/>
          <w:numId w:val="53"/>
        </w:numPr>
      </w:pPr>
      <w:r>
        <w:t xml:space="preserve">Cranial portion forms </w:t>
      </w:r>
      <w:r w:rsidR="005060DE">
        <w:t>uterine tubes</w:t>
      </w:r>
    </w:p>
    <w:p w14:paraId="3827D6EC" w14:textId="41A25D4F" w:rsidR="005060DE" w:rsidRDefault="005060DE" w:rsidP="00413393">
      <w:pPr>
        <w:pStyle w:val="ListParagraph"/>
        <w:numPr>
          <w:ilvl w:val="2"/>
          <w:numId w:val="53"/>
        </w:numPr>
      </w:pPr>
      <w:r>
        <w:lastRenderedPageBreak/>
        <w:t>Caudal portions fuse along midline, forming uterus, superior portion of vagina</w:t>
      </w:r>
    </w:p>
    <w:p w14:paraId="6449D83D" w14:textId="5DE40D4E" w:rsidR="005060DE" w:rsidRDefault="005060DE" w:rsidP="005060DE">
      <w:pPr>
        <w:pStyle w:val="ListParagraph"/>
        <w:numPr>
          <w:ilvl w:val="0"/>
          <w:numId w:val="53"/>
        </w:numPr>
      </w:pPr>
      <w:r>
        <w:t>During indifferent stage, gonadal tissue anchored to undifferentiated external genitalia through fibrous cord called the gubernaculum</w:t>
      </w:r>
    </w:p>
    <w:p w14:paraId="640EF9C1" w14:textId="2F704833" w:rsidR="005060DE" w:rsidRDefault="005060DE" w:rsidP="005060DE">
      <w:pPr>
        <w:pStyle w:val="ListParagraph"/>
        <w:numPr>
          <w:ilvl w:val="1"/>
          <w:numId w:val="53"/>
        </w:numPr>
      </w:pPr>
      <w:r>
        <w:t>In males, androgens promote recession of gubernaculum towards genital tubercle, drawing testicles inferiorly and through inguinal wall into developing scrotum</w:t>
      </w:r>
    </w:p>
    <w:p w14:paraId="54472739" w14:textId="21EE72F1" w:rsidR="005060DE" w:rsidRDefault="005060DE" w:rsidP="005060DE">
      <w:pPr>
        <w:pStyle w:val="ListParagraph"/>
        <w:numPr>
          <w:ilvl w:val="2"/>
          <w:numId w:val="53"/>
        </w:numPr>
      </w:pPr>
      <w:r>
        <w:t>Path followed by the testicle (processus vaginalis) fuses into neurovascular that follows testicle, forming spermatic cord</w:t>
      </w:r>
      <w:r w:rsidR="0086716B">
        <w:t xml:space="preserve"> within inguinal canal</w:t>
      </w:r>
    </w:p>
    <w:p w14:paraId="5FC75161" w14:textId="30A07354" w:rsidR="005060DE" w:rsidRDefault="005060DE" w:rsidP="005060DE">
      <w:pPr>
        <w:pStyle w:val="ListParagraph"/>
        <w:numPr>
          <w:ilvl w:val="2"/>
          <w:numId w:val="53"/>
        </w:numPr>
      </w:pPr>
      <w:r w:rsidRPr="0086716B">
        <w:rPr>
          <w:color w:val="EE0000"/>
        </w:rPr>
        <w:t>Processus vaginalis represents a weak point in the abdominal wall</w:t>
      </w:r>
      <w:r w:rsidR="0086716B" w:rsidRPr="0086716B">
        <w:rPr>
          <w:color w:val="EE0000"/>
        </w:rPr>
        <w:t>. Intestinal tissue can push through the inguinal canal, resulting in an indirect inguinal hernia</w:t>
      </w:r>
    </w:p>
    <w:p w14:paraId="20023EEC" w14:textId="480A3037" w:rsidR="0086716B" w:rsidRDefault="0086716B" w:rsidP="0086716B">
      <w:pPr>
        <w:pStyle w:val="ListParagraph"/>
        <w:numPr>
          <w:ilvl w:val="2"/>
          <w:numId w:val="53"/>
        </w:numPr>
      </w:pPr>
      <w:r>
        <w:t>Remnant of gubernaculum anchors testicle to posteroinferior aspect of scrotum</w:t>
      </w:r>
      <w:r w:rsidR="004D18DF">
        <w:t xml:space="preserve"> as testicular ligament</w:t>
      </w:r>
    </w:p>
    <w:p w14:paraId="7FE9FDAE" w14:textId="7E7B05EB" w:rsidR="0086716B" w:rsidRDefault="0086716B" w:rsidP="0086716B">
      <w:pPr>
        <w:pStyle w:val="ListParagraph"/>
        <w:numPr>
          <w:ilvl w:val="1"/>
          <w:numId w:val="53"/>
        </w:numPr>
      </w:pPr>
      <w:r>
        <w:t xml:space="preserve">In females, </w:t>
      </w:r>
      <w:r w:rsidR="0041412F">
        <w:t xml:space="preserve">recession is incomplete and </w:t>
      </w:r>
      <w:r>
        <w:t>gubernaculum persists and matures</w:t>
      </w:r>
    </w:p>
    <w:p w14:paraId="2A4A7D16" w14:textId="77777777" w:rsidR="0086716B" w:rsidRDefault="0086716B" w:rsidP="0086716B">
      <w:pPr>
        <w:pStyle w:val="ListParagraph"/>
        <w:numPr>
          <w:ilvl w:val="2"/>
          <w:numId w:val="53"/>
        </w:numPr>
      </w:pPr>
      <w:r>
        <w:t>Superior portion forms uterine ligament, anchoring ovary to uterus</w:t>
      </w:r>
    </w:p>
    <w:p w14:paraId="264478FD" w14:textId="4017FF12" w:rsidR="0086716B" w:rsidRPr="00F76BB0" w:rsidRDefault="0086716B" w:rsidP="0086716B">
      <w:pPr>
        <w:pStyle w:val="ListParagraph"/>
        <w:numPr>
          <w:ilvl w:val="2"/>
          <w:numId w:val="53"/>
        </w:numPr>
      </w:pPr>
      <w:r>
        <w:t xml:space="preserve">Inferior portion forms round ligament, running from uterus through inguinal canal, terminating in the labia majora </w:t>
      </w:r>
    </w:p>
    <w:p w14:paraId="0C9216CC" w14:textId="2FADEC33" w:rsidR="000C2E78" w:rsidRDefault="00346E95" w:rsidP="000C2E78">
      <w:pPr>
        <w:pStyle w:val="Heading2"/>
      </w:pPr>
      <w:r>
        <w:t>Female Reproductive Tract</w:t>
      </w:r>
    </w:p>
    <w:p w14:paraId="7B8F8B40" w14:textId="171480FF" w:rsidR="00E02AE8" w:rsidRDefault="00E02AE8" w:rsidP="00AE4B95">
      <w:pPr>
        <w:pStyle w:val="Heading3"/>
      </w:pPr>
      <w:r>
        <w:t>Ovaries</w:t>
      </w:r>
    </w:p>
    <w:p w14:paraId="4CDEEC77" w14:textId="2842C4E6" w:rsidR="00E02AE8" w:rsidRDefault="00E02AE8" w:rsidP="00E02AE8">
      <w:pPr>
        <w:pStyle w:val="ListParagraph"/>
        <w:numPr>
          <w:ilvl w:val="0"/>
          <w:numId w:val="51"/>
        </w:numPr>
      </w:pPr>
      <w:r>
        <w:t>Female gonadal tissue found in lateral portions of pelvic cavity</w:t>
      </w:r>
    </w:p>
    <w:p w14:paraId="759C88B1" w14:textId="39BDC677" w:rsidR="00B64579" w:rsidRDefault="00B64579" w:rsidP="00B64579">
      <w:pPr>
        <w:pStyle w:val="ListParagraph"/>
        <w:numPr>
          <w:ilvl w:val="1"/>
          <w:numId w:val="51"/>
        </w:numPr>
      </w:pPr>
      <w:r>
        <w:t>Contains oogonia, which develop into oocytes and ultimately ova (eggs)</w:t>
      </w:r>
    </w:p>
    <w:p w14:paraId="0A709B1E" w14:textId="77777777" w:rsidR="00B64579" w:rsidRPr="00E02AE8" w:rsidRDefault="00B64579" w:rsidP="00B64579">
      <w:pPr>
        <w:pStyle w:val="ListParagraph"/>
        <w:numPr>
          <w:ilvl w:val="0"/>
          <w:numId w:val="51"/>
        </w:numPr>
      </w:pPr>
      <w:r>
        <w:t>Almond-shaped organs 3-4 cm in length (smaller in post-menopausal women)</w:t>
      </w:r>
    </w:p>
    <w:p w14:paraId="207B9304" w14:textId="4E890425" w:rsidR="00E02AE8" w:rsidRDefault="00E02AE8" w:rsidP="00B64579">
      <w:pPr>
        <w:pStyle w:val="ListParagraph"/>
        <w:numPr>
          <w:ilvl w:val="0"/>
          <w:numId w:val="51"/>
        </w:numPr>
      </w:pPr>
      <w:r>
        <w:t>Anchored to posterior abdominal wall through suspensory ligament of the ovary</w:t>
      </w:r>
    </w:p>
    <w:p w14:paraId="7A8002FD" w14:textId="0F5A9DB0" w:rsidR="00E02AE8" w:rsidRDefault="00FB6C82" w:rsidP="00B64579">
      <w:pPr>
        <w:pStyle w:val="ListParagraph"/>
        <w:numPr>
          <w:ilvl w:val="1"/>
          <w:numId w:val="51"/>
        </w:numPr>
      </w:pPr>
      <w:r>
        <w:t>NB: not a fibrous ligament; collection of</w:t>
      </w:r>
      <w:r w:rsidR="00E02AE8">
        <w:t xml:space="preserve"> ovarian arteries off aorta, ovarian veins draining into vena cava, left renal vein, autonomic nerve fibers and lymphatics</w:t>
      </w:r>
    </w:p>
    <w:p w14:paraId="248996CD" w14:textId="41D5DD20" w:rsidR="00E02AE8" w:rsidRDefault="00E02AE8" w:rsidP="00D410C0">
      <w:pPr>
        <w:pStyle w:val="ListParagraph"/>
        <w:numPr>
          <w:ilvl w:val="0"/>
          <w:numId w:val="51"/>
        </w:numPr>
      </w:pPr>
      <w:r>
        <w:t xml:space="preserve">Anchored medially to uterus through </w:t>
      </w:r>
      <w:r w:rsidR="00D410C0">
        <w:t xml:space="preserve">fibromuscular </w:t>
      </w:r>
      <w:r>
        <w:t>ovarian ligament</w:t>
      </w:r>
      <w:r w:rsidR="00D410C0">
        <w:t xml:space="preserve"> (</w:t>
      </w:r>
      <w:r w:rsidR="00FB6C82">
        <w:t xml:space="preserve">gubernaculum </w:t>
      </w:r>
      <w:r w:rsidR="00D410C0">
        <w:t>remnant)</w:t>
      </w:r>
    </w:p>
    <w:p w14:paraId="2FB69042" w14:textId="42762DBE" w:rsidR="006154D7" w:rsidRDefault="006154D7" w:rsidP="006154D7">
      <w:pPr>
        <w:pStyle w:val="Heading3"/>
      </w:pPr>
      <w:r>
        <w:t>Uterine (Fallopian) Tube</w:t>
      </w:r>
    </w:p>
    <w:p w14:paraId="7D8B8C12" w14:textId="5C67D777" w:rsidR="00AA7F52" w:rsidRDefault="00AA7F52" w:rsidP="00AA7F52">
      <w:pPr>
        <w:pStyle w:val="ListParagraph"/>
        <w:numPr>
          <w:ilvl w:val="0"/>
          <w:numId w:val="52"/>
        </w:numPr>
      </w:pPr>
      <w:r>
        <w:t>Channel that allows passage of oocyte from ovary to uterus</w:t>
      </w:r>
      <w:r w:rsidR="003B3728">
        <w:t>; rhythmic movements of ciliated epithelium propels oocyte along tract</w:t>
      </w:r>
    </w:p>
    <w:p w14:paraId="25F8A91D" w14:textId="36AB3932" w:rsidR="003B3728" w:rsidRDefault="00AA7F52" w:rsidP="003B3728">
      <w:pPr>
        <w:pStyle w:val="ListParagraph"/>
        <w:numPr>
          <w:ilvl w:val="0"/>
          <w:numId w:val="52"/>
        </w:numPr>
      </w:pPr>
      <w:r>
        <w:t>Normally the site of fertilization</w:t>
      </w:r>
    </w:p>
    <w:p w14:paraId="5000B54F" w14:textId="113C1F0B" w:rsidR="00AA7F52" w:rsidRDefault="00AA7F52" w:rsidP="00AA7F52">
      <w:pPr>
        <w:pStyle w:val="ListParagraph"/>
        <w:numPr>
          <w:ilvl w:val="0"/>
          <w:numId w:val="52"/>
        </w:numPr>
      </w:pPr>
      <w:r>
        <w:t>Divided into 4 segments</w:t>
      </w:r>
    </w:p>
    <w:p w14:paraId="1D605719" w14:textId="75ADB26F" w:rsidR="00AA7F52" w:rsidRDefault="00AA7F52" w:rsidP="00AA7F52">
      <w:pPr>
        <w:pStyle w:val="ListParagraph"/>
        <w:numPr>
          <w:ilvl w:val="1"/>
          <w:numId w:val="52"/>
        </w:numPr>
      </w:pPr>
      <w:r>
        <w:t>Uterine segment – short portion that passes through uterine wall at lateral horn</w:t>
      </w:r>
    </w:p>
    <w:p w14:paraId="4ACA0811" w14:textId="10FC53B5" w:rsidR="00AA7F52" w:rsidRDefault="00AA7F52" w:rsidP="00AA7F52">
      <w:pPr>
        <w:pStyle w:val="ListParagraph"/>
        <w:numPr>
          <w:ilvl w:val="1"/>
          <w:numId w:val="52"/>
        </w:numPr>
      </w:pPr>
      <w:r>
        <w:t>Isthmus – narrow thick-walled segment the projects out from lateral horn</w:t>
      </w:r>
    </w:p>
    <w:p w14:paraId="1EC667BB" w14:textId="48F4C0F3" w:rsidR="00AA7F52" w:rsidRDefault="00AA7F52" w:rsidP="00AA7F52">
      <w:pPr>
        <w:pStyle w:val="ListParagraph"/>
        <w:numPr>
          <w:ilvl w:val="1"/>
          <w:numId w:val="52"/>
        </w:numPr>
      </w:pPr>
      <w:r>
        <w:t>Ampulla – wide lateral portion of the tube</w:t>
      </w:r>
    </w:p>
    <w:p w14:paraId="067DFEA0" w14:textId="4453CD0C" w:rsidR="00AA7F52" w:rsidRDefault="00AA7F52" w:rsidP="00AA7F52">
      <w:pPr>
        <w:pStyle w:val="ListParagraph"/>
        <w:numPr>
          <w:ilvl w:val="1"/>
          <w:numId w:val="52"/>
        </w:numPr>
      </w:pPr>
      <w:r>
        <w:t>Infundibulum – funnel-shaped terminal portion that opens into peritoneal cavity in close proximity to ovary</w:t>
      </w:r>
      <w:r w:rsidR="003B3728">
        <w:t xml:space="preserve"> (peri-ovarian peritoneal cavity)</w:t>
      </w:r>
    </w:p>
    <w:p w14:paraId="10FC528D" w14:textId="1BFF1C41" w:rsidR="003B3728" w:rsidRDefault="003B3728" w:rsidP="003B3728">
      <w:pPr>
        <w:pStyle w:val="ListParagraph"/>
        <w:numPr>
          <w:ilvl w:val="2"/>
          <w:numId w:val="52"/>
        </w:numPr>
      </w:pPr>
      <w:r>
        <w:t>Finger-like projections (fimbrae) project from infundibulum; play role in coaxing ovulated oocyte into uterine tube</w:t>
      </w:r>
    </w:p>
    <w:p w14:paraId="53DA6777" w14:textId="6D0987FB" w:rsidR="003B3728" w:rsidRDefault="003B3728" w:rsidP="003B3728">
      <w:pPr>
        <w:pStyle w:val="ListParagraph"/>
        <w:numPr>
          <w:ilvl w:val="0"/>
          <w:numId w:val="52"/>
        </w:numPr>
      </w:pPr>
      <w:r w:rsidRPr="003B3728">
        <w:rPr>
          <w:color w:val="EE0000"/>
        </w:rPr>
        <w:t>Failure of fertilized oocyte to progress along uterine tube can result in implantation into tissue outside the uterus, resulting in ectopic pregnancy</w:t>
      </w:r>
    </w:p>
    <w:p w14:paraId="5A3E1A63" w14:textId="75DB4710" w:rsidR="003B3728" w:rsidRDefault="003B3728" w:rsidP="003B3728">
      <w:pPr>
        <w:pStyle w:val="ListParagraph"/>
        <w:numPr>
          <w:ilvl w:val="1"/>
          <w:numId w:val="52"/>
        </w:numPr>
      </w:pPr>
      <w:r w:rsidRPr="003B3728">
        <w:rPr>
          <w:color w:val="EE0000"/>
        </w:rPr>
        <w:lastRenderedPageBreak/>
        <w:t>Inefficient propulsion from cilia may result in tubal pregnancy inside of fallopian tube</w:t>
      </w:r>
    </w:p>
    <w:p w14:paraId="1B3D3C36" w14:textId="3E27035E" w:rsidR="003B3728" w:rsidRPr="00AA7F52" w:rsidRDefault="003B3728" w:rsidP="003B3728">
      <w:pPr>
        <w:pStyle w:val="ListParagraph"/>
        <w:numPr>
          <w:ilvl w:val="1"/>
          <w:numId w:val="52"/>
        </w:numPr>
      </w:pPr>
      <w:r w:rsidRPr="003B3728">
        <w:rPr>
          <w:color w:val="EE0000"/>
        </w:rPr>
        <w:t>Fertilized oocyte may not enter fallopian tube and implant in peritoneum, resulting in abdominal pregnancy</w:t>
      </w:r>
    </w:p>
    <w:p w14:paraId="5C1D6262" w14:textId="379C204A" w:rsidR="00E614C8" w:rsidRDefault="00AE4B95" w:rsidP="00AE4B95">
      <w:pPr>
        <w:pStyle w:val="Heading3"/>
      </w:pPr>
      <w:r>
        <w:t>Uterus</w:t>
      </w:r>
    </w:p>
    <w:p w14:paraId="32ADF018" w14:textId="403CB7FF" w:rsidR="00AE4B95" w:rsidRDefault="0071411F" w:rsidP="00AE4B95">
      <w:pPr>
        <w:pStyle w:val="ListParagraph"/>
        <w:numPr>
          <w:ilvl w:val="0"/>
          <w:numId w:val="49"/>
        </w:numPr>
      </w:pPr>
      <w:r w:rsidRPr="006A50E9">
        <w:rPr>
          <w:i/>
          <w:iCs/>
        </w:rPr>
        <w:t>L</w:t>
      </w:r>
      <w:r w:rsidR="006A50E9">
        <w:t>. – “womb”</w:t>
      </w:r>
    </w:p>
    <w:p w14:paraId="504DE2C4" w14:textId="410DEF80" w:rsidR="00221084" w:rsidRDefault="00221084" w:rsidP="00AE4B95">
      <w:pPr>
        <w:pStyle w:val="ListParagraph"/>
        <w:numPr>
          <w:ilvl w:val="0"/>
          <w:numId w:val="49"/>
        </w:numPr>
      </w:pPr>
      <w:r>
        <w:t xml:space="preserve">Pear-shaped organ </w:t>
      </w:r>
      <w:r w:rsidR="00097D35">
        <w:t>that accommodates embryological/fetal development</w:t>
      </w:r>
      <w:r w:rsidR="002C6758">
        <w:t xml:space="preserve"> of an implanted egg</w:t>
      </w:r>
    </w:p>
    <w:p w14:paraId="0FC94FF5" w14:textId="3533392D" w:rsidR="00762902" w:rsidRDefault="00762902" w:rsidP="00762902">
      <w:pPr>
        <w:pStyle w:val="ListParagraph"/>
        <w:numPr>
          <w:ilvl w:val="1"/>
          <w:numId w:val="49"/>
        </w:numPr>
      </w:pPr>
      <w:r>
        <w:t>Muscular walls adapt to growing uterus, contract for expulsion at childbirth</w:t>
      </w:r>
    </w:p>
    <w:p w14:paraId="008334B2" w14:textId="77777777" w:rsidR="00FB6C82" w:rsidRDefault="00B64579" w:rsidP="00AE4B95">
      <w:pPr>
        <w:pStyle w:val="ListParagraph"/>
        <w:numPr>
          <w:ilvl w:val="0"/>
          <w:numId w:val="49"/>
        </w:numPr>
      </w:pPr>
      <w:r>
        <w:t>Anchored to anterolateral abdominal wall through round ligaments</w:t>
      </w:r>
    </w:p>
    <w:p w14:paraId="2C4CA502" w14:textId="7E430DB1" w:rsidR="00B64579" w:rsidRDefault="008E16D7" w:rsidP="00FB6C82">
      <w:pPr>
        <w:pStyle w:val="ListParagraph"/>
        <w:numPr>
          <w:ilvl w:val="1"/>
          <w:numId w:val="49"/>
        </w:numPr>
      </w:pPr>
      <w:r>
        <w:t>Distal remnant of gubernaculum</w:t>
      </w:r>
      <w:r w:rsidR="00A710C5">
        <w:t xml:space="preserve"> (embryological tissue that guides descent of testes into scrotum in males)</w:t>
      </w:r>
      <w:r>
        <w:t>;</w:t>
      </w:r>
      <w:r w:rsidR="00B64579">
        <w:t xml:space="preserve"> pass</w:t>
      </w:r>
      <w:r>
        <w:t>es</w:t>
      </w:r>
      <w:r w:rsidR="00B64579">
        <w:t xml:space="preserve"> through inguinal canal to insert into tissue of labia majora</w:t>
      </w:r>
    </w:p>
    <w:p w14:paraId="49410645" w14:textId="774E9B15" w:rsidR="000F1CDB" w:rsidRDefault="000F1CDB" w:rsidP="000F1CDB">
      <w:pPr>
        <w:pStyle w:val="ListParagraph"/>
        <w:numPr>
          <w:ilvl w:val="0"/>
          <w:numId w:val="49"/>
        </w:numPr>
      </w:pPr>
      <w:r>
        <w:t>Anchored to the posterolateral abdominal wall through transverse cervical (cardinal) ligaments</w:t>
      </w:r>
    </w:p>
    <w:p w14:paraId="30165C79" w14:textId="1D641690" w:rsidR="000F1CDB" w:rsidRDefault="000F1CDB" w:rsidP="000F1CDB">
      <w:pPr>
        <w:pStyle w:val="ListParagraph"/>
        <w:numPr>
          <w:ilvl w:val="1"/>
          <w:numId w:val="49"/>
        </w:numPr>
      </w:pPr>
      <w:r>
        <w:t>Provide support to the uterine artery</w:t>
      </w:r>
    </w:p>
    <w:p w14:paraId="6E9BCB95" w14:textId="40738F48" w:rsidR="000E1DAD" w:rsidRDefault="000E1DAD" w:rsidP="00AE4B95">
      <w:pPr>
        <w:pStyle w:val="ListParagraph"/>
        <w:numPr>
          <w:ilvl w:val="0"/>
          <w:numId w:val="49"/>
        </w:numPr>
      </w:pPr>
      <w:r>
        <w:t>Regions</w:t>
      </w:r>
    </w:p>
    <w:p w14:paraId="5A8644AD" w14:textId="16BBA9AF" w:rsidR="005351C1" w:rsidRDefault="005351C1" w:rsidP="00DB50E0">
      <w:pPr>
        <w:pStyle w:val="ListParagraph"/>
        <w:numPr>
          <w:ilvl w:val="1"/>
          <w:numId w:val="49"/>
        </w:numPr>
      </w:pPr>
      <w:r>
        <w:t>Cervix</w:t>
      </w:r>
      <w:r w:rsidR="0048584D">
        <w:t xml:space="preserve"> </w:t>
      </w:r>
      <w:r w:rsidR="00DB50E0">
        <w:t>–</w:t>
      </w:r>
      <w:r w:rsidR="0048584D">
        <w:t xml:space="preserve"> </w:t>
      </w:r>
      <w:r w:rsidR="00DB50E0">
        <w:t>c</w:t>
      </w:r>
      <w:r>
        <w:t xml:space="preserve">onstricted inferior portion that </w:t>
      </w:r>
      <w:r w:rsidR="008651F3">
        <w:t>is continuous with terminal end of vaginal canal</w:t>
      </w:r>
    </w:p>
    <w:p w14:paraId="5FAE84D6" w14:textId="6430CB40" w:rsidR="00762902" w:rsidRDefault="00762902" w:rsidP="00762902">
      <w:pPr>
        <w:pStyle w:val="ListParagraph"/>
        <w:numPr>
          <w:ilvl w:val="2"/>
          <w:numId w:val="49"/>
        </w:numPr>
      </w:pPr>
      <w:r>
        <w:t>Communicates with vaginal canal through external os</w:t>
      </w:r>
    </w:p>
    <w:p w14:paraId="39ADCC07" w14:textId="6E3F7C19" w:rsidR="00762902" w:rsidRDefault="00762902" w:rsidP="00762902">
      <w:pPr>
        <w:pStyle w:val="ListParagraph"/>
        <w:numPr>
          <w:ilvl w:val="1"/>
          <w:numId w:val="49"/>
        </w:numPr>
      </w:pPr>
      <w:r>
        <w:t>Body – Central portion of uterus</w:t>
      </w:r>
    </w:p>
    <w:p w14:paraId="7123F23A" w14:textId="760F02AE" w:rsidR="00890099" w:rsidRDefault="00991C3B" w:rsidP="00762902">
      <w:pPr>
        <w:pStyle w:val="ListParagraph"/>
        <w:numPr>
          <w:ilvl w:val="2"/>
          <w:numId w:val="49"/>
        </w:numPr>
      </w:pPr>
      <w:r>
        <w:t>Isth</w:t>
      </w:r>
      <w:r w:rsidR="000C512F">
        <w:t>mus – narrow portion of uterus just superior to the cervix</w:t>
      </w:r>
    </w:p>
    <w:p w14:paraId="1F6E3B97" w14:textId="5723FB4B" w:rsidR="000C6BAD" w:rsidRDefault="000C6BAD" w:rsidP="000C6BAD">
      <w:pPr>
        <w:pStyle w:val="ListParagraph"/>
        <w:numPr>
          <w:ilvl w:val="3"/>
          <w:numId w:val="49"/>
        </w:numPr>
      </w:pPr>
      <w:r>
        <w:t>Uterine cavity enlarges superiorly as internal os</w:t>
      </w:r>
    </w:p>
    <w:p w14:paraId="35CB88DD" w14:textId="3A0686A0" w:rsidR="000154C9" w:rsidRDefault="000154C9" w:rsidP="00762902">
      <w:pPr>
        <w:pStyle w:val="ListParagraph"/>
        <w:numPr>
          <w:ilvl w:val="2"/>
          <w:numId w:val="49"/>
        </w:numPr>
      </w:pPr>
      <w:r>
        <w:t xml:space="preserve">Fundus </w:t>
      </w:r>
      <w:r w:rsidR="00A53EE7">
        <w:t xml:space="preserve">– superior portion of uterus; allows for expansion </w:t>
      </w:r>
      <w:r w:rsidR="00147578">
        <w:t>during fetal development</w:t>
      </w:r>
    </w:p>
    <w:p w14:paraId="5F9519B6" w14:textId="59A3F877" w:rsidR="00762902" w:rsidRDefault="00762902" w:rsidP="00762902">
      <w:pPr>
        <w:pStyle w:val="ListParagraph"/>
        <w:numPr>
          <w:ilvl w:val="2"/>
          <w:numId w:val="49"/>
        </w:numPr>
      </w:pPr>
      <w:r>
        <w:t>Paired uterine horns denote site of attachment for uterine</w:t>
      </w:r>
      <w:r w:rsidR="00B63CAD">
        <w:t xml:space="preserve"> (Fallopian)</w:t>
      </w:r>
      <w:r>
        <w:t xml:space="preserve"> tubes</w:t>
      </w:r>
    </w:p>
    <w:p w14:paraId="62E0A657" w14:textId="5EC962C1" w:rsidR="002C6758" w:rsidRDefault="008C2CEA" w:rsidP="00AE4B95">
      <w:pPr>
        <w:pStyle w:val="ListParagraph"/>
        <w:numPr>
          <w:ilvl w:val="0"/>
          <w:numId w:val="49"/>
        </w:numPr>
      </w:pPr>
      <w:r>
        <w:t>Typically lies in a</w:t>
      </w:r>
      <w:r w:rsidR="000E1DAD">
        <w:t>n anteverted (forward-flexed) position</w:t>
      </w:r>
      <w:r w:rsidR="00147578">
        <w:t xml:space="preserve">, with </w:t>
      </w:r>
      <w:r w:rsidR="00B946FC">
        <w:t xml:space="preserve">the </w:t>
      </w:r>
      <w:r w:rsidR="00147578">
        <w:t xml:space="preserve">fundus projecting over </w:t>
      </w:r>
      <w:r w:rsidR="00DA47FA">
        <w:t>the urinary bladder</w:t>
      </w:r>
    </w:p>
    <w:p w14:paraId="2984B13E" w14:textId="77777777" w:rsidR="009A3B70" w:rsidRPr="009A3B70" w:rsidRDefault="009A3B70" w:rsidP="00B63CAD">
      <w:pPr>
        <w:pStyle w:val="ListParagraph"/>
        <w:numPr>
          <w:ilvl w:val="1"/>
          <w:numId w:val="49"/>
        </w:numPr>
      </w:pPr>
      <w:r>
        <w:rPr>
          <w:color w:val="EE0000"/>
        </w:rPr>
        <w:t>High variation of the position of the uterus</w:t>
      </w:r>
    </w:p>
    <w:p w14:paraId="56BEC0D5" w14:textId="77777777" w:rsidR="009A3B70" w:rsidRPr="009A3B70" w:rsidRDefault="00B63CAD" w:rsidP="009A3B70">
      <w:pPr>
        <w:pStyle w:val="ListParagraph"/>
        <w:numPr>
          <w:ilvl w:val="2"/>
          <w:numId w:val="49"/>
        </w:numPr>
      </w:pPr>
      <w:r w:rsidRPr="00651AC9">
        <w:rPr>
          <w:color w:val="EE0000"/>
        </w:rPr>
        <w:t xml:space="preserve">Retroverted uterus – </w:t>
      </w:r>
      <w:r w:rsidR="009A3B70">
        <w:rPr>
          <w:color w:val="EE0000"/>
        </w:rPr>
        <w:t xml:space="preserve">posterior tilt of the uterus on the vagina; </w:t>
      </w:r>
    </w:p>
    <w:p w14:paraId="7F258A0E" w14:textId="77777777" w:rsidR="009A3B70" w:rsidRPr="009A3B70" w:rsidRDefault="009A3B70" w:rsidP="009A3B70">
      <w:pPr>
        <w:pStyle w:val="ListParagraph"/>
        <w:numPr>
          <w:ilvl w:val="3"/>
          <w:numId w:val="49"/>
        </w:numPr>
      </w:pPr>
      <w:r>
        <w:rPr>
          <w:color w:val="EE0000"/>
        </w:rPr>
        <w:t>C</w:t>
      </w:r>
      <w:r w:rsidR="00B63CAD" w:rsidRPr="00651AC9">
        <w:rPr>
          <w:color w:val="EE0000"/>
        </w:rPr>
        <w:t>ommon anatomical variant (~20%)</w:t>
      </w:r>
    </w:p>
    <w:p w14:paraId="5B5A2922" w14:textId="330FF99E" w:rsidR="009A3B70" w:rsidRPr="009A3B70" w:rsidRDefault="009A3B70" w:rsidP="009A3B70">
      <w:pPr>
        <w:pStyle w:val="ListParagraph"/>
        <w:numPr>
          <w:ilvl w:val="2"/>
          <w:numId w:val="49"/>
        </w:numPr>
      </w:pPr>
      <w:r>
        <w:rPr>
          <w:color w:val="EE0000"/>
        </w:rPr>
        <w:t>Retroflexed uterus – posterior tilt of the body of the uterus relative to the cervix</w:t>
      </w:r>
    </w:p>
    <w:p w14:paraId="088E9255" w14:textId="4AA9058E" w:rsidR="009A3B70" w:rsidRPr="009A3B70" w:rsidRDefault="009A3B70" w:rsidP="009A3B70">
      <w:pPr>
        <w:pStyle w:val="ListParagraph"/>
        <w:numPr>
          <w:ilvl w:val="3"/>
          <w:numId w:val="49"/>
        </w:numPr>
      </w:pPr>
      <w:r>
        <w:rPr>
          <w:color w:val="EE0000"/>
        </w:rPr>
        <w:t>Also a common variant (~12%)</w:t>
      </w:r>
    </w:p>
    <w:p w14:paraId="295096F6" w14:textId="688F3E1A" w:rsidR="009A3B70" w:rsidRPr="009A3B70" w:rsidRDefault="009A3B70" w:rsidP="009A3B70">
      <w:pPr>
        <w:pStyle w:val="ListParagraph"/>
        <w:numPr>
          <w:ilvl w:val="2"/>
          <w:numId w:val="49"/>
        </w:numPr>
      </w:pPr>
      <w:r>
        <w:rPr>
          <w:color w:val="EE0000"/>
        </w:rPr>
        <w:t>Can have both retroverted and retroflexed uterus</w:t>
      </w:r>
    </w:p>
    <w:p w14:paraId="67BFDB05" w14:textId="5E2E30B9" w:rsidR="00DA47FA" w:rsidRPr="009A3B70" w:rsidRDefault="009A3B70" w:rsidP="009A3B70">
      <w:pPr>
        <w:pStyle w:val="ListParagraph"/>
        <w:numPr>
          <w:ilvl w:val="1"/>
          <w:numId w:val="49"/>
        </w:numPr>
      </w:pPr>
      <w:r>
        <w:rPr>
          <w:color w:val="EE0000"/>
        </w:rPr>
        <w:t>C</w:t>
      </w:r>
      <w:r w:rsidR="00B63CAD" w:rsidRPr="00651AC9">
        <w:rPr>
          <w:color w:val="EE0000"/>
        </w:rPr>
        <w:t>an be congenital (present at birth) or secondary to various pathologies (e.g. weakened pelvic ligaments, endometriosis)</w:t>
      </w:r>
    </w:p>
    <w:p w14:paraId="09CFFBA8" w14:textId="66A2C9AC" w:rsidR="009A3B70" w:rsidRDefault="009A3B70" w:rsidP="009A3B70">
      <w:pPr>
        <w:pStyle w:val="ListParagraph"/>
        <w:numPr>
          <w:ilvl w:val="1"/>
          <w:numId w:val="49"/>
        </w:numPr>
      </w:pPr>
      <w:r>
        <w:rPr>
          <w:color w:val="EE0000"/>
        </w:rPr>
        <w:t>Increased risk of uterine prolapse – decent of the uterus into the vaginal canal</w:t>
      </w:r>
    </w:p>
    <w:p w14:paraId="01399362" w14:textId="2EAA308C" w:rsidR="00B63CAD" w:rsidRDefault="00651AC9" w:rsidP="00651AC9">
      <w:pPr>
        <w:pStyle w:val="Heading3"/>
      </w:pPr>
      <w:r>
        <w:t>Vagina</w:t>
      </w:r>
    </w:p>
    <w:p w14:paraId="26AE159A" w14:textId="4792F20E" w:rsidR="000C6BAD" w:rsidRDefault="00651AC9" w:rsidP="00651AC9">
      <w:pPr>
        <w:pStyle w:val="ListParagraph"/>
        <w:numPr>
          <w:ilvl w:val="0"/>
          <w:numId w:val="50"/>
        </w:numPr>
      </w:pPr>
      <w:r>
        <w:t>Fibromuscular tube</w:t>
      </w:r>
      <w:r w:rsidR="000C6BAD">
        <w:t xml:space="preserve"> that serves as a channel</w:t>
      </w:r>
    </w:p>
    <w:p w14:paraId="63B12BFC" w14:textId="4DA86CB3" w:rsidR="000C6BAD" w:rsidRDefault="000C6BAD" w:rsidP="000C6BAD">
      <w:pPr>
        <w:pStyle w:val="ListParagraph"/>
        <w:numPr>
          <w:ilvl w:val="1"/>
          <w:numId w:val="50"/>
        </w:numPr>
      </w:pPr>
      <w:r>
        <w:t>Forms birth canal with uterine cavity during childbirth</w:t>
      </w:r>
    </w:p>
    <w:p w14:paraId="3F779113" w14:textId="5F8E6032" w:rsidR="000C6BAD" w:rsidRDefault="000C6BAD" w:rsidP="000C6BAD">
      <w:pPr>
        <w:pStyle w:val="ListParagraph"/>
        <w:numPr>
          <w:ilvl w:val="1"/>
          <w:numId w:val="50"/>
        </w:numPr>
      </w:pPr>
      <w:r>
        <w:t>Channel for menstrual flow</w:t>
      </w:r>
    </w:p>
    <w:p w14:paraId="3B6961AE" w14:textId="618139FC" w:rsidR="000C6BAD" w:rsidRDefault="000C6BAD" w:rsidP="000C6BAD">
      <w:pPr>
        <w:pStyle w:val="ListParagraph"/>
        <w:numPr>
          <w:ilvl w:val="1"/>
          <w:numId w:val="50"/>
        </w:numPr>
      </w:pPr>
      <w:r>
        <w:t>Receives the penis and ejaculate during sexual intercourse</w:t>
      </w:r>
    </w:p>
    <w:p w14:paraId="15B9F00A" w14:textId="40E0E6B4" w:rsidR="00651AC9" w:rsidRDefault="000C6BAD" w:rsidP="00651AC9">
      <w:pPr>
        <w:pStyle w:val="ListParagraph"/>
        <w:numPr>
          <w:ilvl w:val="0"/>
          <w:numId w:val="50"/>
        </w:numPr>
      </w:pPr>
      <w:r>
        <w:t>Internal opening s</w:t>
      </w:r>
      <w:r w:rsidR="00651AC9">
        <w:t>urrounding the uterine cervix</w:t>
      </w:r>
    </w:p>
    <w:p w14:paraId="21AA1F1D" w14:textId="7EC3554A" w:rsidR="00651AC9" w:rsidRDefault="00651AC9" w:rsidP="00651AC9">
      <w:pPr>
        <w:pStyle w:val="ListParagraph"/>
        <w:numPr>
          <w:ilvl w:val="1"/>
          <w:numId w:val="50"/>
        </w:numPr>
      </w:pPr>
      <w:r>
        <w:t>Terminal portion of tube forms fornices (gutters) surrounding the cervix</w:t>
      </w:r>
    </w:p>
    <w:p w14:paraId="2F6489A3" w14:textId="1570BBFB" w:rsidR="00651AC9" w:rsidRDefault="00651AC9" w:rsidP="00651AC9">
      <w:pPr>
        <w:pStyle w:val="ListParagraph"/>
        <w:numPr>
          <w:ilvl w:val="2"/>
          <w:numId w:val="50"/>
        </w:numPr>
      </w:pPr>
      <w:r w:rsidRPr="00651AC9">
        <w:rPr>
          <w:color w:val="EE0000"/>
        </w:rPr>
        <w:lastRenderedPageBreak/>
        <w:t xml:space="preserve">Posterior fornix can serve as site for </w:t>
      </w:r>
      <w:r>
        <w:rPr>
          <w:color w:val="EE0000"/>
        </w:rPr>
        <w:t xml:space="preserve">culdocentesis (pelvic cavity fluid extraction), </w:t>
      </w:r>
      <w:r w:rsidRPr="00651AC9">
        <w:rPr>
          <w:color w:val="EE0000"/>
        </w:rPr>
        <w:t>laparoscopic procedures (e.g. surgical resection of endometriotic tissue)</w:t>
      </w:r>
    </w:p>
    <w:p w14:paraId="6F4B95AF" w14:textId="0193D549" w:rsidR="00651AC9" w:rsidRDefault="00651AC9" w:rsidP="000C6BAD">
      <w:pPr>
        <w:pStyle w:val="ListParagraph"/>
        <w:numPr>
          <w:ilvl w:val="0"/>
          <w:numId w:val="50"/>
        </w:numPr>
      </w:pPr>
      <w:r>
        <w:t>Passes inferiorly through pelvic floor to open into vestibule</w:t>
      </w:r>
      <w:r w:rsidR="000C6BAD">
        <w:t>, forming vaginal orifice</w:t>
      </w:r>
    </w:p>
    <w:p w14:paraId="0918C5E3" w14:textId="167DA8E8" w:rsidR="00D410C0" w:rsidRDefault="00D410C0" w:rsidP="00D410C0">
      <w:pPr>
        <w:pStyle w:val="Heading2"/>
      </w:pPr>
      <w:r>
        <w:t>Male Reproductive Organs</w:t>
      </w:r>
    </w:p>
    <w:p w14:paraId="4B9DD457" w14:textId="5A3AC3C9" w:rsidR="00D410C0" w:rsidRDefault="00D410C0" w:rsidP="00D410C0">
      <w:pPr>
        <w:pStyle w:val="Heading3"/>
      </w:pPr>
      <w:r>
        <w:t>Testicles</w:t>
      </w:r>
      <w:r w:rsidR="00941B23">
        <w:t xml:space="preserve"> and Ductile Network</w:t>
      </w:r>
    </w:p>
    <w:p w14:paraId="077898E0" w14:textId="0AA9BB7B" w:rsidR="00D410C0" w:rsidRDefault="00D410C0" w:rsidP="00D410C0">
      <w:pPr>
        <w:pStyle w:val="ListParagraph"/>
        <w:numPr>
          <w:ilvl w:val="0"/>
          <w:numId w:val="54"/>
        </w:numPr>
      </w:pPr>
      <w:r>
        <w:t>Gonadal tissue responsible for the production of spermatozoa</w:t>
      </w:r>
    </w:p>
    <w:p w14:paraId="129EE3D2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Spermatozoa require a temperature of ~3</w:t>
      </w:r>
      <w:r w:rsidRPr="004571D6">
        <w:rPr>
          <w:vertAlign w:val="superscript"/>
        </w:rPr>
        <w:t>0</w:t>
      </w:r>
      <w:r>
        <w:t>C lower than normal body temperature; consequently, evolution favored gradual descent of testicular tissue external to abdominopelvic region; during descent, layers of anterior abdominal wall are taken with testicle and modified to give scrotum and spermatic cord</w:t>
      </w:r>
    </w:p>
    <w:p w14:paraId="6088E178" w14:textId="536C6073" w:rsidR="00941B23" w:rsidRDefault="00941B23" w:rsidP="00941B23">
      <w:pPr>
        <w:pStyle w:val="ListParagraph"/>
        <w:numPr>
          <w:ilvl w:val="0"/>
          <w:numId w:val="54"/>
        </w:numPr>
      </w:pPr>
      <w:r>
        <w:t>Parietal layer of peritoneum invaginates, fuses as it enters spermatic cord, forming processus vaginalis</w:t>
      </w:r>
    </w:p>
    <w:p w14:paraId="7E3EAAB5" w14:textId="77777777" w:rsidR="00941B23" w:rsidRDefault="00941B23" w:rsidP="00941B23">
      <w:pPr>
        <w:pStyle w:val="ListParagraph"/>
        <w:numPr>
          <w:ilvl w:val="0"/>
          <w:numId w:val="54"/>
        </w:numPr>
      </w:pPr>
      <w:r>
        <w:t xml:space="preserve">Spermatic cord terminates at ovoid testicle </w:t>
      </w:r>
    </w:p>
    <w:p w14:paraId="4527D418" w14:textId="7FBD0280" w:rsidR="00941B23" w:rsidRDefault="00941B23" w:rsidP="00941B23">
      <w:pPr>
        <w:pStyle w:val="ListParagraph"/>
        <w:numPr>
          <w:ilvl w:val="1"/>
          <w:numId w:val="54"/>
        </w:numPr>
      </w:pPr>
      <w:r>
        <w:t>At termination point of testicle, processus vaginalis expands outward to form tunica vaginalis; parietal layer lies in contact with internal spermatic fascia, while visceral is in contact with testicle</w:t>
      </w:r>
    </w:p>
    <w:p w14:paraId="24007DC1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Deep to visceral layer of tunica vaginalis is tunica albuginea; tough fibrous white coat which gives testicle rigidity</w:t>
      </w:r>
    </w:p>
    <w:p w14:paraId="41E51135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segments of tunica albuginea invaginates, forming septa which divide testicle into 13-15 segments, each containing a seminiferous tubule (convoluted tubule which is site of spermatogenesis</w:t>
      </w:r>
    </w:p>
    <w:p w14:paraId="0BD1EBA9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Seminiferous tubules straighten superoposteriorly and merge in a network called rete testes; from rete testes, contents empty into epididymis through efferent ductules</w:t>
      </w:r>
    </w:p>
    <w:p w14:paraId="0F4A57DD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Epididymis lies on posterior surface of testicle, also covered by visceral tunica vaginalis</w:t>
      </w:r>
    </w:p>
    <w:p w14:paraId="321965DE" w14:textId="77777777" w:rsidR="00941B23" w:rsidRDefault="00941B23" w:rsidP="00941B23">
      <w:pPr>
        <w:pStyle w:val="ListParagraph"/>
        <w:numPr>
          <w:ilvl w:val="2"/>
          <w:numId w:val="54"/>
        </w:numPr>
      </w:pPr>
      <w:r>
        <w:t>Head of epididymis lies superiorly; contains convoluted lobule, which collects spermatozoa from efferent ducts</w:t>
      </w:r>
    </w:p>
    <w:p w14:paraId="1365D26A" w14:textId="77777777" w:rsidR="00941B23" w:rsidRDefault="00941B23" w:rsidP="00941B23">
      <w:pPr>
        <w:pStyle w:val="ListParagraph"/>
        <w:numPr>
          <w:ilvl w:val="2"/>
          <w:numId w:val="54"/>
        </w:numPr>
      </w:pPr>
      <w:r>
        <w:t>Tubules of epididymis straighten as they continue posteriorly through narrower body and tail of epididymis</w:t>
      </w:r>
    </w:p>
    <w:p w14:paraId="4445DB0A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Upon leaving inferior tail of epididymis, tubule is referred to as ductus (vas) deferens</w:t>
      </w:r>
    </w:p>
    <w:p w14:paraId="46F0E0C1" w14:textId="77777777" w:rsidR="00941B23" w:rsidRDefault="00941B23" w:rsidP="00941B23">
      <w:pPr>
        <w:pStyle w:val="ListParagraph"/>
        <w:numPr>
          <w:ilvl w:val="0"/>
          <w:numId w:val="54"/>
        </w:numPr>
      </w:pPr>
      <w:r>
        <w:t>Interior of spermatic cord contains following</w:t>
      </w:r>
    </w:p>
    <w:p w14:paraId="21EB28F4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Ductus (vas) deferens – straight, thick, rigid tube exiting posterior aspect of epididymis to travel through inguinal canal to abdominopelvic cavity</w:t>
      </w:r>
    </w:p>
    <w:p w14:paraId="558ECE23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Testicular artery – arises from abdominal aorta and travels through inguinal canal to appear in spermatic cord</w:t>
      </w:r>
    </w:p>
    <w:p w14:paraId="62870914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Testicular venules – complex of venules envelop testicular artery in a complex called pampiniform plexus; counter-current vascular arrangement allows for absorption of heat from arterial blood entering testicle (mechanism of thermoregulation)</w:t>
      </w:r>
    </w:p>
    <w:p w14:paraId="71742179" w14:textId="77777777" w:rsidR="00941B23" w:rsidRDefault="00941B23" w:rsidP="00941B23">
      <w:pPr>
        <w:pStyle w:val="ListParagraph"/>
        <w:numPr>
          <w:ilvl w:val="1"/>
          <w:numId w:val="54"/>
        </w:numPr>
      </w:pPr>
      <w:r>
        <w:t>Sympathetic nerve fibers to trigger ejaculation</w:t>
      </w:r>
    </w:p>
    <w:p w14:paraId="1DFC0BE3" w14:textId="1B4BE87E" w:rsidR="00963EEE" w:rsidRDefault="00963EEE" w:rsidP="00963EEE">
      <w:pPr>
        <w:pStyle w:val="Heading3"/>
      </w:pPr>
      <w:r>
        <w:lastRenderedPageBreak/>
        <w:t>Seminal Vesicles</w:t>
      </w:r>
    </w:p>
    <w:p w14:paraId="37550900" w14:textId="335615BC" w:rsidR="00963EEE" w:rsidRDefault="00963EEE" w:rsidP="00963EEE">
      <w:pPr>
        <w:pStyle w:val="ListParagraph"/>
        <w:numPr>
          <w:ilvl w:val="0"/>
          <w:numId w:val="56"/>
        </w:numPr>
      </w:pPr>
      <w:r>
        <w:t xml:space="preserve">Bilateral </w:t>
      </w:r>
      <w:r w:rsidR="00CD5ED2">
        <w:t xml:space="preserve">almond-shaped </w:t>
      </w:r>
      <w:r>
        <w:t>glands that fuse with ductus deferens to form ejaculatory ducts</w:t>
      </w:r>
    </w:p>
    <w:p w14:paraId="12A5168F" w14:textId="0C437A7D" w:rsidR="00963EEE" w:rsidRDefault="00963EEE" w:rsidP="00CD5ED2">
      <w:pPr>
        <w:pStyle w:val="ListParagraph"/>
        <w:numPr>
          <w:ilvl w:val="1"/>
          <w:numId w:val="56"/>
        </w:numPr>
      </w:pPr>
      <w:r>
        <w:t>Contribute 70% of volume to ejaculate during male orgasm</w:t>
      </w:r>
    </w:p>
    <w:p w14:paraId="17CC94AB" w14:textId="77777777" w:rsidR="00CD5ED2" w:rsidRDefault="00963EEE" w:rsidP="00963EEE">
      <w:pPr>
        <w:pStyle w:val="ListParagraph"/>
        <w:numPr>
          <w:ilvl w:val="1"/>
          <w:numId w:val="56"/>
        </w:numPr>
      </w:pPr>
      <w:r>
        <w:t>Fluid is viscous and alkaline</w:t>
      </w:r>
    </w:p>
    <w:p w14:paraId="1B1F71EE" w14:textId="1E702A1B" w:rsidR="00963EEE" w:rsidRDefault="00CD5ED2" w:rsidP="00CD5ED2">
      <w:pPr>
        <w:pStyle w:val="ListParagraph"/>
        <w:numPr>
          <w:ilvl w:val="2"/>
          <w:numId w:val="56"/>
        </w:numPr>
      </w:pPr>
      <w:r>
        <w:t>P</w:t>
      </w:r>
      <w:r w:rsidR="00963EEE">
        <w:t xml:space="preserve">rovides fructose for </w:t>
      </w:r>
      <w:r>
        <w:t>nourishment of spermatozoa</w:t>
      </w:r>
    </w:p>
    <w:p w14:paraId="7B5A33FE" w14:textId="1A65D470" w:rsidR="00CD5ED2" w:rsidRDefault="00CD5ED2" w:rsidP="00CD5ED2">
      <w:pPr>
        <w:pStyle w:val="ListParagraph"/>
        <w:numPr>
          <w:ilvl w:val="2"/>
          <w:numId w:val="56"/>
        </w:numPr>
      </w:pPr>
      <w:r>
        <w:t>Alkalinity protects spermatozoa from acidic environment of vagina</w:t>
      </w:r>
    </w:p>
    <w:p w14:paraId="282D9951" w14:textId="4D5D4C4E" w:rsidR="007251E9" w:rsidRDefault="007251E9" w:rsidP="007251E9">
      <w:pPr>
        <w:pStyle w:val="Heading3"/>
      </w:pPr>
      <w:r>
        <w:t>Prostate Gland</w:t>
      </w:r>
    </w:p>
    <w:p w14:paraId="139F01CD" w14:textId="63329FE9" w:rsidR="00CD5ED2" w:rsidRDefault="00CD5ED2" w:rsidP="00CD5ED2">
      <w:pPr>
        <w:pStyle w:val="ListParagraph"/>
        <w:numPr>
          <w:ilvl w:val="0"/>
          <w:numId w:val="56"/>
        </w:numPr>
      </w:pPr>
      <w:r>
        <w:t>Ejaculatory ducts enter prostate gland, fusing with prostatic urethra</w:t>
      </w:r>
    </w:p>
    <w:p w14:paraId="4DC74C1C" w14:textId="524E3394" w:rsidR="00CD5ED2" w:rsidRDefault="00CD5ED2" w:rsidP="00CD5ED2">
      <w:pPr>
        <w:pStyle w:val="ListParagraph"/>
        <w:numPr>
          <w:ilvl w:val="1"/>
          <w:numId w:val="56"/>
        </w:numPr>
      </w:pPr>
      <w:r>
        <w:t>Prostate contributes 20% to ejaculate volume</w:t>
      </w:r>
    </w:p>
    <w:p w14:paraId="1361B18F" w14:textId="7C8F0E10" w:rsidR="00CD5ED2" w:rsidRDefault="00CD5ED2" w:rsidP="00CD5ED2">
      <w:pPr>
        <w:pStyle w:val="ListParagraph"/>
        <w:numPr>
          <w:ilvl w:val="1"/>
          <w:numId w:val="56"/>
        </w:numPr>
      </w:pPr>
      <w:r>
        <w:t>Alkaline fluid containing sugars, proteolytic enzymes to liquify coagulated semen following deposition into vagina, allowing spermatozoa to move towards potential oocyte</w:t>
      </w:r>
    </w:p>
    <w:p w14:paraId="7B49E403" w14:textId="4C246496" w:rsidR="007251E9" w:rsidRPr="007251E9" w:rsidRDefault="007251E9" w:rsidP="007251E9">
      <w:pPr>
        <w:pStyle w:val="ListParagraph"/>
        <w:numPr>
          <w:ilvl w:val="0"/>
          <w:numId w:val="56"/>
        </w:numPr>
      </w:pPr>
      <w:r>
        <w:rPr>
          <w:color w:val="EE0000"/>
        </w:rPr>
        <w:t>Both the prostate gland and seminal vesicles can be palpated along the anterior wall of the rectum during a digital rectal examination</w:t>
      </w:r>
    </w:p>
    <w:p w14:paraId="7B06D035" w14:textId="1C58F14F" w:rsidR="007251E9" w:rsidRDefault="007251E9" w:rsidP="007251E9">
      <w:pPr>
        <w:pStyle w:val="ListParagraph"/>
        <w:numPr>
          <w:ilvl w:val="1"/>
          <w:numId w:val="56"/>
        </w:numPr>
      </w:pPr>
      <w:r w:rsidRPr="007251E9">
        <w:rPr>
          <w:color w:val="EE0000"/>
        </w:rPr>
        <w:t>Important for identifying prostate enlargement or firm, nodular masses, which may suggest benign prostatic hyperplasia (BPH) or prostate cancer</w:t>
      </w:r>
    </w:p>
    <w:p w14:paraId="6D0404EE" w14:textId="1073E8E2" w:rsidR="007251E9" w:rsidRDefault="007251E9" w:rsidP="007251E9">
      <w:pPr>
        <w:pStyle w:val="Heading3"/>
      </w:pPr>
      <w:r>
        <w:t>Bulbourethral glands</w:t>
      </w:r>
    </w:p>
    <w:p w14:paraId="2A6A6665" w14:textId="0F4534B7" w:rsidR="007E4494" w:rsidRDefault="007E4494" w:rsidP="007E4494">
      <w:pPr>
        <w:pStyle w:val="ListParagraph"/>
        <w:numPr>
          <w:ilvl w:val="0"/>
          <w:numId w:val="56"/>
        </w:numPr>
      </w:pPr>
      <w:r>
        <w:t>Bulbourethral (Cowper’s) glands embedded in the deep transverse perineal muscle empty into the spongy urethra</w:t>
      </w:r>
    </w:p>
    <w:p w14:paraId="6E6B8A3F" w14:textId="0F0C96E3" w:rsidR="007E4494" w:rsidRDefault="007E4494" w:rsidP="007E4494">
      <w:pPr>
        <w:pStyle w:val="ListParagraph"/>
        <w:numPr>
          <w:ilvl w:val="1"/>
          <w:numId w:val="56"/>
        </w:numPr>
      </w:pPr>
      <w:r>
        <w:t>Continuously secretes pre-ejaculate during sexual arousal</w:t>
      </w:r>
    </w:p>
    <w:p w14:paraId="713AE17A" w14:textId="7ADC0AC2" w:rsidR="007E4494" w:rsidRDefault="007E4494" w:rsidP="007E4494">
      <w:pPr>
        <w:pStyle w:val="ListParagraph"/>
        <w:numPr>
          <w:ilvl w:val="2"/>
          <w:numId w:val="56"/>
        </w:numPr>
      </w:pPr>
      <w:r>
        <w:t>Fluid emerges from tip of penis with continued arousal</w:t>
      </w:r>
    </w:p>
    <w:p w14:paraId="172795A2" w14:textId="4DEFB55E" w:rsidR="007E4494" w:rsidRDefault="007E4494" w:rsidP="007E4494">
      <w:pPr>
        <w:pStyle w:val="ListParagraph"/>
        <w:numPr>
          <w:ilvl w:val="2"/>
          <w:numId w:val="56"/>
        </w:numPr>
      </w:pPr>
      <w:r>
        <w:t>Clear, alkaline fluid lubricates urethra, neutralizes acid in anticipation of ejaculation</w:t>
      </w:r>
    </w:p>
    <w:p w14:paraId="1E3FF08C" w14:textId="57E6965E" w:rsidR="007E4494" w:rsidRDefault="007E4494" w:rsidP="007E4494">
      <w:pPr>
        <w:pStyle w:val="ListParagraph"/>
        <w:numPr>
          <w:ilvl w:val="2"/>
          <w:numId w:val="56"/>
        </w:numPr>
      </w:pPr>
      <w:r>
        <w:t>NB: greater vestibular (Bartholin’s) glands represent a homologue in female anatomy; secrete similar type of fluid to lubricate vagina in anticipation of intercourse</w:t>
      </w:r>
    </w:p>
    <w:p w14:paraId="1ABA36E9" w14:textId="117352D5" w:rsidR="00CD5ED2" w:rsidRDefault="00CD5ED2" w:rsidP="00CD5ED2">
      <w:pPr>
        <w:pStyle w:val="Heading1"/>
      </w:pPr>
      <w:r>
        <w:t>Pelvic Fascia</w:t>
      </w:r>
    </w:p>
    <w:p w14:paraId="1F008A54" w14:textId="31DDA03E" w:rsidR="00CD5ED2" w:rsidRDefault="00CD5ED2" w:rsidP="00CD5ED2">
      <w:pPr>
        <w:pStyle w:val="ListParagraph"/>
        <w:numPr>
          <w:ilvl w:val="0"/>
          <w:numId w:val="57"/>
        </w:numPr>
      </w:pPr>
      <w:r>
        <w:t>Membranous layer</w:t>
      </w:r>
      <w:r w:rsidR="006670DA">
        <w:t>s of peritoneum, pelvic fascia</w:t>
      </w:r>
      <w:r>
        <w:t xml:space="preserve"> cover the pelvic organs like a blanket, providing support</w:t>
      </w:r>
    </w:p>
    <w:p w14:paraId="1C7A2DED" w14:textId="2496FBD5" w:rsidR="00CD5ED2" w:rsidRDefault="006670DA" w:rsidP="00CD5ED2">
      <w:pPr>
        <w:pStyle w:val="ListParagraph"/>
        <w:numPr>
          <w:ilvl w:val="0"/>
          <w:numId w:val="57"/>
        </w:numPr>
      </w:pPr>
      <w:r>
        <w:t>In males</w:t>
      </w:r>
    </w:p>
    <w:p w14:paraId="12E482E3" w14:textId="297FF5B4" w:rsidR="006670DA" w:rsidRDefault="006670DA" w:rsidP="006670DA">
      <w:pPr>
        <w:pStyle w:val="ListParagraph"/>
        <w:numPr>
          <w:ilvl w:val="1"/>
          <w:numId w:val="57"/>
        </w:numPr>
      </w:pPr>
      <w:r>
        <w:t>Peritoneum reflects off posterior abdominal wall anterior to retroperitoneal rectum</w:t>
      </w:r>
    </w:p>
    <w:p w14:paraId="35FBFDDD" w14:textId="749C8220" w:rsidR="006670DA" w:rsidRDefault="006670DA" w:rsidP="006670DA">
      <w:pPr>
        <w:pStyle w:val="ListParagraph"/>
        <w:numPr>
          <w:ilvl w:val="1"/>
          <w:numId w:val="57"/>
        </w:numPr>
      </w:pPr>
      <w:r>
        <w:t>Peritoneum then passes over the superior surface of the urinary bladder</w:t>
      </w:r>
    </w:p>
    <w:p w14:paraId="2CA752F1" w14:textId="15F6FC0F" w:rsidR="006670DA" w:rsidRDefault="006670DA" w:rsidP="006670DA">
      <w:pPr>
        <w:pStyle w:val="ListParagraph"/>
        <w:numPr>
          <w:ilvl w:val="2"/>
          <w:numId w:val="57"/>
        </w:numPr>
      </w:pPr>
      <w:r>
        <w:t>Fold creates rectovesicular pouch – depression between rectum and bladder</w:t>
      </w:r>
    </w:p>
    <w:p w14:paraId="43A74E94" w14:textId="3E8BA019" w:rsidR="006670DA" w:rsidRDefault="006670DA" w:rsidP="006670DA">
      <w:pPr>
        <w:pStyle w:val="ListParagraph"/>
        <w:numPr>
          <w:ilvl w:val="0"/>
          <w:numId w:val="57"/>
        </w:numPr>
      </w:pPr>
      <w:r>
        <w:t>In females</w:t>
      </w:r>
    </w:p>
    <w:p w14:paraId="79960FBD" w14:textId="4381A274" w:rsidR="006670DA" w:rsidRDefault="006670DA" w:rsidP="006670DA">
      <w:pPr>
        <w:pStyle w:val="ListParagraph"/>
        <w:numPr>
          <w:ilvl w:val="1"/>
          <w:numId w:val="57"/>
        </w:numPr>
      </w:pPr>
      <w:r>
        <w:t>Peritoneum passes over rectum, uterus, and urinary bladder from posterior to anterior</w:t>
      </w:r>
    </w:p>
    <w:p w14:paraId="027510D6" w14:textId="54473EBA" w:rsidR="006670DA" w:rsidRDefault="006670DA" w:rsidP="006670DA">
      <w:pPr>
        <w:pStyle w:val="ListParagraph"/>
        <w:numPr>
          <w:ilvl w:val="2"/>
          <w:numId w:val="57"/>
        </w:numPr>
      </w:pPr>
      <w:r>
        <w:t>Creates two impressions; rectouterine pouch between rectum and uterus and uterovesicular pouch between uterus and urinary bladder</w:t>
      </w:r>
    </w:p>
    <w:p w14:paraId="76511A23" w14:textId="6C2B1EA6" w:rsidR="00C94A25" w:rsidRDefault="00C94A25" w:rsidP="00C94A25">
      <w:pPr>
        <w:pStyle w:val="ListParagraph"/>
        <w:numPr>
          <w:ilvl w:val="3"/>
          <w:numId w:val="57"/>
        </w:numPr>
      </w:pPr>
      <w:r w:rsidRPr="002772A7">
        <w:rPr>
          <w:color w:val="EE0000"/>
        </w:rPr>
        <w:lastRenderedPageBreak/>
        <w:t xml:space="preserve">Rectouterine pouch </w:t>
      </w:r>
      <w:r w:rsidR="005A72BD" w:rsidRPr="002772A7">
        <w:rPr>
          <w:color w:val="EE0000"/>
        </w:rPr>
        <w:t>(pouch of Douglas) lies behind posterior fornix of vagina</w:t>
      </w:r>
      <w:r w:rsidR="002772A7" w:rsidRPr="002772A7">
        <w:rPr>
          <w:color w:val="EE0000"/>
        </w:rPr>
        <w:t>; lowest point of the peritoneal cavity in standing position; site of fluid sampling through posterior fornix (culdocentesis)</w:t>
      </w:r>
    </w:p>
    <w:p w14:paraId="0BE82740" w14:textId="54DF2381" w:rsidR="006670DA" w:rsidRDefault="006670DA" w:rsidP="006670DA">
      <w:pPr>
        <w:pStyle w:val="ListParagraph"/>
        <w:numPr>
          <w:ilvl w:val="1"/>
          <w:numId w:val="57"/>
        </w:numPr>
      </w:pPr>
      <w:r>
        <w:t>Laterally the peritoneum wraps over tubal network, folding in on itself to form the broad ligament</w:t>
      </w:r>
    </w:p>
    <w:p w14:paraId="7247719F" w14:textId="3333C7D1" w:rsidR="00E928E7" w:rsidRDefault="00E928E7" w:rsidP="00E928E7">
      <w:pPr>
        <w:pStyle w:val="ListParagraph"/>
        <w:numPr>
          <w:ilvl w:val="2"/>
          <w:numId w:val="57"/>
        </w:numPr>
      </w:pPr>
      <w:r>
        <w:t>Similar in structure to mesentery; allows for passage of neurovasculature between layers</w:t>
      </w:r>
    </w:p>
    <w:p w14:paraId="419E3571" w14:textId="3E3DF263" w:rsidR="00E44319" w:rsidRDefault="00E44319" w:rsidP="006670DA">
      <w:pPr>
        <w:pStyle w:val="ListParagraph"/>
        <w:numPr>
          <w:ilvl w:val="1"/>
          <w:numId w:val="57"/>
        </w:numPr>
      </w:pPr>
      <w:r>
        <w:t>Broad ligament has subdivisions</w:t>
      </w:r>
    </w:p>
    <w:p w14:paraId="371FB56A" w14:textId="30BA8A1F" w:rsidR="00E44319" w:rsidRDefault="00C94A25" w:rsidP="00E44319">
      <w:pPr>
        <w:pStyle w:val="ListParagraph"/>
        <w:numPr>
          <w:ilvl w:val="2"/>
          <w:numId w:val="57"/>
        </w:numPr>
      </w:pPr>
      <w:r>
        <w:t>M</w:t>
      </w:r>
      <w:r w:rsidR="00E44319">
        <w:t>eso</w:t>
      </w:r>
      <w:r>
        <w:t>metrium – portion of broad ligament projecting away from the lateral wall of the uterus</w:t>
      </w:r>
    </w:p>
    <w:p w14:paraId="3899C3A3" w14:textId="5B0CAC87" w:rsidR="002772A7" w:rsidRDefault="002772A7" w:rsidP="00E44319">
      <w:pPr>
        <w:pStyle w:val="ListParagraph"/>
        <w:numPr>
          <w:ilvl w:val="2"/>
          <w:numId w:val="57"/>
        </w:numPr>
      </w:pPr>
      <w:r>
        <w:t>Mesosalpinx – portion of broad ligament projecting towards the uterine tube</w:t>
      </w:r>
    </w:p>
    <w:p w14:paraId="365A8679" w14:textId="30A48F24" w:rsidR="002772A7" w:rsidRDefault="002772A7" w:rsidP="00E44319">
      <w:pPr>
        <w:pStyle w:val="ListParagraph"/>
        <w:numPr>
          <w:ilvl w:val="2"/>
          <w:numId w:val="57"/>
        </w:numPr>
      </w:pPr>
      <w:r>
        <w:t>Mesovarium – portion of broad ligament projecting towards the ovary</w:t>
      </w:r>
    </w:p>
    <w:p w14:paraId="3E42EE5F" w14:textId="7E9EBE28" w:rsidR="005A473D" w:rsidRDefault="005A473D" w:rsidP="005A473D">
      <w:pPr>
        <w:pStyle w:val="ListParagraph"/>
        <w:numPr>
          <w:ilvl w:val="0"/>
          <w:numId w:val="57"/>
        </w:numPr>
      </w:pPr>
      <w:r w:rsidRPr="005A473D">
        <w:t xml:space="preserve">Endopelvic fascia </w:t>
      </w:r>
      <w:r>
        <w:t>– c</w:t>
      </w:r>
      <w:r w:rsidRPr="005A473D">
        <w:t>onnective tissue between the parietal and visceral pelvic fascia that provides structural support</w:t>
      </w:r>
    </w:p>
    <w:p w14:paraId="256658C7" w14:textId="781562C0" w:rsidR="005A473D" w:rsidRDefault="005A473D" w:rsidP="005A473D">
      <w:pPr>
        <w:pStyle w:val="ListParagraph"/>
        <w:numPr>
          <w:ilvl w:val="1"/>
          <w:numId w:val="57"/>
        </w:numPr>
      </w:pPr>
      <w:r>
        <w:t>In males</w:t>
      </w:r>
    </w:p>
    <w:p w14:paraId="177A56D0" w14:textId="4CDD71E9" w:rsidR="005A473D" w:rsidRDefault="005A473D" w:rsidP="005A473D">
      <w:pPr>
        <w:pStyle w:val="ListParagraph"/>
        <w:numPr>
          <w:ilvl w:val="2"/>
          <w:numId w:val="57"/>
        </w:numPr>
      </w:pPr>
      <w:r>
        <w:t>Puboprostatic ligament</w:t>
      </w:r>
      <w:r>
        <w:t xml:space="preserve"> – </w:t>
      </w:r>
      <w:r>
        <w:t>thickening of endopelvic fascia attaching the prostate to the pubic bone, helping to stabilize the bladder and prostate.</w:t>
      </w:r>
    </w:p>
    <w:p w14:paraId="5CAEA629" w14:textId="53E491A0" w:rsidR="005A473D" w:rsidRDefault="005A473D" w:rsidP="005A473D">
      <w:pPr>
        <w:pStyle w:val="ListParagraph"/>
        <w:numPr>
          <w:ilvl w:val="2"/>
          <w:numId w:val="57"/>
        </w:numPr>
      </w:pPr>
      <w:r>
        <w:t>Lateral ligament of the bladder – contains vesical vessels, helps suspend the bladder laterally.</w:t>
      </w:r>
    </w:p>
    <w:p w14:paraId="388B221F" w14:textId="5E7F228E" w:rsidR="005A473D" w:rsidRDefault="005A473D" w:rsidP="005A473D">
      <w:pPr>
        <w:pStyle w:val="ListParagraph"/>
        <w:numPr>
          <w:ilvl w:val="1"/>
          <w:numId w:val="57"/>
        </w:numPr>
      </w:pPr>
      <w:r>
        <w:t>In females</w:t>
      </w:r>
    </w:p>
    <w:p w14:paraId="500098B3" w14:textId="473A1CC7" w:rsidR="005A473D" w:rsidRDefault="005A473D" w:rsidP="005A473D">
      <w:pPr>
        <w:pStyle w:val="ListParagraph"/>
        <w:numPr>
          <w:ilvl w:val="2"/>
          <w:numId w:val="57"/>
        </w:numPr>
      </w:pPr>
      <w:r>
        <w:t>Pubourethral ligament – anchors the urethra to the pubic bone, critical for urinary continence.</w:t>
      </w:r>
    </w:p>
    <w:p w14:paraId="07360EA6" w14:textId="059A4B36" w:rsidR="005A473D" w:rsidRDefault="005A473D" w:rsidP="005A473D">
      <w:pPr>
        <w:pStyle w:val="ListParagraph"/>
        <w:numPr>
          <w:ilvl w:val="2"/>
          <w:numId w:val="57"/>
        </w:numPr>
      </w:pPr>
      <w:r>
        <w:t>Cardinal ligament (transverse cervical ligament) – connects cervix to lateral pelvic wall, contains the uterine vessels.</w:t>
      </w:r>
    </w:p>
    <w:p w14:paraId="0F6A2F55" w14:textId="4A0DC5DE" w:rsidR="005A473D" w:rsidRDefault="005A473D" w:rsidP="005A473D">
      <w:pPr>
        <w:pStyle w:val="ListParagraph"/>
        <w:numPr>
          <w:ilvl w:val="2"/>
          <w:numId w:val="57"/>
        </w:numPr>
      </w:pPr>
      <w:r>
        <w:t>Uterosacral ligament – extends from posterior cervix to sacrum, provides posterior support to the uterus and vaginal canal.</w:t>
      </w:r>
    </w:p>
    <w:p w14:paraId="751DE1B4" w14:textId="264C0DC0" w:rsidR="005A473D" w:rsidRDefault="005A473D" w:rsidP="005A473D">
      <w:pPr>
        <w:pStyle w:val="ListParagraph"/>
        <w:numPr>
          <w:ilvl w:val="2"/>
          <w:numId w:val="57"/>
        </w:numPr>
      </w:pPr>
      <w:r w:rsidRPr="005A473D">
        <w:rPr>
          <w:color w:val="EE0000"/>
        </w:rPr>
        <w:t>Stretching/weakening of endopelvic fascia can increase risk of pelvic prolapse</w:t>
      </w:r>
    </w:p>
    <w:p w14:paraId="6986DC00" w14:textId="5EE4F3EA" w:rsidR="005003E9" w:rsidRDefault="005003E9" w:rsidP="005003E9">
      <w:pPr>
        <w:pStyle w:val="Heading1"/>
      </w:pPr>
      <w:r>
        <w:t>Neurovasculature of the Pelvic Cavity</w:t>
      </w:r>
    </w:p>
    <w:p w14:paraId="444DE7DD" w14:textId="210C0F62" w:rsidR="00AB5E18" w:rsidRDefault="00AB5E18" w:rsidP="00AB5E18">
      <w:pPr>
        <w:pStyle w:val="Heading2"/>
      </w:pPr>
      <w:r>
        <w:t>Arteries</w:t>
      </w:r>
    </w:p>
    <w:p w14:paraId="71BFA955" w14:textId="7BA000DC" w:rsidR="005003E9" w:rsidRDefault="005003E9" w:rsidP="005003E9">
      <w:pPr>
        <w:pStyle w:val="ListParagraph"/>
        <w:numPr>
          <w:ilvl w:val="0"/>
          <w:numId w:val="58"/>
        </w:numPr>
      </w:pPr>
      <w:r>
        <w:t>Majority of blood supply is through internal iliac arteries, which also supplies portions of perineum, gluteal region, medial thigh</w:t>
      </w:r>
    </w:p>
    <w:p w14:paraId="73A2D4D2" w14:textId="50066156" w:rsidR="005003E9" w:rsidRDefault="00540883" w:rsidP="005003E9">
      <w:pPr>
        <w:pStyle w:val="ListParagraph"/>
        <w:numPr>
          <w:ilvl w:val="0"/>
          <w:numId w:val="58"/>
        </w:numPr>
      </w:pPr>
      <w:r>
        <w:t>Posterior division gives off…</w:t>
      </w:r>
    </w:p>
    <w:p w14:paraId="3097F7F9" w14:textId="54B18EF1" w:rsidR="00540883" w:rsidRDefault="00540883" w:rsidP="00540883">
      <w:pPr>
        <w:pStyle w:val="ListParagraph"/>
        <w:numPr>
          <w:ilvl w:val="1"/>
          <w:numId w:val="58"/>
        </w:numPr>
      </w:pPr>
      <w:r>
        <w:t>Iliolumbar artery – runs superiorly lateral to lumbar vertebrae</w:t>
      </w:r>
    </w:p>
    <w:p w14:paraId="4BFB56E4" w14:textId="69856486" w:rsidR="00540883" w:rsidRDefault="00540883" w:rsidP="00540883">
      <w:pPr>
        <w:pStyle w:val="ListParagraph"/>
        <w:numPr>
          <w:ilvl w:val="1"/>
          <w:numId w:val="58"/>
        </w:numPr>
      </w:pPr>
      <w:r>
        <w:t>Lateral sacral artery – supplies anterolateral surface of sacrum</w:t>
      </w:r>
    </w:p>
    <w:p w14:paraId="4C987BDB" w14:textId="492AC5BD" w:rsidR="00540883" w:rsidRDefault="00540883" w:rsidP="00540883">
      <w:pPr>
        <w:pStyle w:val="ListParagraph"/>
        <w:numPr>
          <w:ilvl w:val="1"/>
          <w:numId w:val="58"/>
        </w:numPr>
      </w:pPr>
      <w:r>
        <w:t>Superior gluteal artery – exits through greater sciatic foramen superior to piriformis to supply structures in superior gluteal region</w:t>
      </w:r>
    </w:p>
    <w:p w14:paraId="183AD6CF" w14:textId="37383F8C" w:rsidR="00540883" w:rsidRDefault="00540883" w:rsidP="00540883">
      <w:pPr>
        <w:pStyle w:val="ListParagraph"/>
        <w:numPr>
          <w:ilvl w:val="0"/>
          <w:numId w:val="58"/>
        </w:numPr>
      </w:pPr>
      <w:r>
        <w:t>Anterior division supplies remainder of branches</w:t>
      </w:r>
    </w:p>
    <w:p w14:paraId="0CE28532" w14:textId="02A7ADB7" w:rsidR="00540883" w:rsidRDefault="00540883" w:rsidP="00540883">
      <w:pPr>
        <w:pStyle w:val="ListParagraph"/>
        <w:numPr>
          <w:ilvl w:val="1"/>
          <w:numId w:val="58"/>
        </w:numPr>
      </w:pPr>
      <w:r>
        <w:t>Umbilical artery – during fetal development, sent blood to placenta for gas, nutrient exchange</w:t>
      </w:r>
    </w:p>
    <w:p w14:paraId="61319B81" w14:textId="2D6A7E59" w:rsidR="00540883" w:rsidRDefault="00540883" w:rsidP="00540883">
      <w:pPr>
        <w:pStyle w:val="ListParagraph"/>
        <w:numPr>
          <w:ilvl w:val="2"/>
          <w:numId w:val="58"/>
        </w:numPr>
      </w:pPr>
      <w:r>
        <w:lastRenderedPageBreak/>
        <w:t>Proximal portion remains patent, giving off superior vesicular artery</w:t>
      </w:r>
      <w:r w:rsidR="00EE1DDC">
        <w:t xml:space="preserve"> to supply superior portion of urinary bladder</w:t>
      </w:r>
    </w:p>
    <w:p w14:paraId="2987DC24" w14:textId="78175B37" w:rsidR="00540883" w:rsidRDefault="00540883" w:rsidP="00540883">
      <w:pPr>
        <w:pStyle w:val="ListParagraph"/>
        <w:numPr>
          <w:ilvl w:val="2"/>
          <w:numId w:val="58"/>
        </w:numPr>
      </w:pPr>
      <w:r>
        <w:t xml:space="preserve">Distal to superior vesicular branch, </w:t>
      </w:r>
      <w:r w:rsidR="00EE1DDC">
        <w:t>artery is obliterated, forming medial umbilical ligament</w:t>
      </w:r>
    </w:p>
    <w:p w14:paraId="6E2E787C" w14:textId="77777777" w:rsidR="00FD7623" w:rsidRDefault="00FD7623" w:rsidP="00FD7623">
      <w:pPr>
        <w:pStyle w:val="ListParagraph"/>
        <w:numPr>
          <w:ilvl w:val="1"/>
          <w:numId w:val="58"/>
        </w:numPr>
      </w:pPr>
      <w:r>
        <w:t>Obturator artery – passes through obturator foramen to supply medial thigh</w:t>
      </w:r>
    </w:p>
    <w:p w14:paraId="03F29384" w14:textId="34637DE7" w:rsidR="00EE1DDC" w:rsidRDefault="00EE1DDC" w:rsidP="00EE1DDC">
      <w:pPr>
        <w:pStyle w:val="ListParagraph"/>
        <w:numPr>
          <w:ilvl w:val="1"/>
          <w:numId w:val="58"/>
        </w:numPr>
      </w:pPr>
      <w:r>
        <w:t>Inferior vesicular artery – supplies inferior portion of the urinary bladder</w:t>
      </w:r>
    </w:p>
    <w:p w14:paraId="6066D96A" w14:textId="4C24C9C2" w:rsidR="00EE1DDC" w:rsidRDefault="00EE1DDC" w:rsidP="00EE1DDC">
      <w:pPr>
        <w:pStyle w:val="ListParagraph"/>
        <w:numPr>
          <w:ilvl w:val="1"/>
          <w:numId w:val="58"/>
        </w:numPr>
      </w:pPr>
      <w:r>
        <w:t>Middle rectal artery – supplies middle region of rectum</w:t>
      </w:r>
    </w:p>
    <w:p w14:paraId="34DBABD8" w14:textId="1316195A" w:rsidR="00EE1DDC" w:rsidRDefault="00EE1DDC" w:rsidP="00EE1DDC">
      <w:pPr>
        <w:pStyle w:val="ListParagraph"/>
        <w:numPr>
          <w:ilvl w:val="1"/>
          <w:numId w:val="58"/>
        </w:numPr>
      </w:pPr>
      <w:r>
        <w:t>Inferior gluteal artery – exists the greater sciatic foramen inferior to piriformis muscle to supply structures in the inferior gluteal region</w:t>
      </w:r>
    </w:p>
    <w:p w14:paraId="19B3ECD6" w14:textId="628BF05A" w:rsidR="00EE1DDC" w:rsidRDefault="00EE1DDC" w:rsidP="00EE1DDC">
      <w:pPr>
        <w:pStyle w:val="ListParagraph"/>
        <w:numPr>
          <w:ilvl w:val="1"/>
          <w:numId w:val="58"/>
        </w:numPr>
      </w:pPr>
      <w:r>
        <w:t xml:space="preserve">Internal pudendal artery – </w:t>
      </w:r>
      <w:r w:rsidR="00163C65">
        <w:t>runs medial to the inferior gluteal artery through the greater sciatic foramen, passes through the pudendal canal medial to obturator internus muscle to supply perineum</w:t>
      </w:r>
    </w:p>
    <w:p w14:paraId="21379163" w14:textId="7FD6ED28" w:rsidR="00163C65" w:rsidRDefault="00163C65" w:rsidP="00163C65">
      <w:pPr>
        <w:pStyle w:val="ListParagraph"/>
        <w:numPr>
          <w:ilvl w:val="2"/>
          <w:numId w:val="58"/>
        </w:numPr>
      </w:pPr>
      <w:r>
        <w:t>Inferior rectal artery branches from internal pudendal artery to supply rectum and anus inferior to levator ani muscle</w:t>
      </w:r>
    </w:p>
    <w:p w14:paraId="21402746" w14:textId="7A87670D" w:rsidR="00163C65" w:rsidRDefault="00163C65" w:rsidP="00163C65">
      <w:pPr>
        <w:pStyle w:val="ListParagraph"/>
        <w:numPr>
          <w:ilvl w:val="1"/>
          <w:numId w:val="58"/>
        </w:numPr>
      </w:pPr>
      <w:r>
        <w:t xml:space="preserve">In women only, additional branch arises between umbilical and inferior vesicular artery, dividing into uterine and vaginal arteries to supply these </w:t>
      </w:r>
      <w:r w:rsidR="004060BC">
        <w:t>organs</w:t>
      </w:r>
    </w:p>
    <w:p w14:paraId="2813CAD1" w14:textId="19251B67" w:rsidR="004060BC" w:rsidRDefault="004060BC" w:rsidP="004060BC">
      <w:pPr>
        <w:pStyle w:val="ListParagraph"/>
        <w:numPr>
          <w:ilvl w:val="2"/>
          <w:numId w:val="58"/>
        </w:numPr>
      </w:pPr>
      <w:r>
        <w:t>Uterine artery passes anterior to the ureter on its way to the uterus (“water under the bridge”); great care must be taken to avoid damage to the ureter when ligating the uterine artery during a hysterectomy</w:t>
      </w:r>
    </w:p>
    <w:p w14:paraId="3C376EBD" w14:textId="77777777" w:rsidR="002271F0" w:rsidRDefault="004060BC" w:rsidP="004060BC">
      <w:pPr>
        <w:pStyle w:val="ListParagraph"/>
        <w:numPr>
          <w:ilvl w:val="1"/>
          <w:numId w:val="58"/>
        </w:numPr>
      </w:pPr>
      <w:r>
        <w:t xml:space="preserve">In males, </w:t>
      </w:r>
      <w:r w:rsidR="002271F0">
        <w:t>a prostatic branch typically emerges from the inferior vesicular artery</w:t>
      </w:r>
    </w:p>
    <w:p w14:paraId="6D4A8468" w14:textId="0634C2E4" w:rsidR="004060BC" w:rsidRDefault="002271F0" w:rsidP="002271F0">
      <w:pPr>
        <w:pStyle w:val="ListParagraph"/>
        <w:numPr>
          <w:ilvl w:val="0"/>
          <w:numId w:val="58"/>
        </w:numPr>
      </w:pPr>
      <w:r>
        <w:t>Gonadal branches stem directly from the aorta, supplying the ovaries and testes</w:t>
      </w:r>
      <w:r w:rsidR="004060BC">
        <w:t xml:space="preserve"> </w:t>
      </w:r>
    </w:p>
    <w:p w14:paraId="10AC9E84" w14:textId="31E3A978" w:rsidR="00AB5E18" w:rsidRDefault="00AB5E18" w:rsidP="00AB5E18">
      <w:pPr>
        <w:pStyle w:val="Heading2"/>
      </w:pPr>
      <w:r>
        <w:t>Veins</w:t>
      </w:r>
    </w:p>
    <w:p w14:paraId="07E252CA" w14:textId="5024AC9C" w:rsidR="00924A48" w:rsidRDefault="00AB5E18" w:rsidP="00924A48">
      <w:pPr>
        <w:pStyle w:val="ListParagraph"/>
        <w:numPr>
          <w:ilvl w:val="0"/>
          <w:numId w:val="59"/>
        </w:numPr>
      </w:pPr>
      <w:r>
        <w:t xml:space="preserve">Venous drainage generally follows </w:t>
      </w:r>
      <w:r w:rsidR="00924A48">
        <w:t>arterial vascular supply to drain into internal iliac veins</w:t>
      </w:r>
    </w:p>
    <w:p w14:paraId="64412DA9" w14:textId="6B580BED" w:rsidR="00ED75EB" w:rsidRDefault="00ED75EB" w:rsidP="00924A48">
      <w:pPr>
        <w:pStyle w:val="ListParagraph"/>
        <w:numPr>
          <w:ilvl w:val="0"/>
          <w:numId w:val="59"/>
        </w:numPr>
      </w:pPr>
      <w:r>
        <w:t>Venous drainage of ovaries, fallopian tubes, superior portion of uterus is through ovarian vein in suspensory ligament, directly into vena cava (right side) and left renal vein (left side)</w:t>
      </w:r>
    </w:p>
    <w:p w14:paraId="2B2E628E" w14:textId="0E3E4CCE" w:rsidR="00ED75EB" w:rsidRDefault="00ED75EB" w:rsidP="00ED75EB">
      <w:pPr>
        <w:pStyle w:val="ListParagraph"/>
        <w:numPr>
          <w:ilvl w:val="1"/>
          <w:numId w:val="59"/>
        </w:numPr>
      </w:pPr>
      <w:r>
        <w:t>Similar drainage pattern for testicle and scrotal structures</w:t>
      </w:r>
    </w:p>
    <w:p w14:paraId="6F6810ED" w14:textId="77777777" w:rsidR="00D32B3F" w:rsidRDefault="00D32B3F" w:rsidP="00CC1432">
      <w:pPr>
        <w:pStyle w:val="ListParagraph"/>
        <w:numPr>
          <w:ilvl w:val="1"/>
          <w:numId w:val="59"/>
        </w:numPr>
      </w:pPr>
      <w:r>
        <w:t>Venous drainage of the internal iliac veins</w:t>
      </w:r>
      <w:r>
        <w:t xml:space="preserve"> communicates with the vertebral venous plexus (Batson’s plexus), a valveless system running along the vertebral column.</w:t>
      </w:r>
      <w:r>
        <w:t xml:space="preserve"> </w:t>
      </w:r>
    </w:p>
    <w:p w14:paraId="477D32FC" w14:textId="065E514F" w:rsidR="00D32B3F" w:rsidRDefault="00D32B3F" w:rsidP="00D32B3F">
      <w:pPr>
        <w:pStyle w:val="ListParagraph"/>
        <w:numPr>
          <w:ilvl w:val="2"/>
          <w:numId w:val="59"/>
        </w:numPr>
      </w:pPr>
      <w:r>
        <w:t>A</w:t>
      </w:r>
      <w:r>
        <w:t>llows retrograde flow, especially with increased intra-abdominal pressure.</w:t>
      </w:r>
    </w:p>
    <w:p w14:paraId="5C460502" w14:textId="7C0494A4" w:rsidR="00D32B3F" w:rsidRDefault="00D32B3F" w:rsidP="00D32B3F">
      <w:pPr>
        <w:pStyle w:val="ListParagraph"/>
        <w:numPr>
          <w:ilvl w:val="2"/>
          <w:numId w:val="59"/>
        </w:numPr>
      </w:pPr>
      <w:r w:rsidRPr="00D32B3F">
        <w:rPr>
          <w:color w:val="EE0000"/>
        </w:rPr>
        <w:t>In males, retrograde flow f</w:t>
      </w:r>
      <w:r w:rsidRPr="00D32B3F">
        <w:rPr>
          <w:color w:val="EE0000"/>
        </w:rPr>
        <w:t>acilitates hematogenous spread of prostate cancer to the vertebrae, skull, and brain</w:t>
      </w:r>
    </w:p>
    <w:p w14:paraId="33205E1B" w14:textId="1AEEF552" w:rsidR="00D32B3F" w:rsidRDefault="00924A48" w:rsidP="00924A48">
      <w:pPr>
        <w:pStyle w:val="ListParagraph"/>
        <w:numPr>
          <w:ilvl w:val="0"/>
          <w:numId w:val="59"/>
        </w:numPr>
      </w:pPr>
      <w:r>
        <w:t xml:space="preserve">Portosystemic anastomoses occur between the superior rectal vein (portal drainage) above the pectinate line and middle/inferior rectal veins (caval drainage) below the pectinate line; </w:t>
      </w:r>
    </w:p>
    <w:p w14:paraId="2E41B385" w14:textId="7BC6F697" w:rsidR="00924A48" w:rsidRDefault="00D32B3F" w:rsidP="00D32B3F">
      <w:pPr>
        <w:pStyle w:val="ListParagraph"/>
        <w:numPr>
          <w:ilvl w:val="1"/>
          <w:numId w:val="59"/>
        </w:numPr>
      </w:pPr>
      <w:r w:rsidRPr="00D32B3F">
        <w:rPr>
          <w:color w:val="EE0000"/>
        </w:rPr>
        <w:t>P</w:t>
      </w:r>
      <w:r w:rsidR="00924A48" w:rsidRPr="00D32B3F">
        <w:rPr>
          <w:color w:val="EE0000"/>
        </w:rPr>
        <w:t>ortal hypertension can lead to shunting of blood from abdomen through rectal venous plexus, resulting in hemorrhoids</w:t>
      </w:r>
    </w:p>
    <w:p w14:paraId="0ACB9AB7" w14:textId="02F83667" w:rsidR="00B279AA" w:rsidRDefault="00B279AA" w:rsidP="00B279AA">
      <w:pPr>
        <w:pStyle w:val="Heading2"/>
      </w:pPr>
      <w:r>
        <w:t>Lymp</w:t>
      </w:r>
      <w:r w:rsidR="00292560">
        <w:t>hatics</w:t>
      </w:r>
    </w:p>
    <w:p w14:paraId="7F8D2A5D" w14:textId="4682C2C7" w:rsidR="00292560" w:rsidRDefault="00292560" w:rsidP="00292560">
      <w:pPr>
        <w:pStyle w:val="ListParagraph"/>
        <w:numPr>
          <w:ilvl w:val="0"/>
          <w:numId w:val="60"/>
        </w:numPr>
      </w:pPr>
      <w:r>
        <w:t>Lymphatic drainage also parallels vascular supply</w:t>
      </w:r>
    </w:p>
    <w:p w14:paraId="73ED4D49" w14:textId="5094A8F8" w:rsidR="00292560" w:rsidRDefault="00292560" w:rsidP="00292560">
      <w:pPr>
        <w:pStyle w:val="ListParagraph"/>
        <w:numPr>
          <w:ilvl w:val="0"/>
          <w:numId w:val="60"/>
        </w:numPr>
      </w:pPr>
      <w:r>
        <w:t>Most lymphatic drainage is through internal iliac lymph nodes</w:t>
      </w:r>
      <w:r w:rsidR="00C43A83">
        <w:t>, which continues through common iliac nodes to aortic (lumbar) nodes</w:t>
      </w:r>
    </w:p>
    <w:p w14:paraId="1550A7EC" w14:textId="22AE5709" w:rsidR="00292560" w:rsidRDefault="00292560" w:rsidP="00292560">
      <w:pPr>
        <w:pStyle w:val="ListParagraph"/>
        <w:numPr>
          <w:ilvl w:val="0"/>
          <w:numId w:val="60"/>
        </w:numPr>
      </w:pPr>
      <w:r>
        <w:lastRenderedPageBreak/>
        <w:t>Lymphatic drainage from ovaries, uterine tubes, upper uterus in females and testes, scrotal structures in males flows directly back to aortic (lumbar) nodes of the midabdomen</w:t>
      </w:r>
    </w:p>
    <w:p w14:paraId="5F76B891" w14:textId="3DE5F9B8" w:rsidR="00292560" w:rsidRDefault="00292560" w:rsidP="00292560">
      <w:pPr>
        <w:pStyle w:val="ListParagraph"/>
        <w:numPr>
          <w:ilvl w:val="1"/>
          <w:numId w:val="60"/>
        </w:numPr>
      </w:pPr>
      <w:r>
        <w:t>Metastasis of uterine cancer can be through both internal iliac nodes or directly through aortic nodes</w:t>
      </w:r>
    </w:p>
    <w:p w14:paraId="3EA06575" w14:textId="3DF7AB04" w:rsidR="00423523" w:rsidRDefault="00423523" w:rsidP="00423523">
      <w:pPr>
        <w:pStyle w:val="ListParagraph"/>
        <w:numPr>
          <w:ilvl w:val="0"/>
          <w:numId w:val="60"/>
        </w:numPr>
      </w:pPr>
      <w:r>
        <w:t>Lymphatic drainage from inferior rectal, anal regions is through superficial inguinal lymph nodes</w:t>
      </w:r>
    </w:p>
    <w:p w14:paraId="153A9E5B" w14:textId="05841B02" w:rsidR="00DF6E71" w:rsidRDefault="00DF6E71" w:rsidP="00DF6E71">
      <w:pPr>
        <w:pStyle w:val="ListParagraph"/>
        <w:numPr>
          <w:ilvl w:val="1"/>
          <w:numId w:val="60"/>
        </w:numPr>
      </w:pPr>
      <w:r>
        <w:t>Squamous cell carcinomas typically develop below the pectinate line, draining into superficial lymph nodes that are easier to detect through palpation; adenocarcinomas typically develop above the pectinate line, draining into internal iliac nodes, which can delay diagnosis due to insidious nature</w:t>
      </w:r>
    </w:p>
    <w:p w14:paraId="5BEC2CCA" w14:textId="1EE8D72A" w:rsidR="00DF6E71" w:rsidRPr="00292560" w:rsidRDefault="00DF6E71" w:rsidP="00DF6E71">
      <w:pPr>
        <w:pStyle w:val="Heading2"/>
      </w:pPr>
      <w:r>
        <w:t>Innervation</w:t>
      </w:r>
    </w:p>
    <w:p w14:paraId="55C92D97" w14:textId="5EE72FB6" w:rsidR="00CD5ED2" w:rsidRDefault="0004164A" w:rsidP="0004164A">
      <w:pPr>
        <w:pStyle w:val="ListParagraph"/>
        <w:numPr>
          <w:ilvl w:val="0"/>
          <w:numId w:val="61"/>
        </w:numPr>
      </w:pPr>
      <w:r>
        <w:t>Muscles of the pelvic diaphragm innervated by numerous branches off of ventral rami stemming from sacral, coccygeal plexi</w:t>
      </w:r>
    </w:p>
    <w:p w14:paraId="30B525BF" w14:textId="55F5E8B2" w:rsidR="0004164A" w:rsidRDefault="0004164A" w:rsidP="0004164A">
      <w:pPr>
        <w:pStyle w:val="ListParagraph"/>
        <w:numPr>
          <w:ilvl w:val="0"/>
          <w:numId w:val="61"/>
        </w:numPr>
      </w:pPr>
      <w:r>
        <w:t>Extensive autonomic innervation to smooth muscles, glands</w:t>
      </w:r>
    </w:p>
    <w:p w14:paraId="7A6D0901" w14:textId="570882F9" w:rsidR="0004164A" w:rsidRDefault="0004164A" w:rsidP="0004164A">
      <w:pPr>
        <w:pStyle w:val="ListParagraph"/>
        <w:numPr>
          <w:ilvl w:val="1"/>
          <w:numId w:val="61"/>
        </w:numPr>
      </w:pPr>
      <w:r>
        <w:t>Parasympathetic innervation</w:t>
      </w:r>
    </w:p>
    <w:p w14:paraId="096F3235" w14:textId="7B4FEE41" w:rsidR="0004164A" w:rsidRDefault="0004164A" w:rsidP="0004164A">
      <w:pPr>
        <w:pStyle w:val="ListParagraph"/>
        <w:numPr>
          <w:ilvl w:val="2"/>
          <w:numId w:val="61"/>
        </w:numPr>
      </w:pPr>
      <w:r>
        <w:t>Postganglonic cell bodies found within spinal cord segments S2-S4 (pelvic splanchnic division); travel to effector organs through ventral rami</w:t>
      </w:r>
    </w:p>
    <w:p w14:paraId="3AE034A2" w14:textId="1E617814" w:rsidR="0004164A" w:rsidRDefault="0004164A" w:rsidP="0004164A">
      <w:pPr>
        <w:pStyle w:val="ListParagraph"/>
        <w:numPr>
          <w:ilvl w:val="2"/>
          <w:numId w:val="61"/>
        </w:numPr>
      </w:pPr>
      <w:r>
        <w:t xml:space="preserve">Functions </w:t>
      </w:r>
    </w:p>
    <w:p w14:paraId="2508B8E1" w14:textId="7760B3B7" w:rsidR="00611446" w:rsidRDefault="00611446" w:rsidP="0004164A">
      <w:pPr>
        <w:pStyle w:val="ListParagraph"/>
        <w:numPr>
          <w:ilvl w:val="3"/>
          <w:numId w:val="61"/>
        </w:numPr>
      </w:pPr>
      <w:r>
        <w:t>Increase blood flow through vasodilation</w:t>
      </w:r>
    </w:p>
    <w:p w14:paraId="30487F45" w14:textId="6AE3177B" w:rsidR="0004164A" w:rsidRDefault="0004164A" w:rsidP="0004164A">
      <w:pPr>
        <w:pStyle w:val="ListParagraph"/>
        <w:numPr>
          <w:ilvl w:val="3"/>
          <w:numId w:val="61"/>
        </w:numPr>
      </w:pPr>
      <w:r>
        <w:t>Relaxation of internal anal/urethral sphincter muscles for defecation/urination</w:t>
      </w:r>
    </w:p>
    <w:p w14:paraId="352394EF" w14:textId="72C09777" w:rsidR="0004164A" w:rsidRDefault="0004164A" w:rsidP="0004164A">
      <w:pPr>
        <w:pStyle w:val="ListParagraph"/>
        <w:numPr>
          <w:ilvl w:val="3"/>
          <w:numId w:val="61"/>
        </w:numPr>
      </w:pPr>
      <w:r>
        <w:t>Contraction of detrusor muscle in urinary bladder (urination)</w:t>
      </w:r>
    </w:p>
    <w:p w14:paraId="4B592D95" w14:textId="2F15197D" w:rsidR="00611446" w:rsidRDefault="00611446" w:rsidP="00611446">
      <w:pPr>
        <w:pStyle w:val="ListParagraph"/>
        <w:numPr>
          <w:ilvl w:val="1"/>
          <w:numId w:val="61"/>
        </w:numPr>
      </w:pPr>
      <w:r>
        <w:t>Sympathetic innervation</w:t>
      </w:r>
    </w:p>
    <w:p w14:paraId="25BDE937" w14:textId="31C1B53E" w:rsidR="00611446" w:rsidRDefault="00611446" w:rsidP="00611446">
      <w:pPr>
        <w:pStyle w:val="ListParagraph"/>
        <w:numPr>
          <w:ilvl w:val="2"/>
          <w:numId w:val="61"/>
        </w:numPr>
      </w:pPr>
      <w:r>
        <w:t>Postganglion fibers reach pelvis through lumbar, sacral splanchnic nerve plexus traveling with internal iliac artery</w:t>
      </w:r>
    </w:p>
    <w:p w14:paraId="52F061C1" w14:textId="21175193" w:rsidR="00611446" w:rsidRDefault="00611446" w:rsidP="00611446">
      <w:pPr>
        <w:pStyle w:val="ListParagraph"/>
        <w:numPr>
          <w:ilvl w:val="2"/>
          <w:numId w:val="61"/>
        </w:numPr>
      </w:pPr>
      <w:r>
        <w:t>Functions</w:t>
      </w:r>
    </w:p>
    <w:p w14:paraId="436C0768" w14:textId="36C20DED" w:rsidR="00611446" w:rsidRDefault="00611446" w:rsidP="00611446">
      <w:pPr>
        <w:pStyle w:val="ListParagraph"/>
        <w:numPr>
          <w:ilvl w:val="3"/>
          <w:numId w:val="61"/>
        </w:numPr>
      </w:pPr>
      <w:r>
        <w:t>Decrease blood flow through vasoconstriction</w:t>
      </w:r>
    </w:p>
    <w:p w14:paraId="1D74B326" w14:textId="2F6FCA0A" w:rsidR="00611446" w:rsidRDefault="00611446" w:rsidP="00611446">
      <w:pPr>
        <w:pStyle w:val="ListParagraph"/>
        <w:numPr>
          <w:ilvl w:val="3"/>
          <w:numId w:val="61"/>
        </w:numPr>
      </w:pPr>
      <w:r>
        <w:t>Maintain sphincter tone in internal anal/urethral sphincters to prevent unwanted defecation/urination</w:t>
      </w:r>
    </w:p>
    <w:p w14:paraId="0E53188B" w14:textId="05508BFF" w:rsidR="00611446" w:rsidRDefault="00611446" w:rsidP="00611446">
      <w:pPr>
        <w:pStyle w:val="ListParagraph"/>
        <w:numPr>
          <w:ilvl w:val="2"/>
          <w:numId w:val="61"/>
        </w:numPr>
      </w:pPr>
      <w:r>
        <w:t>Stimulate glandular secretions in both males and females during sexual arousal</w:t>
      </w:r>
    </w:p>
    <w:p w14:paraId="6250B8E8" w14:textId="4E1AEE70" w:rsidR="00611446" w:rsidRPr="00CD5ED2" w:rsidRDefault="00611446" w:rsidP="00611446">
      <w:pPr>
        <w:pStyle w:val="ListParagraph"/>
        <w:numPr>
          <w:ilvl w:val="2"/>
          <w:numId w:val="61"/>
        </w:numPr>
      </w:pPr>
      <w:r>
        <w:t>In males, stimulates peristaltic contractions of the vas deferens to propel sperm towards ejaculatory ducts during ejaculation</w:t>
      </w:r>
    </w:p>
    <w:p w14:paraId="32C8F285" w14:textId="77777777" w:rsidR="00A56DDB" w:rsidRPr="00A56DDB" w:rsidRDefault="00A56DDB" w:rsidP="00A56DDB"/>
    <w:sectPr w:rsidR="00A56DDB" w:rsidRPr="00A56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B5A"/>
    <w:multiLevelType w:val="hybridMultilevel"/>
    <w:tmpl w:val="4BB4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C6E75"/>
    <w:multiLevelType w:val="hybridMultilevel"/>
    <w:tmpl w:val="21A4D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120F"/>
    <w:multiLevelType w:val="hybridMultilevel"/>
    <w:tmpl w:val="E49E3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87B73"/>
    <w:multiLevelType w:val="hybridMultilevel"/>
    <w:tmpl w:val="594A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93D4C"/>
    <w:multiLevelType w:val="hybridMultilevel"/>
    <w:tmpl w:val="A4E6B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C64"/>
    <w:multiLevelType w:val="hybridMultilevel"/>
    <w:tmpl w:val="D122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701B6"/>
    <w:multiLevelType w:val="hybridMultilevel"/>
    <w:tmpl w:val="9768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E7B95"/>
    <w:multiLevelType w:val="hybridMultilevel"/>
    <w:tmpl w:val="9E4E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4D7BE3"/>
    <w:multiLevelType w:val="hybridMultilevel"/>
    <w:tmpl w:val="E81E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904951"/>
    <w:multiLevelType w:val="hybridMultilevel"/>
    <w:tmpl w:val="FC58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CA0170"/>
    <w:multiLevelType w:val="hybridMultilevel"/>
    <w:tmpl w:val="C806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6661A"/>
    <w:multiLevelType w:val="hybridMultilevel"/>
    <w:tmpl w:val="847E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E5808"/>
    <w:multiLevelType w:val="hybridMultilevel"/>
    <w:tmpl w:val="0122D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22085"/>
    <w:multiLevelType w:val="hybridMultilevel"/>
    <w:tmpl w:val="8FB0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12089B"/>
    <w:multiLevelType w:val="hybridMultilevel"/>
    <w:tmpl w:val="96560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817B0E"/>
    <w:multiLevelType w:val="hybridMultilevel"/>
    <w:tmpl w:val="38D2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1D3847"/>
    <w:multiLevelType w:val="hybridMultilevel"/>
    <w:tmpl w:val="8B9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14B3F"/>
    <w:multiLevelType w:val="hybridMultilevel"/>
    <w:tmpl w:val="D5943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7E65F8"/>
    <w:multiLevelType w:val="hybridMultilevel"/>
    <w:tmpl w:val="69B4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5C0ADF"/>
    <w:multiLevelType w:val="hybridMultilevel"/>
    <w:tmpl w:val="6FF6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2F7D84"/>
    <w:multiLevelType w:val="hybridMultilevel"/>
    <w:tmpl w:val="119CF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010E3F"/>
    <w:multiLevelType w:val="hybridMultilevel"/>
    <w:tmpl w:val="8730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716A41"/>
    <w:multiLevelType w:val="hybridMultilevel"/>
    <w:tmpl w:val="349CC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4A6533"/>
    <w:multiLevelType w:val="hybridMultilevel"/>
    <w:tmpl w:val="47BC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74428F"/>
    <w:multiLevelType w:val="hybridMultilevel"/>
    <w:tmpl w:val="5C12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BE2CFB"/>
    <w:multiLevelType w:val="hybridMultilevel"/>
    <w:tmpl w:val="A23E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B04F47"/>
    <w:multiLevelType w:val="hybridMultilevel"/>
    <w:tmpl w:val="16BEC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AC0D94"/>
    <w:multiLevelType w:val="hybridMultilevel"/>
    <w:tmpl w:val="23445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B26E74"/>
    <w:multiLevelType w:val="hybridMultilevel"/>
    <w:tmpl w:val="3B720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AB2430"/>
    <w:multiLevelType w:val="hybridMultilevel"/>
    <w:tmpl w:val="D806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DC73E7"/>
    <w:multiLevelType w:val="hybridMultilevel"/>
    <w:tmpl w:val="6D9EE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916835"/>
    <w:multiLevelType w:val="hybridMultilevel"/>
    <w:tmpl w:val="26222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DCA792A"/>
    <w:multiLevelType w:val="hybridMultilevel"/>
    <w:tmpl w:val="21B6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66308">
    <w:abstractNumId w:val="16"/>
  </w:num>
  <w:num w:numId="2" w16cid:durableId="1421027874">
    <w:abstractNumId w:val="9"/>
  </w:num>
  <w:num w:numId="3" w16cid:durableId="143665443">
    <w:abstractNumId w:val="13"/>
  </w:num>
  <w:num w:numId="4" w16cid:durableId="2141223083">
    <w:abstractNumId w:val="30"/>
  </w:num>
  <w:num w:numId="5" w16cid:durableId="1235235801">
    <w:abstractNumId w:val="42"/>
  </w:num>
  <w:num w:numId="6" w16cid:durableId="568005295">
    <w:abstractNumId w:val="2"/>
  </w:num>
  <w:num w:numId="7" w16cid:durableId="1506246045">
    <w:abstractNumId w:val="22"/>
  </w:num>
  <w:num w:numId="8" w16cid:durableId="1381518386">
    <w:abstractNumId w:val="54"/>
  </w:num>
  <w:num w:numId="9" w16cid:durableId="918716388">
    <w:abstractNumId w:val="36"/>
  </w:num>
  <w:num w:numId="10" w16cid:durableId="1737825646">
    <w:abstractNumId w:val="58"/>
  </w:num>
  <w:num w:numId="11" w16cid:durableId="1987121034">
    <w:abstractNumId w:val="34"/>
  </w:num>
  <w:num w:numId="12" w16cid:durableId="1536193858">
    <w:abstractNumId w:val="37"/>
  </w:num>
  <w:num w:numId="13" w16cid:durableId="1851525002">
    <w:abstractNumId w:val="53"/>
  </w:num>
  <w:num w:numId="14" w16cid:durableId="1710303186">
    <w:abstractNumId w:val="39"/>
  </w:num>
  <w:num w:numId="15" w16cid:durableId="2121097350">
    <w:abstractNumId w:val="24"/>
  </w:num>
  <w:num w:numId="16" w16cid:durableId="506866529">
    <w:abstractNumId w:val="18"/>
  </w:num>
  <w:num w:numId="17" w16cid:durableId="1942761160">
    <w:abstractNumId w:val="11"/>
  </w:num>
  <w:num w:numId="18" w16cid:durableId="1440875853">
    <w:abstractNumId w:val="12"/>
  </w:num>
  <w:num w:numId="19" w16cid:durableId="1344014663">
    <w:abstractNumId w:val="38"/>
  </w:num>
  <w:num w:numId="20" w16cid:durableId="990447927">
    <w:abstractNumId w:val="52"/>
  </w:num>
  <w:num w:numId="21" w16cid:durableId="2112776226">
    <w:abstractNumId w:val="19"/>
  </w:num>
  <w:num w:numId="22" w16cid:durableId="1478720559">
    <w:abstractNumId w:val="57"/>
  </w:num>
  <w:num w:numId="23" w16cid:durableId="1832285669">
    <w:abstractNumId w:val="49"/>
  </w:num>
  <w:num w:numId="24" w16cid:durableId="1794639294">
    <w:abstractNumId w:val="20"/>
  </w:num>
  <w:num w:numId="25" w16cid:durableId="782848427">
    <w:abstractNumId w:val="17"/>
  </w:num>
  <w:num w:numId="26" w16cid:durableId="1355305335">
    <w:abstractNumId w:val="8"/>
  </w:num>
  <w:num w:numId="27" w16cid:durableId="1968050545">
    <w:abstractNumId w:val="44"/>
  </w:num>
  <w:num w:numId="28" w16cid:durableId="272900828">
    <w:abstractNumId w:val="41"/>
  </w:num>
  <w:num w:numId="29" w16cid:durableId="642851951">
    <w:abstractNumId w:val="33"/>
  </w:num>
  <w:num w:numId="30" w16cid:durableId="1843231993">
    <w:abstractNumId w:val="28"/>
  </w:num>
  <w:num w:numId="31" w16cid:durableId="669672487">
    <w:abstractNumId w:val="60"/>
  </w:num>
  <w:num w:numId="32" w16cid:durableId="320430718">
    <w:abstractNumId w:val="45"/>
  </w:num>
  <w:num w:numId="33" w16cid:durableId="976108084">
    <w:abstractNumId w:val="40"/>
  </w:num>
  <w:num w:numId="34" w16cid:durableId="13315381">
    <w:abstractNumId w:val="32"/>
  </w:num>
  <w:num w:numId="35" w16cid:durableId="2046951959">
    <w:abstractNumId w:val="23"/>
  </w:num>
  <w:num w:numId="36" w16cid:durableId="432088214">
    <w:abstractNumId w:val="31"/>
  </w:num>
  <w:num w:numId="37" w16cid:durableId="258606607">
    <w:abstractNumId w:val="35"/>
  </w:num>
  <w:num w:numId="38" w16cid:durableId="1840194272">
    <w:abstractNumId w:val="29"/>
  </w:num>
  <w:num w:numId="39" w16cid:durableId="1757240513">
    <w:abstractNumId w:val="46"/>
  </w:num>
  <w:num w:numId="40" w16cid:durableId="569930062">
    <w:abstractNumId w:val="0"/>
  </w:num>
  <w:num w:numId="41" w16cid:durableId="782575028">
    <w:abstractNumId w:val="10"/>
  </w:num>
  <w:num w:numId="42" w16cid:durableId="841820022">
    <w:abstractNumId w:val="1"/>
  </w:num>
  <w:num w:numId="43" w16cid:durableId="2024018124">
    <w:abstractNumId w:val="7"/>
  </w:num>
  <w:num w:numId="44" w16cid:durableId="153491364">
    <w:abstractNumId w:val="26"/>
  </w:num>
  <w:num w:numId="45" w16cid:durableId="487332724">
    <w:abstractNumId w:val="55"/>
  </w:num>
  <w:num w:numId="46" w16cid:durableId="1231497438">
    <w:abstractNumId w:val="6"/>
  </w:num>
  <w:num w:numId="47" w16cid:durableId="1394352430">
    <w:abstractNumId w:val="21"/>
  </w:num>
  <w:num w:numId="48" w16cid:durableId="72167029">
    <w:abstractNumId w:val="48"/>
  </w:num>
  <w:num w:numId="49" w16cid:durableId="1558199641">
    <w:abstractNumId w:val="25"/>
  </w:num>
  <w:num w:numId="50" w16cid:durableId="186020957">
    <w:abstractNumId w:val="56"/>
  </w:num>
  <w:num w:numId="51" w16cid:durableId="172646580">
    <w:abstractNumId w:val="27"/>
  </w:num>
  <w:num w:numId="52" w16cid:durableId="246614982">
    <w:abstractNumId w:val="43"/>
  </w:num>
  <w:num w:numId="53" w16cid:durableId="2127506047">
    <w:abstractNumId w:val="5"/>
  </w:num>
  <w:num w:numId="54" w16cid:durableId="1911504536">
    <w:abstractNumId w:val="4"/>
  </w:num>
  <w:num w:numId="55" w16cid:durableId="1549951154">
    <w:abstractNumId w:val="50"/>
  </w:num>
  <w:num w:numId="56" w16cid:durableId="1534223932">
    <w:abstractNumId w:val="47"/>
  </w:num>
  <w:num w:numId="57" w16cid:durableId="37821865">
    <w:abstractNumId w:val="14"/>
  </w:num>
  <w:num w:numId="58" w16cid:durableId="792526930">
    <w:abstractNumId w:val="51"/>
  </w:num>
  <w:num w:numId="59" w16cid:durableId="1021471800">
    <w:abstractNumId w:val="59"/>
  </w:num>
  <w:num w:numId="60" w16cid:durableId="1765102905">
    <w:abstractNumId w:val="15"/>
  </w:num>
  <w:num w:numId="61" w16cid:durableId="100690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B3"/>
    <w:rsid w:val="00013BC1"/>
    <w:rsid w:val="000154C9"/>
    <w:rsid w:val="000328D3"/>
    <w:rsid w:val="0004003F"/>
    <w:rsid w:val="0004164A"/>
    <w:rsid w:val="00042574"/>
    <w:rsid w:val="0004472F"/>
    <w:rsid w:val="00056593"/>
    <w:rsid w:val="000848DC"/>
    <w:rsid w:val="0009024A"/>
    <w:rsid w:val="00093023"/>
    <w:rsid w:val="00096C38"/>
    <w:rsid w:val="00097D35"/>
    <w:rsid w:val="000A55BA"/>
    <w:rsid w:val="000B40B1"/>
    <w:rsid w:val="000B64EE"/>
    <w:rsid w:val="000C0391"/>
    <w:rsid w:val="000C2E78"/>
    <w:rsid w:val="000C512F"/>
    <w:rsid w:val="000C6BAD"/>
    <w:rsid w:val="000E1DAD"/>
    <w:rsid w:val="000F1CDB"/>
    <w:rsid w:val="000F5E15"/>
    <w:rsid w:val="001033FA"/>
    <w:rsid w:val="0011601E"/>
    <w:rsid w:val="00124F15"/>
    <w:rsid w:val="00133F80"/>
    <w:rsid w:val="001426B8"/>
    <w:rsid w:val="00147578"/>
    <w:rsid w:val="00150277"/>
    <w:rsid w:val="00151C7C"/>
    <w:rsid w:val="00163C65"/>
    <w:rsid w:val="00170FF1"/>
    <w:rsid w:val="0017302A"/>
    <w:rsid w:val="00173E4B"/>
    <w:rsid w:val="00175927"/>
    <w:rsid w:val="001808D6"/>
    <w:rsid w:val="00181FA9"/>
    <w:rsid w:val="001966EC"/>
    <w:rsid w:val="001B0963"/>
    <w:rsid w:val="001C598A"/>
    <w:rsid w:val="001C70EE"/>
    <w:rsid w:val="001D16C0"/>
    <w:rsid w:val="001D1A80"/>
    <w:rsid w:val="001E6032"/>
    <w:rsid w:val="001E679F"/>
    <w:rsid w:val="001F5E6A"/>
    <w:rsid w:val="002030A0"/>
    <w:rsid w:val="0020431B"/>
    <w:rsid w:val="00215B56"/>
    <w:rsid w:val="00221084"/>
    <w:rsid w:val="002271F0"/>
    <w:rsid w:val="00233E28"/>
    <w:rsid w:val="00243781"/>
    <w:rsid w:val="00263CEC"/>
    <w:rsid w:val="002772A7"/>
    <w:rsid w:val="002872B2"/>
    <w:rsid w:val="00292560"/>
    <w:rsid w:val="002A6BA4"/>
    <w:rsid w:val="002B7371"/>
    <w:rsid w:val="002C10C4"/>
    <w:rsid w:val="002C4F38"/>
    <w:rsid w:val="002C6758"/>
    <w:rsid w:val="002D62AA"/>
    <w:rsid w:val="002E048C"/>
    <w:rsid w:val="002F4601"/>
    <w:rsid w:val="00304443"/>
    <w:rsid w:val="00313796"/>
    <w:rsid w:val="00314074"/>
    <w:rsid w:val="00326C25"/>
    <w:rsid w:val="00330DD1"/>
    <w:rsid w:val="00346E95"/>
    <w:rsid w:val="00354024"/>
    <w:rsid w:val="00371A95"/>
    <w:rsid w:val="00374C01"/>
    <w:rsid w:val="00376D69"/>
    <w:rsid w:val="00377CAA"/>
    <w:rsid w:val="003B3728"/>
    <w:rsid w:val="003B7CEB"/>
    <w:rsid w:val="003C1FBF"/>
    <w:rsid w:val="003D12D3"/>
    <w:rsid w:val="003D43D8"/>
    <w:rsid w:val="004005BB"/>
    <w:rsid w:val="0040127B"/>
    <w:rsid w:val="00403BE1"/>
    <w:rsid w:val="004060BC"/>
    <w:rsid w:val="00413393"/>
    <w:rsid w:val="0041412F"/>
    <w:rsid w:val="00423523"/>
    <w:rsid w:val="004238D4"/>
    <w:rsid w:val="00425C57"/>
    <w:rsid w:val="00436569"/>
    <w:rsid w:val="004374A7"/>
    <w:rsid w:val="00440D56"/>
    <w:rsid w:val="00465B2C"/>
    <w:rsid w:val="00476A92"/>
    <w:rsid w:val="00482921"/>
    <w:rsid w:val="0048584D"/>
    <w:rsid w:val="00487ED0"/>
    <w:rsid w:val="004A1FEA"/>
    <w:rsid w:val="004C773F"/>
    <w:rsid w:val="004D18DF"/>
    <w:rsid w:val="004E3494"/>
    <w:rsid w:val="004E67D6"/>
    <w:rsid w:val="004F26C1"/>
    <w:rsid w:val="005003E9"/>
    <w:rsid w:val="005060DE"/>
    <w:rsid w:val="00513192"/>
    <w:rsid w:val="00517508"/>
    <w:rsid w:val="005351C1"/>
    <w:rsid w:val="00540883"/>
    <w:rsid w:val="00545432"/>
    <w:rsid w:val="00574031"/>
    <w:rsid w:val="005766A2"/>
    <w:rsid w:val="0058443D"/>
    <w:rsid w:val="005A473D"/>
    <w:rsid w:val="005A72BD"/>
    <w:rsid w:val="005B3DB9"/>
    <w:rsid w:val="005E43FC"/>
    <w:rsid w:val="005F6232"/>
    <w:rsid w:val="00606370"/>
    <w:rsid w:val="0060684D"/>
    <w:rsid w:val="00611446"/>
    <w:rsid w:val="006154D7"/>
    <w:rsid w:val="00626326"/>
    <w:rsid w:val="006275E0"/>
    <w:rsid w:val="00647C1C"/>
    <w:rsid w:val="00651AC9"/>
    <w:rsid w:val="006670DA"/>
    <w:rsid w:val="0067702C"/>
    <w:rsid w:val="006869F2"/>
    <w:rsid w:val="006A50E9"/>
    <w:rsid w:val="006C251C"/>
    <w:rsid w:val="006C2DB8"/>
    <w:rsid w:val="006C31EA"/>
    <w:rsid w:val="006D73BB"/>
    <w:rsid w:val="006E019F"/>
    <w:rsid w:val="006E0278"/>
    <w:rsid w:val="007031BB"/>
    <w:rsid w:val="00705799"/>
    <w:rsid w:val="00707782"/>
    <w:rsid w:val="00712DC4"/>
    <w:rsid w:val="0071411F"/>
    <w:rsid w:val="007251E9"/>
    <w:rsid w:val="00761098"/>
    <w:rsid w:val="00762902"/>
    <w:rsid w:val="0077057D"/>
    <w:rsid w:val="007736A8"/>
    <w:rsid w:val="00777AE7"/>
    <w:rsid w:val="00790BC7"/>
    <w:rsid w:val="00794F9B"/>
    <w:rsid w:val="007A049D"/>
    <w:rsid w:val="007A0C38"/>
    <w:rsid w:val="007A75BA"/>
    <w:rsid w:val="007E00DB"/>
    <w:rsid w:val="007E4494"/>
    <w:rsid w:val="007F166D"/>
    <w:rsid w:val="007F718E"/>
    <w:rsid w:val="00816B96"/>
    <w:rsid w:val="0083131F"/>
    <w:rsid w:val="00835ED7"/>
    <w:rsid w:val="00842C0D"/>
    <w:rsid w:val="008432E8"/>
    <w:rsid w:val="008469F1"/>
    <w:rsid w:val="0085417C"/>
    <w:rsid w:val="008601D8"/>
    <w:rsid w:val="008651F3"/>
    <w:rsid w:val="0086716B"/>
    <w:rsid w:val="00885B1A"/>
    <w:rsid w:val="00886A17"/>
    <w:rsid w:val="00890099"/>
    <w:rsid w:val="008930BD"/>
    <w:rsid w:val="008C1484"/>
    <w:rsid w:val="008C2CEA"/>
    <w:rsid w:val="008C65B6"/>
    <w:rsid w:val="008D6298"/>
    <w:rsid w:val="008E16D7"/>
    <w:rsid w:val="008E4999"/>
    <w:rsid w:val="008E76FF"/>
    <w:rsid w:val="008F1DE4"/>
    <w:rsid w:val="00900793"/>
    <w:rsid w:val="009211A3"/>
    <w:rsid w:val="00922BA4"/>
    <w:rsid w:val="00924A48"/>
    <w:rsid w:val="00941B23"/>
    <w:rsid w:val="009475D4"/>
    <w:rsid w:val="009541D6"/>
    <w:rsid w:val="009560B4"/>
    <w:rsid w:val="00963EEE"/>
    <w:rsid w:val="00964A70"/>
    <w:rsid w:val="0097736F"/>
    <w:rsid w:val="00991C3B"/>
    <w:rsid w:val="009A3B70"/>
    <w:rsid w:val="009B6EBF"/>
    <w:rsid w:val="009D0F46"/>
    <w:rsid w:val="009D1BC0"/>
    <w:rsid w:val="009D61D7"/>
    <w:rsid w:val="009E63D9"/>
    <w:rsid w:val="009F3A3A"/>
    <w:rsid w:val="00A01E01"/>
    <w:rsid w:val="00A029C2"/>
    <w:rsid w:val="00A3390C"/>
    <w:rsid w:val="00A409FA"/>
    <w:rsid w:val="00A47048"/>
    <w:rsid w:val="00A53EE7"/>
    <w:rsid w:val="00A56DDB"/>
    <w:rsid w:val="00A710C5"/>
    <w:rsid w:val="00A82C12"/>
    <w:rsid w:val="00A87C87"/>
    <w:rsid w:val="00AA0AA4"/>
    <w:rsid w:val="00AA7F52"/>
    <w:rsid w:val="00AB5E18"/>
    <w:rsid w:val="00AC049F"/>
    <w:rsid w:val="00AD106E"/>
    <w:rsid w:val="00AD6907"/>
    <w:rsid w:val="00AE05BD"/>
    <w:rsid w:val="00AE4B95"/>
    <w:rsid w:val="00B15F2E"/>
    <w:rsid w:val="00B279AA"/>
    <w:rsid w:val="00B32039"/>
    <w:rsid w:val="00B63CAD"/>
    <w:rsid w:val="00B64579"/>
    <w:rsid w:val="00B7281D"/>
    <w:rsid w:val="00B80D04"/>
    <w:rsid w:val="00B80E07"/>
    <w:rsid w:val="00B9199A"/>
    <w:rsid w:val="00B946FC"/>
    <w:rsid w:val="00B9644B"/>
    <w:rsid w:val="00B964B3"/>
    <w:rsid w:val="00BA3122"/>
    <w:rsid w:val="00BE3A32"/>
    <w:rsid w:val="00BF72CC"/>
    <w:rsid w:val="00C10241"/>
    <w:rsid w:val="00C35FBA"/>
    <w:rsid w:val="00C43A83"/>
    <w:rsid w:val="00C62DFB"/>
    <w:rsid w:val="00C65010"/>
    <w:rsid w:val="00C65DBF"/>
    <w:rsid w:val="00C92775"/>
    <w:rsid w:val="00C930F2"/>
    <w:rsid w:val="00C94A25"/>
    <w:rsid w:val="00CA69C6"/>
    <w:rsid w:val="00CB173A"/>
    <w:rsid w:val="00CB6601"/>
    <w:rsid w:val="00CC00CD"/>
    <w:rsid w:val="00CC53CC"/>
    <w:rsid w:val="00CC7027"/>
    <w:rsid w:val="00CD26FC"/>
    <w:rsid w:val="00CD43B1"/>
    <w:rsid w:val="00CD5259"/>
    <w:rsid w:val="00CD5ED2"/>
    <w:rsid w:val="00CE7B3C"/>
    <w:rsid w:val="00D260BB"/>
    <w:rsid w:val="00D32B3F"/>
    <w:rsid w:val="00D410C0"/>
    <w:rsid w:val="00D4218E"/>
    <w:rsid w:val="00D432D3"/>
    <w:rsid w:val="00D62849"/>
    <w:rsid w:val="00D6537E"/>
    <w:rsid w:val="00D65AB9"/>
    <w:rsid w:val="00D809A2"/>
    <w:rsid w:val="00D82B0D"/>
    <w:rsid w:val="00DA47FA"/>
    <w:rsid w:val="00DB3435"/>
    <w:rsid w:val="00DB50E0"/>
    <w:rsid w:val="00DB5767"/>
    <w:rsid w:val="00DC1FF8"/>
    <w:rsid w:val="00DC2A26"/>
    <w:rsid w:val="00DC7AB9"/>
    <w:rsid w:val="00DD5ECC"/>
    <w:rsid w:val="00DF0B58"/>
    <w:rsid w:val="00DF6D80"/>
    <w:rsid w:val="00DF6E71"/>
    <w:rsid w:val="00E02AE8"/>
    <w:rsid w:val="00E02F00"/>
    <w:rsid w:val="00E250C9"/>
    <w:rsid w:val="00E30FCA"/>
    <w:rsid w:val="00E32B90"/>
    <w:rsid w:val="00E354A5"/>
    <w:rsid w:val="00E410A1"/>
    <w:rsid w:val="00E44319"/>
    <w:rsid w:val="00E52149"/>
    <w:rsid w:val="00E52A9B"/>
    <w:rsid w:val="00E60430"/>
    <w:rsid w:val="00E614C8"/>
    <w:rsid w:val="00E760F8"/>
    <w:rsid w:val="00E928E7"/>
    <w:rsid w:val="00E94A1D"/>
    <w:rsid w:val="00EA222B"/>
    <w:rsid w:val="00EB0D6F"/>
    <w:rsid w:val="00EB0FA4"/>
    <w:rsid w:val="00ED34B3"/>
    <w:rsid w:val="00ED75EB"/>
    <w:rsid w:val="00EE1DDC"/>
    <w:rsid w:val="00EF2936"/>
    <w:rsid w:val="00EF372B"/>
    <w:rsid w:val="00EF5FEF"/>
    <w:rsid w:val="00F07482"/>
    <w:rsid w:val="00F170C4"/>
    <w:rsid w:val="00F21B63"/>
    <w:rsid w:val="00F23A1C"/>
    <w:rsid w:val="00F3314D"/>
    <w:rsid w:val="00F36B0F"/>
    <w:rsid w:val="00F43F27"/>
    <w:rsid w:val="00F52DD5"/>
    <w:rsid w:val="00F61C9B"/>
    <w:rsid w:val="00F6228A"/>
    <w:rsid w:val="00F62517"/>
    <w:rsid w:val="00F658D8"/>
    <w:rsid w:val="00F7483C"/>
    <w:rsid w:val="00F76BB0"/>
    <w:rsid w:val="00F77268"/>
    <w:rsid w:val="00F808E9"/>
    <w:rsid w:val="00FA4729"/>
    <w:rsid w:val="00FA6737"/>
    <w:rsid w:val="00FB1FAB"/>
    <w:rsid w:val="00FB622D"/>
    <w:rsid w:val="00FB6C82"/>
    <w:rsid w:val="00FD7623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61E6"/>
  <w15:docId w15:val="{D70BD9D4-9547-47ED-B729-EAA5B93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11</Pages>
  <Words>3404</Words>
  <Characters>19403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Stuart Inglis</dc:creator>
  <cp:keywords/>
  <dc:description/>
  <cp:lastModifiedBy>Stuart Inglis</cp:lastModifiedBy>
  <cp:revision>21</cp:revision>
  <dcterms:created xsi:type="dcterms:W3CDTF">2025-07-26T19:20:00Z</dcterms:created>
  <dcterms:modified xsi:type="dcterms:W3CDTF">2025-07-28T02:48:00Z</dcterms:modified>
</cp:coreProperties>
</file>