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0F4" w:rsidRPr="008A0140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8A0140">
        <w:rPr>
          <w:rFonts w:ascii="Times New Roman" w:hAnsi="Times New Roman" w:cs="Times New Roman"/>
          <w:b/>
          <w:sz w:val="28"/>
        </w:rPr>
        <w:t>Министерство науки и высшего образования Российской Федерации</w:t>
      </w:r>
    </w:p>
    <w:p w:rsidR="00FA10F4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 высшего образования</w:t>
      </w:r>
    </w:p>
    <w:p w:rsidR="00FA10F4" w:rsidRPr="00F970E6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970E6">
        <w:rPr>
          <w:rFonts w:ascii="Times New Roman" w:hAnsi="Times New Roman" w:cs="Times New Roman"/>
          <w:b/>
          <w:sz w:val="28"/>
        </w:rPr>
        <w:t>«НАЦИОНАЛЬНЫЙ ИССЛЕДОВАТЕЛЬСКИЙ</w:t>
      </w:r>
    </w:p>
    <w:p w:rsidR="00FA10F4" w:rsidRPr="00F970E6" w:rsidRDefault="00FA10F4" w:rsidP="004D0CC2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970E6">
        <w:rPr>
          <w:rFonts w:ascii="Times New Roman" w:hAnsi="Times New Roman" w:cs="Times New Roman"/>
          <w:b/>
          <w:sz w:val="28"/>
        </w:rPr>
        <w:t>ТОМСКИЙ ПОЛИТЕХНИЧЕСКИЙ УНИВЕРСИТЕТ»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Инженерная школа ядерных технологий</w:t>
      </w:r>
    </w:p>
    <w:p w:rsidR="00FA10F4" w:rsidRDefault="00FA10F4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Направление – Ядерные физика и технологии</w:t>
      </w:r>
    </w:p>
    <w:p w:rsidR="00FA10F4" w:rsidRDefault="00FD14C5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Отделение ядерно-</w:t>
      </w:r>
      <w:r w:rsidR="00FA10F4">
        <w:rPr>
          <w:rFonts w:ascii="Times New Roman" w:hAnsi="Times New Roman" w:cs="Times New Roman"/>
          <w:sz w:val="28"/>
        </w:rPr>
        <w:t>топливного цикла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AE176B" w:rsidRDefault="00AE176B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 по</w:t>
      </w:r>
      <w:r w:rsidR="00DE1467">
        <w:rPr>
          <w:rFonts w:ascii="Times New Roman" w:hAnsi="Times New Roman" w:cs="Times New Roman"/>
          <w:sz w:val="28"/>
        </w:rPr>
        <w:t xml:space="preserve"> лабораторной</w:t>
      </w:r>
      <w:r>
        <w:rPr>
          <w:rFonts w:ascii="Times New Roman" w:hAnsi="Times New Roman" w:cs="Times New Roman"/>
          <w:sz w:val="28"/>
        </w:rPr>
        <w:t xml:space="preserve"> работе №1</w:t>
      </w: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</w:t>
      </w: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«Методы разделения стабильных изотопов»</w:t>
      </w:r>
    </w:p>
    <w:p w:rsidR="00FA10F4" w:rsidRPr="00F970E6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F970E6">
        <w:rPr>
          <w:rFonts w:ascii="Times New Roman" w:hAnsi="Times New Roman" w:cs="Times New Roman"/>
          <w:b/>
          <w:sz w:val="28"/>
        </w:rPr>
        <w:t>Расчет коэффициентов разделения и констант равновесия в процессах изотопного обмена</w:t>
      </w: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</w:t>
      </w:r>
      <w:r w:rsidR="00CC21D4">
        <w:rPr>
          <w:rFonts w:ascii="Times New Roman" w:hAnsi="Times New Roman" w:cs="Times New Roman"/>
          <w:sz w:val="28"/>
        </w:rPr>
        <w:t xml:space="preserve"> 2</w:t>
      </w: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Исполнитель:</w:t>
      </w:r>
    </w:p>
    <w:p w:rsidR="00FA10F4" w:rsidRDefault="00FA10F4" w:rsidP="00F970E6">
      <w:pPr>
        <w:tabs>
          <w:tab w:val="center" w:pos="4678"/>
          <w:tab w:val="center" w:pos="6521"/>
          <w:tab w:val="right" w:pos="9356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Студент, гр. 0А8Д</w:t>
      </w:r>
      <w:r>
        <w:rPr>
          <w:rFonts w:ascii="Times New Roman" w:hAnsi="Times New Roman" w:cs="Times New Roman"/>
          <w:sz w:val="28"/>
        </w:rPr>
        <w:tab/>
        <w:t>__________</w:t>
      </w:r>
      <w:r>
        <w:rPr>
          <w:rFonts w:ascii="Times New Roman" w:hAnsi="Times New Roman" w:cs="Times New Roman"/>
          <w:sz w:val="28"/>
        </w:rPr>
        <w:tab/>
        <w:t>__________</w:t>
      </w:r>
      <w:r>
        <w:rPr>
          <w:rFonts w:ascii="Times New Roman" w:hAnsi="Times New Roman" w:cs="Times New Roman"/>
          <w:sz w:val="28"/>
        </w:rPr>
        <w:tab/>
        <w:t>Кузьменко А.С.</w:t>
      </w:r>
    </w:p>
    <w:p w:rsidR="00FA10F4" w:rsidRPr="00FA10F4" w:rsidRDefault="00FA10F4" w:rsidP="00F970E6">
      <w:pPr>
        <w:tabs>
          <w:tab w:val="center" w:pos="4678"/>
          <w:tab w:val="center" w:pos="652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подпись</w:t>
      </w:r>
      <w:r>
        <w:rPr>
          <w:rFonts w:ascii="Times New Roman" w:hAnsi="Times New Roman" w:cs="Times New Roman"/>
          <w:sz w:val="24"/>
        </w:rPr>
        <w:tab/>
        <w:t>дата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Проверил:</w:t>
      </w:r>
    </w:p>
    <w:p w:rsidR="00FA10F4" w:rsidRDefault="00FA10F4" w:rsidP="00F970E6">
      <w:pPr>
        <w:tabs>
          <w:tab w:val="center" w:pos="4678"/>
          <w:tab w:val="center" w:pos="6521"/>
          <w:tab w:val="right" w:pos="9356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Профессор ОЯТЦ</w:t>
      </w:r>
      <w:r>
        <w:rPr>
          <w:rFonts w:ascii="Times New Roman" w:hAnsi="Times New Roman" w:cs="Times New Roman"/>
          <w:sz w:val="28"/>
        </w:rPr>
        <w:tab/>
      </w:r>
      <w:r w:rsidR="00F970E6">
        <w:rPr>
          <w:rFonts w:ascii="Times New Roman" w:hAnsi="Times New Roman" w:cs="Times New Roman"/>
          <w:sz w:val="28"/>
        </w:rPr>
        <w:t>__________</w:t>
      </w:r>
      <w:r w:rsidR="00F970E6">
        <w:rPr>
          <w:rFonts w:ascii="Times New Roman" w:hAnsi="Times New Roman" w:cs="Times New Roman"/>
          <w:sz w:val="28"/>
        </w:rPr>
        <w:tab/>
        <w:t>__________</w:t>
      </w:r>
      <w:r w:rsidR="00F970E6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Орлов А.А.</w:t>
      </w:r>
    </w:p>
    <w:p w:rsidR="00FA10F4" w:rsidRPr="00FA10F4" w:rsidRDefault="00FA10F4" w:rsidP="00F970E6">
      <w:pPr>
        <w:tabs>
          <w:tab w:val="center" w:pos="4678"/>
          <w:tab w:val="center" w:pos="652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подпись</w:t>
      </w:r>
      <w:r>
        <w:rPr>
          <w:rFonts w:ascii="Times New Roman" w:hAnsi="Times New Roman" w:cs="Times New Roman"/>
          <w:sz w:val="24"/>
        </w:rPr>
        <w:tab/>
        <w:t>дата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970E6" w:rsidRDefault="00F970E6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Томск – 2021</w:t>
      </w:r>
    </w:p>
    <w:p w:rsidR="00402B24" w:rsidRDefault="00402B24" w:rsidP="00FA10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402B24">
        <w:rPr>
          <w:rFonts w:ascii="Times New Roman" w:hAnsi="Times New Roman" w:cs="Times New Roman"/>
          <w:b/>
          <w:sz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300256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2B24" w:rsidRPr="00402B24" w:rsidRDefault="00402B24" w:rsidP="00402B24">
          <w:pPr>
            <w:pStyle w:val="a9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:rsidR="00402B24" w:rsidRPr="00402B24" w:rsidRDefault="00402B24" w:rsidP="00402B24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402B2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02B2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02B2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4281259" w:history="1">
            <w:r w:rsidRPr="00402B2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</w:t>
            </w:r>
            <w:r w:rsidRPr="00402B2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402B2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ЦЕЛЬ РАБОТЫ</w:t>
            </w:r>
            <w:r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_Toc84281259 \h </w:instrText>
            </w:r>
            <w:r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61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2B24" w:rsidRPr="00402B24" w:rsidRDefault="009E7551" w:rsidP="00402B24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4281260" w:history="1">
            <w:r w:rsidR="00402B24" w:rsidRPr="00402B2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</w:t>
            </w:r>
            <w:r w:rsidR="00402B24" w:rsidRPr="00402B2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402B24" w:rsidRPr="00402B2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ТЕОРЕТИЧЕСКАЯ ЧАСТЬ</w:t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_Toc84281260 \h </w:instrText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61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2B24" w:rsidRPr="00402B24" w:rsidRDefault="009E7551" w:rsidP="00402B24">
          <w:pPr>
            <w:pStyle w:val="2"/>
            <w:tabs>
              <w:tab w:val="left" w:pos="88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4281261" w:history="1">
            <w:r w:rsidR="00402B24" w:rsidRPr="00402B2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2.1</w:t>
            </w:r>
            <w:r w:rsidR="00402B24" w:rsidRPr="00402B2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402B24" w:rsidRPr="00402B2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Введение</w:t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_Toc84281261 \h </w:instrText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61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2B24" w:rsidRPr="00402B24" w:rsidRDefault="009E7551" w:rsidP="00402B24">
          <w:pPr>
            <w:pStyle w:val="2"/>
            <w:tabs>
              <w:tab w:val="left" w:pos="88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4281262" w:history="1">
            <w:r w:rsidR="00402B24" w:rsidRPr="00402B2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2.2</w:t>
            </w:r>
            <w:r w:rsidR="00402B24" w:rsidRPr="00402B2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402B24" w:rsidRPr="00402B2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Технологические характеристики ионитов</w:t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_Toc84281262 \h </w:instrText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61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2B24" w:rsidRPr="00402B24" w:rsidRDefault="009E7551" w:rsidP="00402B24">
          <w:pPr>
            <w:pStyle w:val="2"/>
            <w:tabs>
              <w:tab w:val="left" w:pos="88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4281263" w:history="1">
            <w:r w:rsidR="00402B24" w:rsidRPr="00402B2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2.3</w:t>
            </w:r>
            <w:r w:rsidR="00402B24" w:rsidRPr="00402B2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402B24" w:rsidRPr="00402B2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Применение ионного обмена</w:t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_Toc84281263 \h </w:instrText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61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2B24" w:rsidRPr="00402B24" w:rsidRDefault="009E7551" w:rsidP="00402B24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4281264" w:history="1">
            <w:r w:rsidR="00402B24" w:rsidRPr="00402B2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</w:t>
            </w:r>
            <w:r w:rsidR="00402B24" w:rsidRPr="00402B2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402B24" w:rsidRPr="00402B2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ИСХОДНЫЕ ДАННЫЕ</w:t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_Toc84281264 \h </w:instrText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61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2B24" w:rsidRPr="00402B24" w:rsidRDefault="009E7551" w:rsidP="00402B24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4281265" w:history="1">
            <w:r w:rsidR="00402B24" w:rsidRPr="00402B2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4</w:t>
            </w:r>
            <w:r w:rsidR="00402B24" w:rsidRPr="00402B2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402B24" w:rsidRPr="00402B2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ПРАКТИЧЕСКАЯ ЧАСТЬ</w:t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_Toc84281265 \h </w:instrText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61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2B24" w:rsidRPr="00402B24" w:rsidRDefault="009E7551" w:rsidP="00402B24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4281266" w:history="1">
            <w:r w:rsidR="00402B24" w:rsidRPr="00402B2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5</w:t>
            </w:r>
            <w:r w:rsidR="00402B24" w:rsidRPr="00402B2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402B24" w:rsidRPr="00402B2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ВЫВОДЫ</w:t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_Toc84281266 \h </w:instrText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61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2B24" w:rsidRDefault="00402B24" w:rsidP="00402B24">
          <w:pPr>
            <w:jc w:val="both"/>
          </w:pPr>
          <w:r w:rsidRPr="00402B24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402B24" w:rsidRDefault="00402B24" w:rsidP="00402B2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402B24" w:rsidRDefault="00402B2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  <w:bookmarkStart w:id="0" w:name="_GoBack"/>
      <w:bookmarkEnd w:id="0"/>
    </w:p>
    <w:p w:rsidR="00804725" w:rsidRPr="00804725" w:rsidRDefault="00CC3820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1" w:name="_Toc84281259"/>
      <w:r>
        <w:rPr>
          <w:rFonts w:ascii="Times New Roman" w:hAnsi="Times New Roman" w:cs="Times New Roman"/>
          <w:b/>
          <w:sz w:val="28"/>
        </w:rPr>
        <w:lastRenderedPageBreak/>
        <w:t>1</w:t>
      </w:r>
      <w:r>
        <w:rPr>
          <w:rFonts w:ascii="Times New Roman" w:hAnsi="Times New Roman" w:cs="Times New Roman"/>
          <w:b/>
          <w:sz w:val="28"/>
        </w:rPr>
        <w:tab/>
      </w:r>
      <w:r w:rsidR="00752988">
        <w:rPr>
          <w:rFonts w:ascii="Times New Roman" w:hAnsi="Times New Roman" w:cs="Times New Roman"/>
          <w:b/>
          <w:sz w:val="28"/>
        </w:rPr>
        <w:t>ЦЕЛЬ РАБОТЫ</w:t>
      </w:r>
      <w:bookmarkEnd w:id="1"/>
    </w:p>
    <w:p w:rsidR="00804725" w:rsidRDefault="00804725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Провести квантово-статистические расчеты по определению однократных коэффициентов разделения и констант равновесия изотопов в предложенных реакциях изотопного обмена в зависимости от температуры.</w:t>
      </w:r>
    </w:p>
    <w:p w:rsidR="00804725" w:rsidRDefault="00804725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CC3820" w:rsidRPr="00804725" w:rsidRDefault="00CC3820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2" w:name="_Toc84281260"/>
      <w:r>
        <w:rPr>
          <w:rFonts w:ascii="Times New Roman" w:hAnsi="Times New Roman" w:cs="Times New Roman"/>
          <w:b/>
          <w:sz w:val="28"/>
        </w:rPr>
        <w:t>2</w:t>
      </w:r>
      <w:r>
        <w:rPr>
          <w:rFonts w:ascii="Times New Roman" w:hAnsi="Times New Roman" w:cs="Times New Roman"/>
          <w:b/>
          <w:sz w:val="28"/>
        </w:rPr>
        <w:tab/>
        <w:t>ТЕОРЕТИЧЕСКАЯ ЧАСТЬ</w:t>
      </w:r>
      <w:bookmarkEnd w:id="2"/>
    </w:p>
    <w:p w:rsidR="00CC3820" w:rsidRPr="00CC3820" w:rsidRDefault="00CC3820" w:rsidP="0001703A">
      <w:pPr>
        <w:tabs>
          <w:tab w:val="left" w:pos="851"/>
        </w:tabs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3" w:name="_Toc84281261"/>
      <w:r w:rsidRPr="00CC3820">
        <w:rPr>
          <w:rFonts w:ascii="Times New Roman" w:hAnsi="Times New Roman" w:cs="Times New Roman"/>
          <w:b/>
          <w:sz w:val="28"/>
        </w:rPr>
        <w:t>2.1</w:t>
      </w:r>
      <w:r w:rsidRPr="00CC3820">
        <w:rPr>
          <w:rFonts w:ascii="Times New Roman" w:hAnsi="Times New Roman" w:cs="Times New Roman"/>
          <w:b/>
          <w:sz w:val="28"/>
        </w:rPr>
        <w:tab/>
        <w:t>Введение</w:t>
      </w:r>
      <w:bookmarkEnd w:id="3"/>
    </w:p>
    <w:p w:rsidR="00CC3820" w:rsidRPr="002619E1" w:rsidRDefault="00CC3820" w:rsidP="0001703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sz w:val="28"/>
          <w:szCs w:val="28"/>
        </w:rPr>
        <w:t xml:space="preserve">Существующие методы разделения веществ можно разделить на два типа – обратимые и необратимые. К числу </w:t>
      </w:r>
      <w:r w:rsidRPr="002619E1">
        <w:rPr>
          <w:rFonts w:ascii="Times New Roman" w:hAnsi="Times New Roman" w:cs="Times New Roman"/>
          <w:b/>
          <w:sz w:val="28"/>
          <w:szCs w:val="28"/>
        </w:rPr>
        <w:t>обратимых</w:t>
      </w:r>
      <w:r w:rsidRPr="002619E1">
        <w:rPr>
          <w:rFonts w:ascii="Times New Roman" w:hAnsi="Times New Roman" w:cs="Times New Roman"/>
          <w:sz w:val="28"/>
          <w:szCs w:val="28"/>
        </w:rPr>
        <w:t xml:space="preserve"> методов относятся </w:t>
      </w:r>
      <w:r w:rsidRPr="002619E1">
        <w:rPr>
          <w:rFonts w:ascii="Times New Roman" w:hAnsi="Times New Roman" w:cs="Times New Roman"/>
          <w:i/>
          <w:sz w:val="28"/>
          <w:szCs w:val="28"/>
        </w:rPr>
        <w:t xml:space="preserve">дистилляция </w:t>
      </w:r>
      <w:r w:rsidRPr="002619E1">
        <w:rPr>
          <w:rFonts w:ascii="Times New Roman" w:hAnsi="Times New Roman" w:cs="Times New Roman"/>
          <w:sz w:val="28"/>
          <w:szCs w:val="28"/>
        </w:rPr>
        <w:t>и</w:t>
      </w:r>
      <w:r w:rsidRPr="002619E1">
        <w:rPr>
          <w:rFonts w:ascii="Times New Roman" w:hAnsi="Times New Roman" w:cs="Times New Roman"/>
          <w:i/>
          <w:sz w:val="28"/>
          <w:szCs w:val="28"/>
        </w:rPr>
        <w:t xml:space="preserve"> ионообменные процессы</w:t>
      </w:r>
      <w:r w:rsidRPr="002619E1">
        <w:rPr>
          <w:rFonts w:ascii="Times New Roman" w:hAnsi="Times New Roman" w:cs="Times New Roman"/>
          <w:sz w:val="28"/>
          <w:szCs w:val="28"/>
        </w:rPr>
        <w:t xml:space="preserve">, в них подвод энергии к системе требуется только для обеспечения продольного протока вещества. К </w:t>
      </w:r>
      <w:r w:rsidRPr="002619E1">
        <w:rPr>
          <w:rFonts w:ascii="Times New Roman" w:hAnsi="Times New Roman" w:cs="Times New Roman"/>
          <w:b/>
          <w:sz w:val="28"/>
          <w:szCs w:val="28"/>
        </w:rPr>
        <w:t>необратимым</w:t>
      </w:r>
      <w:r w:rsidRPr="002619E1">
        <w:rPr>
          <w:rFonts w:ascii="Times New Roman" w:hAnsi="Times New Roman" w:cs="Times New Roman"/>
          <w:sz w:val="28"/>
          <w:szCs w:val="28"/>
        </w:rPr>
        <w:t xml:space="preserve"> методам разделения относятся такие как </w:t>
      </w:r>
      <w:r w:rsidRPr="002619E1">
        <w:rPr>
          <w:rFonts w:ascii="Times New Roman" w:hAnsi="Times New Roman" w:cs="Times New Roman"/>
          <w:i/>
          <w:sz w:val="28"/>
          <w:szCs w:val="28"/>
        </w:rPr>
        <w:t>газовая диффузия, электролиз, центрифугирование масс, диффузия</w:t>
      </w:r>
      <w:r w:rsidRPr="002619E1">
        <w:rPr>
          <w:rFonts w:ascii="Times New Roman" w:hAnsi="Times New Roman" w:cs="Times New Roman"/>
          <w:sz w:val="28"/>
          <w:szCs w:val="28"/>
        </w:rPr>
        <w:t>, в них затраты энергии связаны также непосредственно с процессом разделения веществ в каждой ступени.</w:t>
      </w:r>
    </w:p>
    <w:p w:rsidR="00CC3820" w:rsidRPr="002619E1" w:rsidRDefault="00CC3820" w:rsidP="0001703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sz w:val="28"/>
          <w:szCs w:val="28"/>
        </w:rPr>
        <w:t>Ионообменные процессы – это химические реакции, с определенной кинетикой и константой равновесия, в результате которых ионы одного химического элемента обмениваются местами в двух и более молекулах. Ионообменные процессы основаны на способности некоторых твердых веществ (ионитов) при контакте их с раствором поглощать ионы из раствора в обмен на ионы того же знака, входящие в состав твердого вещества. Ионообменный процесс имеет некоторое сходство с адсорбцией. Отличие заключается в том, что ионный обмен представляет собой стехиометрическое замещение: на каждый эквивалент замещенных ионов ионит отдает в раствор эквивалент ионов того же знака заряда, тогда как адсорбция состоит лишь в поглощении растворенного вещества. Ионообменный процесс состоит из трех стадий:</w:t>
      </w:r>
    </w:p>
    <w:p w:rsidR="00CC3820" w:rsidRPr="002619E1" w:rsidRDefault="00CC3820" w:rsidP="0001703A">
      <w:pPr>
        <w:shd w:val="clear" w:color="auto" w:fill="FFFFFF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sz w:val="28"/>
          <w:szCs w:val="28"/>
        </w:rPr>
        <w:t>– диффузии обменивающихся ионов к поверхности раздела фаз;</w:t>
      </w:r>
    </w:p>
    <w:p w:rsidR="00CC3820" w:rsidRPr="002619E1" w:rsidRDefault="00CC3820" w:rsidP="0001703A">
      <w:pPr>
        <w:shd w:val="clear" w:color="auto" w:fill="FFFFFF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sz w:val="28"/>
          <w:szCs w:val="28"/>
        </w:rPr>
        <w:t>– диффузии обменивающихся ионов внутри зерна ионита в противоположных направлениях;</w:t>
      </w:r>
    </w:p>
    <w:p w:rsidR="00CC3820" w:rsidRPr="002619E1" w:rsidRDefault="00CC3820" w:rsidP="0001703A">
      <w:pPr>
        <w:shd w:val="clear" w:color="auto" w:fill="FFFFFF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sz w:val="28"/>
          <w:szCs w:val="28"/>
        </w:rPr>
        <w:lastRenderedPageBreak/>
        <w:t>– химической реакции двойного обмена.</w:t>
      </w:r>
    </w:p>
    <w:p w:rsidR="00CC3820" w:rsidRPr="002619E1" w:rsidRDefault="00CC3820" w:rsidP="0001703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sz w:val="28"/>
          <w:szCs w:val="28"/>
        </w:rPr>
        <w:t xml:space="preserve">Ионообменная технология в настоящее время приобретает роль одного из важнейших технологических процессов. </w:t>
      </w:r>
      <w:r w:rsidRPr="002619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Ионообменные процессы применяются для селективного извлечения металла из обедненных растворов, разделения близких по свойствам элементов (РЗЭ, Zr и Hf, Ni и Co и др.), получение высокочистой воды, очистки от примесей различных производственных растворов, при разделении изотопов легких элементов </w:t>
      </w:r>
      <w:r w:rsidRPr="002619E1">
        <w:rPr>
          <w:rFonts w:ascii="Times New Roman" w:hAnsi="Times New Roman" w:cs="Times New Roman"/>
          <w:sz w:val="28"/>
          <w:szCs w:val="28"/>
        </w:rPr>
        <w:t>(производство водорода, лития, бора, углерода, кислорода и азота).</w:t>
      </w:r>
    </w:p>
    <w:p w:rsidR="00CC3820" w:rsidRPr="002619E1" w:rsidRDefault="00CC3820" w:rsidP="0001703A">
      <w:pPr>
        <w:shd w:val="clear" w:color="auto" w:fill="FFFFFF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sz w:val="28"/>
          <w:szCs w:val="28"/>
        </w:rPr>
        <w:t xml:space="preserve">Движущей силой процесса ионного обмена является градиент концентраций ионов в фазе ионита и раствора. </w:t>
      </w:r>
      <w:r w:rsidRPr="002619E1">
        <w:rPr>
          <w:rFonts w:ascii="Times New Roman" w:hAnsi="Times New Roman" w:cs="Times New Roman"/>
          <w:color w:val="000000"/>
          <w:sz w:val="28"/>
          <w:szCs w:val="28"/>
          <w:lang w:bidi="ru-RU"/>
        </w:rPr>
        <w:t xml:space="preserve">Ионообменное разделение основано на неодинаковом распределении компонентов смеси между раствором и ионитом, что приводит к отличию от единицы величины однократного коэффициента разделения. </w:t>
      </w:r>
    </w:p>
    <w:p w:rsidR="00CC3820" w:rsidRPr="002619E1" w:rsidRDefault="00CC3820" w:rsidP="0001703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sz w:val="28"/>
          <w:szCs w:val="28"/>
        </w:rPr>
        <w:t>Ионный обмен обладает рядом преимуществ по сравнению с другими методами извлечения и разделения компонентов: высокая селективность, простота аппаратурного оформления, возможность осуществления непрерывного процесса и многократное использование ионита. Процесс ионного обмена осуществляется при прохождении раствора через колонну, заполненную ионообменной смолой (ионитом). По заряду обменивающихся ионов иониты разделяются на катиониты (иониты с закрепленными анионами и анионогенными группами, обменивающиеся с внешней средой катионами), аниониты (иониты, содержащие закрепленные катионы и катионогенные группы, обменивающиеся с внешней средой анионами) и амфотерные иониты (обменивающиеся с внешней средой, в зависимости от условий, либо катионами, либо анионами), все они в зависимости от природы делятся на органические и неорганические.</w:t>
      </w:r>
    </w:p>
    <w:p w:rsidR="00CC3820" w:rsidRPr="002619E1" w:rsidRDefault="00CC3820" w:rsidP="0001703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sz w:val="28"/>
          <w:szCs w:val="28"/>
        </w:rPr>
        <w:t xml:space="preserve">Неорганические ионообменные материалы привлекают внимание вследствие их способности удовлетворять ряду требований, предъявляемых современной техникой (таких как устойчивость при повышенных температурах и достаточно интенсивном радиоактивном излучении). </w:t>
      </w:r>
      <w:r w:rsidRPr="002619E1">
        <w:rPr>
          <w:rFonts w:ascii="Times New Roman" w:hAnsi="Times New Roman" w:cs="Times New Roman"/>
          <w:sz w:val="28"/>
          <w:szCs w:val="28"/>
        </w:rPr>
        <w:lastRenderedPageBreak/>
        <w:t>Существующие многочисленные органические ионообменные смолы, применение которых хорошо разработано, неустойчивы в указанных условиях.</w:t>
      </w:r>
    </w:p>
    <w:p w:rsidR="00CC3820" w:rsidRPr="002619E1" w:rsidRDefault="00CC3820" w:rsidP="0001703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2619E1">
        <w:rPr>
          <w:rFonts w:ascii="Times New Roman" w:hAnsi="Times New Roman" w:cs="Times New Roman"/>
          <w:color w:val="000000"/>
          <w:sz w:val="28"/>
          <w:szCs w:val="28"/>
          <w:lang w:bidi="ru-RU"/>
        </w:rPr>
        <w:t>Органические ионообменные смолы представляют собой полиэлектрол</w:t>
      </w:r>
      <w:r w:rsidRPr="002619E1">
        <w:rPr>
          <w:rFonts w:ascii="Times New Roman" w:hAnsi="Times New Roman" w:cs="Times New Roman"/>
          <w:sz w:val="28"/>
          <w:szCs w:val="28"/>
          <w:lang w:bidi="ru-RU"/>
        </w:rPr>
        <w:t>иты. При контакте сухого ионита с раствором или водой происходит диссоциация ионогенных групп, вследствие осмоса воды раствора объем ионита увеличивается (происходит набухание). При этом с одной стороны, уменьшается концентрация электролита в фазе ионита, что снижает осмотическое давление, а с другой, в каркасе возникают напряжения, компенсирующие осмотическое давление и препятствующие дальнейшему увеличению объема ионита. В результате устанавливается некоторая равновесная степень набухания, зависящая от числа ионогенных групп в единице объема сухого ионита, прочности каркаса и от концентрации внешнего раствора; чем больше концентрация ионогенных групп и чем меньше жесткость каркаса и концентрация внешнего раствора, тем больше степень набухания.</w:t>
      </w:r>
    </w:p>
    <w:p w:rsidR="00CC3820" w:rsidRPr="002619E1" w:rsidRDefault="00CC3820" w:rsidP="0001703A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bidi="ru-RU"/>
        </w:rPr>
      </w:pPr>
      <w:r w:rsidRPr="002619E1">
        <w:rPr>
          <w:rFonts w:ascii="Times New Roman" w:hAnsi="Times New Roman" w:cs="Times New Roman"/>
          <w:sz w:val="28"/>
          <w:szCs w:val="28"/>
          <w:lang w:bidi="ru-RU"/>
        </w:rPr>
        <w:t>Жесткость каркаса ионита, являющаяся функцией числа поперечных связей зерна ионита. Давление набухания может достигать десятков мегапаскалей (сотен атмосфер): сильносшитые иониты при набухании увеличивают объем в 1,5-2 раза, а слабосшитые – в 5-10 раз. Кроме того, набухание существенно зависит от заряда противоинов в ионите (в ионите с однозарядными противоионами ионов в 2 раза больше чем в насыщенном двухзарядными противоиными). Также влияют эффекты, обусловленные конкретными особенностями функциональных групп и противоионов, их природой, размерами, поляризуемостью, способностью к образованию более или менее устойчивых гидратационных оболочек, образованием ионных пар и т.д. Степень сшивки полимеризационных ионитов различна. Стандартные значения – 1, 2, 4, 8, 10, 12, 16% дивинилбензола.</w:t>
      </w:r>
    </w:p>
    <w:p w:rsidR="00CC3820" w:rsidRPr="002619E1" w:rsidRDefault="00CC3820" w:rsidP="0001703A">
      <w:pPr>
        <w:pStyle w:val="30"/>
        <w:shd w:val="clear" w:color="auto" w:fill="auto"/>
        <w:spacing w:before="0" w:line="360" w:lineRule="auto"/>
        <w:ind w:firstLine="851"/>
        <w:rPr>
          <w:rFonts w:ascii="Times New Roman" w:hAnsi="Times New Roman" w:cs="Times New Roman"/>
          <w:i w:val="0"/>
          <w:sz w:val="28"/>
          <w:szCs w:val="28"/>
          <w:lang w:bidi="ru-RU"/>
        </w:rPr>
      </w:pPr>
      <w:r w:rsidRPr="002619E1">
        <w:rPr>
          <w:rFonts w:ascii="Times New Roman" w:hAnsi="Times New Roman" w:cs="Times New Roman"/>
          <w:i w:val="0"/>
          <w:sz w:val="28"/>
          <w:szCs w:val="28"/>
          <w:lang w:bidi="ru-RU"/>
        </w:rPr>
        <w:t>Для обмена однозарядных ионов установлен следующий ряд селективности:</w:t>
      </w:r>
    </w:p>
    <w:p w:rsidR="00CC3820" w:rsidRPr="002619E1" w:rsidRDefault="00C95B56" w:rsidP="00CC3820">
      <w:pPr>
        <w:pStyle w:val="30"/>
        <w:shd w:val="clear" w:color="auto" w:fill="auto"/>
        <w:spacing w:before="0" w:line="360" w:lineRule="auto"/>
        <w:jc w:val="center"/>
        <w:rPr>
          <w:rFonts w:ascii="Times New Roman" w:hAnsi="Times New Roman" w:cs="Times New Roman"/>
          <w:i w:val="0"/>
          <w:sz w:val="28"/>
          <w:szCs w:val="28"/>
          <w:lang w:bidi="ru-RU"/>
        </w:rPr>
      </w:pPr>
      <w:r w:rsidRPr="002619E1">
        <w:rPr>
          <w:rFonts w:ascii="Times New Roman" w:hAnsi="Times New Roman" w:cs="Times New Roman"/>
          <w:i w:val="0"/>
          <w:position w:val="-12"/>
          <w:sz w:val="28"/>
          <w:szCs w:val="28"/>
          <w:lang w:bidi="ru-RU"/>
        </w:rPr>
        <w:object w:dxaOrig="524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1" type="#_x0000_t75" style="width:262.2pt;height:21.5pt" o:ole="">
            <v:imagedata r:id="rId7" o:title=""/>
          </v:shape>
          <o:OLEObject Type="Embed" ProgID="Equation.DSMT4" ShapeID="_x0000_i1151" DrawAspect="Content" ObjectID="_1695179072" r:id="rId8"/>
        </w:object>
      </w:r>
    </w:p>
    <w:p w:rsidR="00CC3820" w:rsidRPr="002619E1" w:rsidRDefault="00CC3820" w:rsidP="0001703A">
      <w:pPr>
        <w:pStyle w:val="30"/>
        <w:shd w:val="clear" w:color="auto" w:fill="auto"/>
        <w:spacing w:before="0" w:line="360" w:lineRule="auto"/>
        <w:ind w:firstLine="851"/>
        <w:rPr>
          <w:rFonts w:ascii="Times New Roman" w:hAnsi="Times New Roman" w:cs="Times New Roman"/>
          <w:i w:val="0"/>
          <w:sz w:val="28"/>
          <w:szCs w:val="28"/>
          <w:lang w:bidi="ru-RU"/>
        </w:rPr>
      </w:pPr>
      <w:r w:rsidRPr="002619E1">
        <w:rPr>
          <w:rFonts w:ascii="Times New Roman" w:hAnsi="Times New Roman" w:cs="Times New Roman"/>
          <w:i w:val="0"/>
          <w:sz w:val="28"/>
          <w:szCs w:val="28"/>
          <w:lang w:bidi="ru-RU"/>
        </w:rPr>
        <w:t>Каждый последующий член ряда сорбируется более селективно, чем предыдущий. Рассматривая в ряду лишь ионы щелочных металлов, можно установить, что селективность растет:</w:t>
      </w:r>
    </w:p>
    <w:p w:rsidR="00CC3820" w:rsidRPr="002619E1" w:rsidRDefault="00CC3820" w:rsidP="0001703A">
      <w:pPr>
        <w:pStyle w:val="30"/>
        <w:shd w:val="clear" w:color="auto" w:fill="auto"/>
        <w:spacing w:before="0" w:line="360" w:lineRule="auto"/>
        <w:ind w:firstLine="851"/>
        <w:rPr>
          <w:rFonts w:ascii="Times New Roman" w:hAnsi="Times New Roman" w:cs="Times New Roman"/>
          <w:i w:val="0"/>
          <w:sz w:val="28"/>
          <w:szCs w:val="28"/>
          <w:lang w:bidi="ru-RU"/>
        </w:rPr>
      </w:pPr>
      <w:r w:rsidRPr="002619E1">
        <w:rPr>
          <w:rFonts w:ascii="Times New Roman" w:hAnsi="Times New Roman" w:cs="Times New Roman"/>
          <w:i w:val="0"/>
          <w:sz w:val="28"/>
          <w:szCs w:val="28"/>
          <w:lang w:bidi="ru-RU"/>
        </w:rPr>
        <w:t>- при увеличении радиуса негидратированного иона (наименьшей у лития и наибольшей у цезия);</w:t>
      </w:r>
    </w:p>
    <w:p w:rsidR="00CC3820" w:rsidRPr="002619E1" w:rsidRDefault="00CC3820" w:rsidP="0001703A">
      <w:pPr>
        <w:pStyle w:val="30"/>
        <w:shd w:val="clear" w:color="auto" w:fill="auto"/>
        <w:spacing w:before="0" w:line="360" w:lineRule="auto"/>
        <w:ind w:firstLine="851"/>
        <w:rPr>
          <w:rFonts w:ascii="Times New Roman" w:hAnsi="Times New Roman" w:cs="Times New Roman"/>
          <w:i w:val="0"/>
          <w:sz w:val="28"/>
          <w:szCs w:val="28"/>
          <w:lang w:bidi="ru-RU"/>
        </w:rPr>
      </w:pPr>
      <w:r w:rsidRPr="002619E1">
        <w:rPr>
          <w:rFonts w:ascii="Times New Roman" w:hAnsi="Times New Roman" w:cs="Times New Roman"/>
          <w:i w:val="0"/>
          <w:sz w:val="28"/>
          <w:szCs w:val="28"/>
          <w:lang w:bidi="ru-RU"/>
        </w:rPr>
        <w:t>- при уменьшении радиуса гидратированного иона (наибольшей у лития и наименьшей у цезия);</w:t>
      </w:r>
    </w:p>
    <w:p w:rsidR="00CC3820" w:rsidRPr="002619E1" w:rsidRDefault="00CC3820" w:rsidP="0001703A">
      <w:pPr>
        <w:pStyle w:val="30"/>
        <w:shd w:val="clear" w:color="auto" w:fill="auto"/>
        <w:spacing w:before="0" w:line="360" w:lineRule="auto"/>
        <w:ind w:firstLine="851"/>
        <w:rPr>
          <w:rFonts w:ascii="Times New Roman" w:hAnsi="Times New Roman" w:cs="Times New Roman"/>
          <w:i w:val="0"/>
          <w:sz w:val="28"/>
          <w:szCs w:val="28"/>
          <w:lang w:bidi="ru-RU"/>
        </w:rPr>
      </w:pPr>
      <w:r w:rsidRPr="002619E1">
        <w:rPr>
          <w:rFonts w:ascii="Times New Roman" w:hAnsi="Times New Roman" w:cs="Times New Roman"/>
          <w:i w:val="0"/>
          <w:sz w:val="28"/>
          <w:szCs w:val="28"/>
          <w:lang w:bidi="ru-RU"/>
        </w:rPr>
        <w:t>- при уменьшении энергии гидратации ионов (наибольшей у лития и наименьшей у цезия);</w:t>
      </w:r>
    </w:p>
    <w:p w:rsidR="00CC3820" w:rsidRPr="002619E1" w:rsidRDefault="00CC3820" w:rsidP="0001703A">
      <w:pPr>
        <w:pStyle w:val="30"/>
        <w:shd w:val="clear" w:color="auto" w:fill="auto"/>
        <w:spacing w:before="0" w:line="360" w:lineRule="auto"/>
        <w:ind w:firstLine="851"/>
        <w:rPr>
          <w:rFonts w:ascii="Times New Roman" w:hAnsi="Times New Roman" w:cs="Times New Roman"/>
          <w:i w:val="0"/>
          <w:sz w:val="28"/>
          <w:szCs w:val="28"/>
          <w:lang w:bidi="ru-RU"/>
        </w:rPr>
      </w:pPr>
      <w:r w:rsidRPr="002619E1">
        <w:rPr>
          <w:rFonts w:ascii="Times New Roman" w:hAnsi="Times New Roman" w:cs="Times New Roman"/>
          <w:i w:val="0"/>
          <w:sz w:val="28"/>
          <w:szCs w:val="28"/>
          <w:lang w:bidi="ru-RU"/>
        </w:rPr>
        <w:t xml:space="preserve">Селективность также растет при увеличении степени сшивки, уменьшающей степень набухания ионита. </w:t>
      </w:r>
    </w:p>
    <w:p w:rsidR="00CC3820" w:rsidRDefault="00CC3820" w:rsidP="0001703A">
      <w:pPr>
        <w:pStyle w:val="30"/>
        <w:shd w:val="clear" w:color="auto" w:fill="auto"/>
        <w:spacing w:before="0" w:line="360" w:lineRule="auto"/>
        <w:ind w:firstLine="851"/>
        <w:rPr>
          <w:rFonts w:ascii="Times New Roman" w:hAnsi="Times New Roman" w:cs="Times New Roman"/>
          <w:i w:val="0"/>
          <w:sz w:val="28"/>
          <w:szCs w:val="28"/>
          <w:lang w:bidi="ru-RU"/>
        </w:rPr>
      </w:pPr>
      <w:r w:rsidRPr="002619E1">
        <w:rPr>
          <w:rFonts w:ascii="Times New Roman" w:hAnsi="Times New Roman" w:cs="Times New Roman"/>
          <w:i w:val="0"/>
          <w:sz w:val="28"/>
          <w:szCs w:val="28"/>
          <w:lang w:bidi="ru-RU"/>
        </w:rPr>
        <w:t>Перенос из раствора в ионит более селективно сорбируемого иона (например, цезия) сопровождается меньшей затратой энергии на его частичную дегидратацию и наибольшим выделением энергии при электростатическом взаимодействии с функциональной группой. Перенос из ионита в раствор менее селективно сорбируемого и сильнее гидратированного иона сопровождается меньшими затратой энергии на преодоление электростатического взаимодействия и выделением энергии при дополнительной гидратации иона в растворе.</w:t>
      </w:r>
    </w:p>
    <w:p w:rsidR="00CC3820" w:rsidRDefault="00CC3820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CC3820" w:rsidRPr="00CC3820" w:rsidRDefault="00CC3820" w:rsidP="00402B24">
      <w:p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4" w:name="_Toc84281262"/>
      <w:r w:rsidRPr="00CC3820">
        <w:rPr>
          <w:rFonts w:ascii="Times New Roman" w:hAnsi="Times New Roman" w:cs="Times New Roman"/>
          <w:b/>
          <w:sz w:val="28"/>
        </w:rPr>
        <w:t>2.2</w:t>
      </w:r>
      <w:r w:rsidRPr="00CC3820">
        <w:rPr>
          <w:rFonts w:ascii="Times New Roman" w:hAnsi="Times New Roman" w:cs="Times New Roman"/>
          <w:b/>
          <w:sz w:val="28"/>
        </w:rPr>
        <w:tab/>
        <w:t>Технологические характеристики ионитов</w:t>
      </w:r>
      <w:bookmarkEnd w:id="4"/>
    </w:p>
    <w:p w:rsidR="00CC3820" w:rsidRPr="00BC1F1A" w:rsidRDefault="00CC3820" w:rsidP="0001703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Качество ионитов характеризуется рядом физических и химических свойств, которые определяют эффективность и экономичность ионообменных технологий. К основным физическим свойствам ионитов относятся: грануметрический состав (размер зерен), насыпная масса, механическая прочность, структура ионита и степень набухания в водных растворах.</w:t>
      </w:r>
    </w:p>
    <w:p w:rsidR="00CC3820" w:rsidRPr="00BC1F1A" w:rsidRDefault="00CC3820" w:rsidP="0001703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 химическим свойствам относятся в первую очередь химическая стойкость, сила кислотности (для катионитов) или основности (для анионитов), обменная емкость, удельный расход реагентов и отмывочной 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воды при заданной глубине удаления из воды поглощаемых ионов, термическая и радиационная стойкость.</w:t>
      </w:r>
    </w:p>
    <w:p w:rsidR="00CC3820" w:rsidRPr="00BC1F1A" w:rsidRDefault="00CC3820" w:rsidP="0001703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Крупность зерен промышленных ионитов находится в пределах от 0.3 до 1.5 мм, при этом по данным ситового анализа до 80% объема ионитов представлено зернами диаметром от 0.5 до 1.0 мм. Их 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гранулометрический состав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определяет отсутствие выноса мелких фракций при взрыхляющей промывке слоя до начала движения более крупнозернистых нижних слоев материала. Кроме того, фракционный состав ионитов характерен для их использования в фильтрах насыпного типа с учетом скорости ионного обмена и потерями давления в слое.</w:t>
      </w:r>
    </w:p>
    <w:p w:rsidR="00CC3820" w:rsidRPr="00BC1F1A" w:rsidRDefault="00CC3820" w:rsidP="0001703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Насыпная масса ионита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характеризуется массой единицы его объема (т/м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3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, кг/дм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3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). Различают значения насыпной массы ионита в воздушно-сухом (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g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C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) состоянии, а также во влажном (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g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B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состоянии, понимая под этим массу воздушно-сухого ионита в единице объема влажного набухшего материала. Величина 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g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C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используется при определении размера склада ионитов, 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g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B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 - для расчета загрузки фильтра.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55"/>
        <w:gridCol w:w="600"/>
      </w:tblGrid>
      <w:tr w:rsidR="00CC3820" w:rsidRPr="00BC1F1A" w:rsidTr="005E650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Степень (коэффициент) набухания</w:t>
            </w: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BC1F1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k</w:t>
            </w: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н</w:t>
            </w: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определяется отношением значений </w:t>
            </w:r>
            <w:r w:rsidRPr="00BC1F1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g</w:t>
            </w: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C</w:t>
            </w: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</w:t>
            </w:r>
            <w:r w:rsidRPr="00BC1F1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g</w:t>
            </w: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B</w:t>
            </w: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BC1F1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k</w:t>
            </w: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н</w:t>
            </w: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= </w:t>
            </w:r>
            <w:r w:rsidRPr="00BC1F1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g</w:t>
            </w: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C</w:t>
            </w: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  <w:r w:rsidRPr="00BC1F1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g</w:t>
            </w: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.</w:t>
            </w:r>
          </w:p>
        </w:tc>
        <w:tc>
          <w:tcPr>
            <w:tcW w:w="600" w:type="dxa"/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CC3820" w:rsidRPr="00BC1F1A" w:rsidRDefault="00CC3820" w:rsidP="0001703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k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н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g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B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являются постоянными величинами для конкретного ионита, т.к. зависят от его ионной формы, pH и состава примесей воды и других факторов, принимая значения от 1.1 до 1.6 - 1.9.</w:t>
      </w:r>
    </w:p>
    <w:p w:rsidR="00CC3820" w:rsidRPr="00BC1F1A" w:rsidRDefault="00CC3820" w:rsidP="0001703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Механическая прочность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осмотическая стабильность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зерен ионита влияет на потери материала в течение нескольких лет его эксплуатации. Годовой износ отечественных ионитов, используемых в различных установках для очистки природных вод и конденсатов, колеблется от 10 до 35%, что требует досыпки материалов в фильтры и замены ионитов после определенного срока их эксплуатации.</w:t>
      </w:r>
    </w:p>
    <w:p w:rsidR="00CC3820" w:rsidRPr="00BC1F1A" w:rsidRDefault="00CC3820" w:rsidP="0001703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получении ионитов полимеризационного типа в силу неравномерности распределения сшивающего агента (дивинилбензола - ДВБ) в матрице получаются участки с различной плотностью "сшивки". Например, 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материалы со средним содержанием 8% ДВБ могут иметь локальные участки с более чем 20% ДВБ, а другие - менее 4%, что влияет на пористость матрицы и соответственно на ее прочность. Для повышения прочности при синтезе специальными приемами внутри матрицы создаются макропористые каналы с упорядоченной структурой с диаметром пор около 100 нм. Иониты, содержащие подобные каналы, называются 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макропористыми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то время как другие с натуральной пористостью носят название 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гелевых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</w:t>
      </w:r>
      <w:r w:rsidR="009F34A8">
        <w:rPr>
          <w:rFonts w:ascii="Times New Roman" w:eastAsia="Times New Roman" w:hAnsi="Times New Roman" w:cs="Times New Roman"/>
          <w:sz w:val="28"/>
          <w:szCs w:val="28"/>
          <w:lang w:eastAsia="ru-RU"/>
        </w:rPr>
        <w:t>унок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). У последних диаметр пор составляет около 1 нм. Макропористые иониты имеют высокую механическую прочность и осмотическую стабильность.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4"/>
        <w:gridCol w:w="1403"/>
        <w:gridCol w:w="4638"/>
      </w:tblGrid>
      <w:tr w:rsidR="00CC3820" w:rsidRPr="00BC1F1A" w:rsidTr="005E650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</w:pPr>
            <w:r w:rsidRPr="00BC1F1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Verdana" w:eastAsia="Times New Roman" w:hAnsi="Verdana" w:cs="Times New Roman"/>
                <w:noProof/>
                <w:sz w:val="16"/>
                <w:szCs w:val="16"/>
                <w:lang w:eastAsia="ru-RU"/>
              </w:rPr>
              <w:drawing>
                <wp:inline distT="0" distB="0" distL="0" distR="0" wp14:anchorId="5ECF56EB" wp14:editId="53465B6C">
                  <wp:extent cx="1932305" cy="1558290"/>
                  <wp:effectExtent l="0" t="0" r="0" b="3810"/>
                  <wp:docPr id="4" name="Рисунок 4" descr="http://twt.mpei.ac.ru/books/vve/IMAGES/pic4_8_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4_8_a" descr="http://twt.mpei.ac.ru/books/vve/IMAGES/pic4_8_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305" cy="1558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pct"/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</w:pPr>
            <w:r w:rsidRPr="00BC1F1A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</w:pPr>
            <w:r>
              <w:rPr>
                <w:rFonts w:ascii="Verdana" w:eastAsia="Times New Roman" w:hAnsi="Verdana" w:cs="Times New Roman"/>
                <w:noProof/>
                <w:sz w:val="16"/>
                <w:szCs w:val="16"/>
                <w:lang w:eastAsia="ru-RU"/>
              </w:rPr>
              <w:drawing>
                <wp:inline distT="0" distB="0" distL="0" distR="0" wp14:anchorId="4D2E2735" wp14:editId="7EA30872">
                  <wp:extent cx="2767330" cy="1932305"/>
                  <wp:effectExtent l="0" t="0" r="0" b="0"/>
                  <wp:docPr id="3" name="Рисунок 3" descr="http://twt.mpei.ac.ru/books/vve/IMAGES/pic4_8_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4_8_b" descr="http://twt.mpei.ac.ru/books/vve/IMAGES/pic4_8_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7330" cy="1932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3820" w:rsidRPr="00BC1F1A" w:rsidTr="005E6501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</w:pPr>
            <w:r w:rsidRPr="00BC1F1A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t> </w:t>
            </w:r>
          </w:p>
        </w:tc>
      </w:tr>
      <w:tr w:rsidR="00CC3820" w:rsidRPr="00BC1F1A" w:rsidTr="005E650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CC3820" w:rsidRPr="00CC3820" w:rsidRDefault="00CC3820" w:rsidP="005E65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38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а)</w:t>
            </w:r>
          </w:p>
        </w:tc>
        <w:tc>
          <w:tcPr>
            <w:tcW w:w="0" w:type="auto"/>
            <w:vAlign w:val="center"/>
            <w:hideMark/>
          </w:tcPr>
          <w:p w:rsidR="00CC3820" w:rsidRPr="00CC3820" w:rsidRDefault="00CC3820" w:rsidP="005E65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38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C3820" w:rsidRPr="00CC3820" w:rsidRDefault="00CC3820" w:rsidP="005E65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38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б)</w:t>
            </w:r>
          </w:p>
        </w:tc>
      </w:tr>
      <w:tr w:rsidR="00CC3820" w:rsidRPr="00BC1F1A" w:rsidTr="005E6501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CC3820" w:rsidRPr="00317D67" w:rsidRDefault="00CC3820" w:rsidP="005E6501">
            <w:pPr>
              <w:spacing w:after="0" w:line="36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val="en-US" w:eastAsia="ru-RU"/>
              </w:rPr>
            </w:pPr>
            <w:r w:rsidRPr="00BC1F1A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t> </w:t>
            </w:r>
          </w:p>
        </w:tc>
      </w:tr>
      <w:tr w:rsidR="00CC3820" w:rsidRPr="00CC3820" w:rsidTr="005E6501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CC3820" w:rsidRDefault="00B90027" w:rsidP="005E65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Рисунок </w:t>
            </w:r>
            <w:r w:rsidR="00CC3820" w:rsidRPr="00CC382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  <w:r w:rsidR="00CC382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– </w:t>
            </w:r>
            <w:r w:rsidR="00CC3820" w:rsidRPr="00CC382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Схемы матриц ионитов гелевой (а) и макропористой (б) структур</w:t>
            </w:r>
          </w:p>
          <w:p w:rsidR="00B13D0B" w:rsidRPr="00CC3820" w:rsidRDefault="00B13D0B" w:rsidP="005E65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CC3820" w:rsidRPr="00BC1F1A" w:rsidRDefault="00CC3820" w:rsidP="0001703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Химическая стойкость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матрицы ионитов обеспечивается степенью межмолекулярных связей, достаточной для обеспечения ее нерастворимости. Новый ионит при эксплуатации может кратковременно выделять небольшое количество полимера с короткими цепями или другими растворимыми веществами, окрашивающими первые порции фильтрата. Присутствие окислителей в обрабатываемой воде могут приводить к разрушению межмолекулярных связей и возникновению растворимой фазы. В этих условиях целесообразно использовать макропористые иониты. При нормальных условиях срок службы ионитов может достигать 10 и более лет без ухудшения их химических свойств.</w:t>
      </w:r>
    </w:p>
    <w:p w:rsidR="00CC3820" w:rsidRPr="00FC00E9" w:rsidRDefault="00CC3820" w:rsidP="0001703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0E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Одной из основных характеристик ионитов является обменная емкость, предельная величина которой определяется числом ионогенных групп. Полная емкость ионита - количество грамм - эквивалентов ионов, находящихся в воде, которое может поглотить 1м</w:t>
      </w:r>
      <w:r w:rsidRPr="00FC00E9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3</w:t>
      </w:r>
      <w:r w:rsidRPr="00FC00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ионита до полного насыщения. Рабочая емкость ионита - количество грамм - эквивалентов ионов, которое может поглотить 1м</w:t>
      </w:r>
      <w:r w:rsidRPr="00FC00E9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 xml:space="preserve">3 </w:t>
      </w:r>
      <w:r w:rsidRPr="00FC00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ионита в фильтре при обработке воды до начала проскока в фильтрат поглощаемых ионов. </w:t>
      </w:r>
    </w:p>
    <w:p w:rsidR="00CC3820" w:rsidRDefault="00CC3820" w:rsidP="0001703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0E9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Характерной особенностью ионитов, важной для практического использования, является их обратимость, т.е. возможность проведения реакций в обратном направлении. Это дает возможность производить регенерацию ионитов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C3820" w:rsidRPr="00BC1F1A" w:rsidRDefault="00CC3820" w:rsidP="0001703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0E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бменная емкость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ионитов является их важнейшей технологической характеристикой. Способность к ионному обмену определена, как известно, наличием в ионитах функциональных групп, которые у катионитов носят кислотный характер -SO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H (сульфогруппа), -COOH (карбоксильная группа), у анионитов - основной. Монофункциональные катионы, содержащие сульфогруппы, являются сильнокислотными (сильно диссоциирующими), а содержащие карбоксильные группы - слабокислотными (слабо диссоциирующими). Сильнокислотные катиониты (например, КУ-2-8) осуществляют обмен ионов практически при любых значениях pH среды, так как их функциональные группы диссоциируют, как и сильные кислоты, при любых значениях pH. Слабокислотные функциональные группы в кислой среде практически остаются в недиссоциированном состоянии, что резко уменьшает способность карбоксильных катионитов (типа КБ) к ионному обмену в таких условиях, поэтому их рекомендуется применять при обработке растворов с pH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≥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 7. Отечественный катионит "сульфоуголь" содержит оба типа функциональных групп, поэтому его относят к среднекислотным катионитам.</w:t>
      </w:r>
    </w:p>
    <w:p w:rsidR="00CC3820" w:rsidRPr="00BC1F1A" w:rsidRDefault="00CC3820" w:rsidP="0001703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Функциональными группами анионитов являются различные амины (-NH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 =NH, ºN), расположенные в порядке возрастания силы их основности, а 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также группы четвертичного аммониевого основания (-NR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OH). При присоединении первых трех групп образуются слабоосновные аниониты, а группа -NR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OH придает аниониту сильноосновной характер. Аминогруппы способны присоединять ион водорода с образованием комплексов -NH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, =NH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(потенциалообразующих ионов) с последующим образованием диффузного слоя противоионов. Из-за низкой основности функциональных аминогрупп слабоосновные аниониты работоспособны лишь в кислых средах и могут осуществлять ионный обмен только с анионами сильных кислот (Cl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-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, SO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4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2-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, NO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CC3820" w:rsidRPr="00BC1F1A" w:rsidRDefault="00CC3820" w:rsidP="0001703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Сильноосновные (сильно диссоциирующие) аниониты с группой -NR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OH вступают в обменные реакции с анионами как сильных, так и слабых кислот (например, HCO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-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, HSiO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) в широкой области значений pH. Среди сильноосновных анионитов различают - аниониты типа 1 с функциональной группой -N(CH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OH и типа 2 с группой -N(CH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 · (CH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 · CH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OH)OH. Их отличие состоит в том, что анионит типа 2 хуже поглощает анион HSiO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-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, но имеет более высокую обменную емкость и лучшую регенерируемость по сравнению с анионитом типа 1.</w:t>
      </w:r>
    </w:p>
    <w:p w:rsidR="00CC3820" w:rsidRPr="00BC1F1A" w:rsidRDefault="00CC3820" w:rsidP="0001703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Возвращаясь к понятию "обменная емкость" ионитов, отметим, что на практике различают 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полную обменную емкость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рабочую обменную емкость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. Полная обменная емкость ионита, выраженная в эквивалентах на единицу объема смолы, определяется числом привитых к матрице функциональных групп. Примерные значения полных обменных емкостей (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E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) для ионитов различных типов приведены в табл</w:t>
      </w:r>
      <w:r w:rsidR="009F34A8">
        <w:rPr>
          <w:rFonts w:ascii="Times New Roman" w:eastAsia="Times New Roman" w:hAnsi="Times New Roman" w:cs="Times New Roman"/>
          <w:sz w:val="28"/>
          <w:szCs w:val="28"/>
          <w:lang w:eastAsia="ru-RU"/>
        </w:rPr>
        <w:t>ице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83"/>
        <w:gridCol w:w="1772"/>
      </w:tblGrid>
      <w:tr w:rsidR="000420F7" w:rsidRPr="00E36722" w:rsidTr="00346C8F">
        <w:trPr>
          <w:jc w:val="center"/>
        </w:trPr>
        <w:tc>
          <w:tcPr>
            <w:tcW w:w="0" w:type="auto"/>
            <w:gridSpan w:val="2"/>
            <w:tcBorders>
              <w:bottom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68752B" w:rsidRDefault="00B90027" w:rsidP="00346C8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Таблица </w:t>
            </w:r>
            <w:r w:rsidR="000420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1 – </w:t>
            </w:r>
            <w:r w:rsidR="000420F7"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Типичные полные обменные емкости катион</w:t>
            </w:r>
            <w:r w:rsidR="000420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итов и анионитов различных типов</w:t>
            </w:r>
          </w:p>
        </w:tc>
      </w:tr>
      <w:tr w:rsidR="000420F7" w:rsidRPr="00E36722" w:rsidTr="00346C8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ионита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E</w:t>
            </w: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п</w:t>
            </w: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г-экв/м</w:t>
            </w: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3</w:t>
            </w:r>
          </w:p>
        </w:tc>
      </w:tr>
      <w:tr w:rsidR="000420F7" w:rsidRPr="00E36722" w:rsidTr="00346C8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Сильнокислотный катионит с 8% ДВБ гелевого типа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1800</w:t>
            </w:r>
          </w:p>
        </w:tc>
      </w:tr>
      <w:tr w:rsidR="000420F7" w:rsidRPr="00E36722" w:rsidTr="00346C8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Слабокислотный катионит гелевого типа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3500</w:t>
            </w:r>
          </w:p>
        </w:tc>
      </w:tr>
      <w:tr w:rsidR="000420F7" w:rsidRPr="00E36722" w:rsidTr="00346C8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Сульфоуголь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500</w:t>
            </w:r>
          </w:p>
        </w:tc>
      </w:tr>
      <w:tr w:rsidR="000420F7" w:rsidRPr="00E36722" w:rsidTr="00346C8F">
        <w:trPr>
          <w:jc w:val="center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Сильноосновной анионит:</w:t>
            </w:r>
          </w:p>
        </w:tc>
      </w:tr>
      <w:tr w:rsidR="000420F7" w:rsidRPr="00E36722" w:rsidTr="00346C8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1000</w:t>
            </w:r>
          </w:p>
        </w:tc>
      </w:tr>
      <w:tr w:rsidR="000420F7" w:rsidRPr="00E36722" w:rsidTr="00346C8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1300</w:t>
            </w:r>
          </w:p>
        </w:tc>
      </w:tr>
      <w:tr w:rsidR="000420F7" w:rsidRPr="00E36722" w:rsidTr="00346C8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Слабоосновной анионит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2600</w:t>
            </w:r>
          </w:p>
        </w:tc>
      </w:tr>
    </w:tbl>
    <w:p w:rsidR="00CC3820" w:rsidRPr="00BC1F1A" w:rsidRDefault="00CC3820" w:rsidP="00CC382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CC3820" w:rsidRPr="00BC1F1A" w:rsidRDefault="00CC3820" w:rsidP="0001703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видно из табл</w:t>
      </w:r>
      <w:r w:rsidR="009F34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ицы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. слабо диссоциирующие катиониты и аниониты характеризуются более высокой полной обменной емкостью по сравнению с сильно диссоциирующими ионитами, что определяет их использование в схемах ВПУ.</w:t>
      </w:r>
    </w:p>
    <w:p w:rsidR="00CC3820" w:rsidRPr="00BC1F1A" w:rsidRDefault="00CC3820" w:rsidP="0001703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работе ионитных фильтров фильтрование прекращается обычно в момент, когда концентрация поглощаемого иона в обработанном растворе достигнет заданного, весьма малого значения, надежно определяемого аналитически. В этом случае обменная емкость ионита определяется как 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рабочая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. Если фильтрование заканчивается в момент проскока поглощаемого иона при его концентрации, немного отличающейся от средней за фильтроцикл, то такая обменная емкость ионита будет называться емкостью "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до проскока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". На практике значение рабочей и "до проскока" обменных емкостей ионитов достаточно близки и их можно принимать равными друг другу.</w:t>
      </w:r>
    </w:p>
    <w:p w:rsidR="00CC3820" w:rsidRPr="00BC1F1A" w:rsidRDefault="00CC3820" w:rsidP="0001703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Соотношения между полной, рабочей и "до проскока" обменными емкостями можно продемонстрировать с помощью выходной кривой ионитного фильтра, снимаем</w:t>
      </w:r>
      <w:r w:rsidR="009F34A8">
        <w:rPr>
          <w:rFonts w:ascii="Times New Roman" w:eastAsia="Times New Roman" w:hAnsi="Times New Roman" w:cs="Times New Roman"/>
          <w:sz w:val="28"/>
          <w:szCs w:val="28"/>
          <w:lang w:eastAsia="ru-RU"/>
        </w:rPr>
        <w:t>ой в динамических условиях (рисунок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). На этом рисунке полное количество поглощенных фильтром ионов характеризуется моментом выравнивания концентраций поглощаемого иона, т.е. площадью поверхности с координатами 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1235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; количество поглощенных ионов "до проскока" - площадью прямоугольника 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1237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количество поглощенных ионов в рабочем цикле - площадью поверхности с координатами 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1246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. По выходной кривой можно рассчитать значение рабочей обменной емкости ионита (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E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р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), загруженного в фильтр, по известным характеристикам фильтра (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f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- площадь, 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h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- высота слоя ионита, м), концентрациям 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исх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ф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[г-экв/м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3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] и количеству обработанной воды за фильтроцикл (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Q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, м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3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:rsidR="00CC3820" w:rsidRPr="00BC1F1A" w:rsidRDefault="00CC3820" w:rsidP="00CC382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CC3820" w:rsidRPr="00BC1F1A" w:rsidRDefault="00CC3820" w:rsidP="00CC382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8808B5" wp14:editId="30C2D502">
            <wp:extent cx="2592070" cy="1598295"/>
            <wp:effectExtent l="0" t="0" r="0" b="1905"/>
            <wp:docPr id="1" name="Рисунок 1" descr="http://twt.mpei.ac.ru/books/vve/images/pic4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4_9" descr="http://twt.mpei.ac.ru/books/vve/images/pic4_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820" w:rsidRDefault="00B90027" w:rsidP="00CC382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Рисунок </w:t>
      </w:r>
      <w:r w:rsidR="00CC3820" w:rsidRPr="00CC382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="00CC382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– </w:t>
      </w:r>
      <w:r w:rsidR="00CC3820" w:rsidRPr="00CC382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Выходная кривая ионитного фильтра:</w:t>
      </w:r>
      <w:r w:rsidR="00CC3820" w:rsidRPr="00CC382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CC3820"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1 – исходная концентрация удаляемого иона; 2 – концентрация удаляемого иона из фильтрата; 3 – объем обработанного раствора "до проскока"; 4 – объем обработанного раствора за рабочий цикл</w:t>
      </w:r>
    </w:p>
    <w:p w:rsidR="00B13D0B" w:rsidRPr="00BC1F1A" w:rsidRDefault="00B13D0B" w:rsidP="00CC382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34A8" w:rsidRDefault="009F34A8" w:rsidP="009F34A8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F34A8">
        <w:rPr>
          <w:rFonts w:ascii="Times New Roman" w:eastAsia="Times New Roman" w:hAnsi="Times New Roman" w:cs="Times New Roman"/>
          <w:position w:val="-38"/>
          <w:sz w:val="28"/>
          <w:szCs w:val="28"/>
          <w:lang w:val="en-US" w:eastAsia="ru-RU"/>
        </w:rPr>
        <w:object w:dxaOrig="2620" w:dyaOrig="1020">
          <v:shape id="_x0000_i1026" type="#_x0000_t75" style="width:131.1pt;height:51.6pt" o:ole="">
            <v:imagedata r:id="rId12" o:title=""/>
          </v:shape>
          <o:OLEObject Type="Embed" ProgID="Equation.DSMT4" ShapeID="_x0000_i1026" DrawAspect="Content" ObjectID="_1695179073" r:id="rId13"/>
        </w:objec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(1)</w:t>
      </w:r>
    </w:p>
    <w:p w:rsidR="00CC3820" w:rsidRPr="00BC1F1A" w:rsidRDefault="00CC3820" w:rsidP="0001703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Характеристика раб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очей обменной емкости </w:t>
      </w:r>
      <w:r w:rsidR="00B900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некоторых </w:t>
      </w:r>
      <w:r w:rsidR="00B90027"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ионитов,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используемых в схемах ВПУ, приведена в табл</w:t>
      </w:r>
      <w:r w:rsidR="009F34A8">
        <w:rPr>
          <w:rFonts w:ascii="Times New Roman" w:eastAsia="Times New Roman" w:hAnsi="Times New Roman" w:cs="Times New Roman"/>
          <w:sz w:val="28"/>
          <w:szCs w:val="28"/>
          <w:lang w:eastAsia="ru-RU"/>
        </w:rPr>
        <w:t>ице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tbl>
      <w:tblPr>
        <w:tblW w:w="940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1632"/>
        <w:gridCol w:w="1695"/>
        <w:gridCol w:w="2049"/>
        <w:gridCol w:w="880"/>
        <w:gridCol w:w="1169"/>
      </w:tblGrid>
      <w:tr w:rsidR="000420F7" w:rsidRPr="00E36722" w:rsidTr="00346C8F">
        <w:trPr>
          <w:trHeight w:val="483"/>
          <w:jc w:val="center"/>
        </w:trPr>
        <w:tc>
          <w:tcPr>
            <w:tcW w:w="9405" w:type="dxa"/>
            <w:gridSpan w:val="6"/>
            <w:tcBorders>
              <w:bottom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B90027" w:rsidP="00346C8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Таблица </w:t>
            </w:r>
            <w:r w:rsidR="000420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2 – </w:t>
            </w:r>
            <w:r w:rsidR="000420F7"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Примерные значения рабочих обменных емкостей ионитов</w:t>
            </w:r>
          </w:p>
        </w:tc>
      </w:tr>
      <w:tr w:rsidR="000420F7" w:rsidRPr="00E36722" w:rsidTr="00346C8F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Ионит</w:t>
            </w:r>
          </w:p>
        </w:tc>
        <w:tc>
          <w:tcPr>
            <w:tcW w:w="169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Страна изготови-тель</w:t>
            </w:r>
          </w:p>
        </w:tc>
        <w:tc>
          <w:tcPr>
            <w:tcW w:w="169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 H-катионирова-нии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 Na-</w:t>
            </w:r>
          </w:p>
          <w:p w:rsidR="000420F7" w:rsidRPr="00E36722" w:rsidRDefault="000420F7" w:rsidP="00346C8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</w:t>
            </w: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тионировании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 OH-</w:t>
            </w:r>
          </w:p>
          <w:p w:rsidR="000420F7" w:rsidRPr="00E36722" w:rsidRDefault="000420F7" w:rsidP="00346C8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</w:t>
            </w: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тионировании</w:t>
            </w:r>
          </w:p>
        </w:tc>
      </w:tr>
      <w:tr w:rsidR="000420F7" w:rsidRPr="00E36722" w:rsidTr="00346C8F">
        <w:trPr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9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9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 Cl</w:t>
            </w: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 SiO</w:t>
            </w: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2-</w:t>
            </w:r>
          </w:p>
        </w:tc>
      </w:tr>
      <w:tr w:rsidR="000420F7" w:rsidRPr="00E36722" w:rsidTr="00346C8F">
        <w:trPr>
          <w:jc w:val="center"/>
        </w:trPr>
        <w:tc>
          <w:tcPr>
            <w:tcW w:w="94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Катиониты:</w:t>
            </w:r>
          </w:p>
        </w:tc>
      </w:tr>
      <w:tr w:rsidR="000420F7" w:rsidRPr="00E36722" w:rsidTr="00346C8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Сульфоуголь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Россия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</w:tr>
      <w:tr w:rsidR="000420F7" w:rsidRPr="00E36722" w:rsidTr="00346C8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КУ-2-8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Россия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</w:tr>
      <w:tr w:rsidR="000420F7" w:rsidRPr="00E36722" w:rsidTr="00346C8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КБ-4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Россия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</w:tr>
      <w:tr w:rsidR="000420F7" w:rsidRPr="00E36722" w:rsidTr="00346C8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амберлайт IR-120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США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</w:tr>
      <w:tr w:rsidR="000420F7" w:rsidRPr="00E36722" w:rsidTr="00346C8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леватит 5100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ФРГ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</w:tr>
      <w:tr w:rsidR="000420F7" w:rsidRPr="00E36722" w:rsidTr="00346C8F">
        <w:trPr>
          <w:jc w:val="center"/>
        </w:trPr>
        <w:tc>
          <w:tcPr>
            <w:tcW w:w="94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Аниониты:</w:t>
            </w:r>
          </w:p>
        </w:tc>
      </w:tr>
      <w:tr w:rsidR="000420F7" w:rsidRPr="00E36722" w:rsidTr="00346C8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АН-31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Россия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</w:tr>
      <w:tr w:rsidR="000420F7" w:rsidRPr="00E36722" w:rsidTr="00346C8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АВ-17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Россия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420</w:t>
            </w:r>
          </w:p>
        </w:tc>
      </w:tr>
      <w:tr w:rsidR="000420F7" w:rsidRPr="00E36722" w:rsidTr="00346C8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амберлайт IRA-400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США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400</w:t>
            </w:r>
          </w:p>
        </w:tc>
      </w:tr>
      <w:tr w:rsidR="000420F7" w:rsidRPr="00E36722" w:rsidTr="00346C8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леватит М-600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ФРГ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400</w:t>
            </w:r>
          </w:p>
        </w:tc>
      </w:tr>
    </w:tbl>
    <w:p w:rsidR="00CC3820" w:rsidRPr="00BC1F1A" w:rsidRDefault="00CC3820" w:rsidP="00CC382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CC3820" w:rsidRPr="00BC1F1A" w:rsidRDefault="00CC3820" w:rsidP="0001703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Величина рабочей обменной емкости ионитов не является постоянной, так как она зависит от концентрации и вида улавливаемых из воды ионов, соотношения солевых компонентов в обрабатываемой воде, значения pH, момента отключения ионитного фильтра на регенерацию, высоты слоя ионита, скорости фильтрования, удельного расхода регенерирующего реагента и других факторов. Mathcad-функции, возвращающие значения рабочих обменных емкостей различных ионитов в зависимости от условий регенерации и состава обрабатываемой воды, хранятся на </w:t>
      </w:r>
      <w:r w:rsidRPr="00CC38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сайте </w:t>
      </w:r>
      <w:hyperlink r:id="rId14" w:history="1">
        <w:r w:rsidRPr="00CC382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www.vpu.ru</w:t>
        </w:r>
      </w:hyperlink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Mathcad-документах с именами Ep_SU.mcd, Ep_AH_31.mcd и Ep_AB_17.mcd.</w:t>
      </w:r>
    </w:p>
    <w:p w:rsidR="00CC3820" w:rsidRPr="00BC1F1A" w:rsidRDefault="00CC3820" w:rsidP="0001703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Термическая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радиационная устойчивость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ионитов связана с воздействие каждого из этих факторов на матрицу и функциональные группы, в результате чего может происходить разрушение матрицы ионита (деструкция цепей сополимера) или отщепление функциональных групп от каркаса ионита (деградация ионита). Оба этих процесса приводят к потери обменной емкости и загрязнению фильтрата продуктами разложения ионитов. Поэтому для каждого из типов ионитов существует температурный предел их длительного использования (например, для катионита КУ-2-8 - 100°C, для анионита АВ-17 - 40°C) и предельная доза облучения, поглощенная ионообменным материалом при очистке радиоактивно-загрязненных вод.</w:t>
      </w:r>
    </w:p>
    <w:p w:rsidR="00CC3820" w:rsidRPr="00BC1F1A" w:rsidRDefault="00CC3820" w:rsidP="0001703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Органопоглощение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Загрязнение поверхностных вод органическими веществами природного происхождения (гуминовые и фульвовые кислоты и 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их соли) и органическими соединениями, поступающими в водоемы с неочищенными бытовыми, производственными и сельскохозяйственными стоками, связано с возникновением ряда проблем. Во-первых, органические вещества обычно не полностью удаляются в системах водоподготовки и поступают с добавочной водой в пароводяной тракт, где их присутствие вызывает коррозионное повреждение оборудования ТЭС. Во-вторых, аниониты, используемые в схемах ВПУ, подвергаются постепенному необратимому загрязнению органикой с большой молекулярной массой, что приводит к снижению рабочей обменной емкости анионитов, увеличению расходов реагентов и воды на собственные нужды, увеличению солесодержания обессоленной воды. Отмеченная проблема усугубляется стремлением к замене исходной для ВПУ дорогостоящей водопроводной воды, подвергнутой на водопроводных станциях коагуляции и осветлению, на природную поверхностную воду.</w:t>
      </w:r>
    </w:p>
    <w:p w:rsidR="00CC3820" w:rsidRPr="00BC1F1A" w:rsidRDefault="00CC3820" w:rsidP="0001703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Поглощение органических веществ анионитами определяется действием двух различных сил:</w:t>
      </w:r>
    </w:p>
    <w:p w:rsidR="00CC3820" w:rsidRPr="00BC1F1A" w:rsidRDefault="00CC3820" w:rsidP="0001703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1) электростатическим взаимодействием положительно заряженной матрицы анионита с отрицательно заряженным анионом органической кислоты (силы Кулона), что аналогично типичным ионообменным процессам;</w:t>
      </w:r>
    </w:p>
    <w:p w:rsidR="00CC3820" w:rsidRPr="00BC1F1A" w:rsidRDefault="00CC3820" w:rsidP="0001703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2) межмолекулярное притяжение (силы Ван-дер-Ваальса) между ароматическими циклами, входящими в состав структуры анионита и молекулы органических загрязнений.</w:t>
      </w:r>
    </w:p>
    <w:p w:rsidR="00CC3820" w:rsidRPr="00BC1F1A" w:rsidRDefault="00CC3820" w:rsidP="0001703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Величина сил Ван-дер-Ваальса зависит от химической природы матрицы анионита. Аниониты на полистирольной основе характеризуются 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гидрофобностью матрицы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поэтому силы притяжения для них имеют большую величину. При синтезе специальных анионитов на полиакриловой основе с 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гидрофильными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свойствами матрицы (типа Амберлайт IRA-672, Пьюролайт A-860) молекулярные силы притяжения в рассматриваемой системе получаются существенно меньшими из-за прослойки воды, чем для полистирольных анионитов. Это облегчает удаление поглощенных 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органических загрязнений из акриловых анионитов и дает возможность большего накопления органики в анионите за межрегенерационный период.</w:t>
      </w:r>
    </w:p>
    <w:p w:rsidR="00CC3820" w:rsidRPr="00BC1F1A" w:rsidRDefault="00CC3820" w:rsidP="0001703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Исследования анионитов типа Амберлайт и Пьюролайт позволили определить предельную 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органопоглащающую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способность анионитов (г·O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/дм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3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анионита), восстанавливающуюся при традиционной регенерации, в зависимости от состава и структуры матрицы. Так, предельная органическая нагрузка на сильноосновной полистирольный анионит гелевого типа не должна превышать 0.25 г·O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/дм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3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перманганатной окисляемости в пересчете на O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; для сильнооосновного анионита макропористой структуры - 1.0 г·O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/дм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3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для слабоосновного анионита гелевого типа на акриловой основе - 6.0 г·O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/дм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3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Приведенные данные позволяют определить длительность фильтроцикла анионитного фильтра по удалению органических загрязнений.</w:t>
      </w:r>
    </w:p>
    <w:p w:rsidR="00CC3820" w:rsidRDefault="00CC3820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CC3820" w:rsidRPr="00CC3820" w:rsidRDefault="00CC3820" w:rsidP="00402B24">
      <w:p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5" w:name="_Toc84281263"/>
      <w:r>
        <w:rPr>
          <w:rFonts w:ascii="Times New Roman" w:hAnsi="Times New Roman" w:cs="Times New Roman"/>
          <w:b/>
          <w:sz w:val="28"/>
        </w:rPr>
        <w:t>2.3</w:t>
      </w:r>
      <w:r w:rsidRPr="00CC3820"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>Применение ионного обмена</w:t>
      </w:r>
      <w:bookmarkEnd w:id="5"/>
    </w:p>
    <w:p w:rsidR="00CC3820" w:rsidRPr="008208F4" w:rsidRDefault="00CC3820" w:rsidP="0001703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08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Самым востребованным и доступным способом очищения и умягчения водопроводной воды является использование ионообменных фильтров.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 с</w:t>
      </w:r>
      <w:r w:rsidRPr="008208F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пособ позволяет не только извлекать, но и задерживать вредные примеси.</w:t>
      </w:r>
    </w:p>
    <w:p w:rsidR="00CC3820" w:rsidRPr="008208F4" w:rsidRDefault="00CC3820" w:rsidP="0001703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Аппараты по ионообменной очистке воды используются в быту и </w:t>
      </w:r>
      <w:r w:rsidRPr="008208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промышленных масштабах. Без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применен</w:t>
      </w:r>
      <w:r w:rsidRPr="008208F4">
        <w:rPr>
          <w:rFonts w:ascii="Times New Roman" w:eastAsia="Times New Roman" w:hAnsi="Times New Roman" w:cs="Times New Roman"/>
          <w:sz w:val="28"/>
          <w:szCs w:val="28"/>
          <w:lang w:eastAsia="ru-RU"/>
        </w:rPr>
        <w:t>ия ионного обмена приостановится производство в отраслях пищевой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фармацевтической</w:t>
      </w:r>
      <w:r w:rsidRPr="008208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промышленности, тепловой и атомной энергетики, цветной 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еталлургии, очистки сточных вод</w:t>
      </w:r>
      <w:r w:rsidRPr="008208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 электронной промышленности.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8208F4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остоянно ведутся работы, которые позволят извлечь ценные компоненты из океанских глубин.</w:t>
      </w:r>
    </w:p>
    <w:p w:rsidR="00CC3820" w:rsidRDefault="00CC3820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B90027" w:rsidRDefault="00B9002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04725" w:rsidRDefault="00CC3820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6" w:name="_Toc84281264"/>
      <w:r>
        <w:rPr>
          <w:rFonts w:ascii="Times New Roman" w:hAnsi="Times New Roman" w:cs="Times New Roman"/>
          <w:b/>
          <w:sz w:val="28"/>
        </w:rPr>
        <w:lastRenderedPageBreak/>
        <w:t>3</w:t>
      </w:r>
      <w:r>
        <w:rPr>
          <w:rFonts w:ascii="Times New Roman" w:hAnsi="Times New Roman" w:cs="Times New Roman"/>
          <w:b/>
          <w:sz w:val="28"/>
        </w:rPr>
        <w:tab/>
      </w:r>
      <w:r w:rsidR="00752988">
        <w:rPr>
          <w:rFonts w:ascii="Times New Roman" w:hAnsi="Times New Roman" w:cs="Times New Roman"/>
          <w:b/>
          <w:sz w:val="28"/>
        </w:rPr>
        <w:t>ИСХОДНЫЕ ДАННЫЕ</w:t>
      </w:r>
      <w:bookmarkEnd w:id="6"/>
    </w:p>
    <w:p w:rsidR="0056169C" w:rsidRPr="0056169C" w:rsidRDefault="00B90027" w:rsidP="0056169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="009F34A8">
        <w:rPr>
          <w:rFonts w:ascii="Times New Roman" w:hAnsi="Times New Roman" w:cs="Times New Roman"/>
          <w:sz w:val="28"/>
        </w:rPr>
        <w:t>3</w:t>
      </w:r>
      <w:r w:rsidR="0056169C">
        <w:rPr>
          <w:rFonts w:ascii="Times New Roman" w:hAnsi="Times New Roman" w:cs="Times New Roman"/>
          <w:sz w:val="28"/>
        </w:rPr>
        <w:t xml:space="preserve"> – Исходные данные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27"/>
        <w:gridCol w:w="1037"/>
        <w:gridCol w:w="1012"/>
        <w:gridCol w:w="1011"/>
        <w:gridCol w:w="1011"/>
        <w:gridCol w:w="1011"/>
        <w:gridCol w:w="1012"/>
        <w:gridCol w:w="1012"/>
        <w:gridCol w:w="1012"/>
      </w:tblGrid>
      <w:tr w:rsidR="00804725" w:rsidTr="00804725">
        <w:tc>
          <w:tcPr>
            <w:tcW w:w="1227" w:type="dxa"/>
            <w:vAlign w:val="center"/>
          </w:tcPr>
          <w:p w:rsid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60" w:type="dxa"/>
            <w:gridSpan w:val="3"/>
            <w:vAlign w:val="center"/>
          </w:tcPr>
          <w:p w:rsid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04725">
              <w:rPr>
                <w:rFonts w:ascii="Times New Roman" w:hAnsi="Times New Roman" w:cs="Times New Roman"/>
                <w:position w:val="-12"/>
                <w:sz w:val="28"/>
              </w:rPr>
              <w:object w:dxaOrig="760" w:dyaOrig="420">
                <v:shape id="_x0000_i1027" type="#_x0000_t75" style="width:38.7pt;height:20.4pt" o:ole="">
                  <v:imagedata r:id="rId15" o:title=""/>
                </v:shape>
                <o:OLEObject Type="Embed" ProgID="Equation.DSMT4" ShapeID="_x0000_i1027" DrawAspect="Content" ObjectID="_1695179074" r:id="rId16"/>
              </w:object>
            </w:r>
          </w:p>
        </w:tc>
        <w:tc>
          <w:tcPr>
            <w:tcW w:w="3034" w:type="dxa"/>
            <w:gridSpan w:val="3"/>
            <w:vAlign w:val="center"/>
          </w:tcPr>
          <w:p w:rsid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04725">
              <w:rPr>
                <w:rFonts w:ascii="Times New Roman" w:hAnsi="Times New Roman" w:cs="Times New Roman"/>
                <w:position w:val="-12"/>
                <w:sz w:val="28"/>
              </w:rPr>
              <w:object w:dxaOrig="740" w:dyaOrig="420">
                <v:shape id="_x0000_i1028" type="#_x0000_t75" style="width:37.6pt;height:20.4pt" o:ole="">
                  <v:imagedata r:id="rId17" o:title=""/>
                </v:shape>
                <o:OLEObject Type="Embed" ProgID="Equation.DSMT4" ShapeID="_x0000_i1028" DrawAspect="Content" ObjectID="_1695179075" r:id="rId18"/>
              </w:object>
            </w:r>
          </w:p>
        </w:tc>
        <w:tc>
          <w:tcPr>
            <w:tcW w:w="1012" w:type="dxa"/>
            <w:vAlign w:val="center"/>
          </w:tcPr>
          <w:p w:rsid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04725">
              <w:rPr>
                <w:rFonts w:ascii="Times New Roman" w:hAnsi="Times New Roman" w:cs="Times New Roman"/>
                <w:position w:val="-12"/>
                <w:sz w:val="28"/>
              </w:rPr>
              <w:object w:dxaOrig="420" w:dyaOrig="420">
                <v:shape id="_x0000_i1029" type="#_x0000_t75" style="width:20.4pt;height:20.4pt" o:ole="">
                  <v:imagedata r:id="rId19" o:title=""/>
                </v:shape>
                <o:OLEObject Type="Embed" ProgID="Equation.DSMT4" ShapeID="_x0000_i1029" DrawAspect="Content" ObjectID="_1695179076" r:id="rId20"/>
              </w:object>
            </w:r>
          </w:p>
        </w:tc>
        <w:tc>
          <w:tcPr>
            <w:tcW w:w="1012" w:type="dxa"/>
            <w:vAlign w:val="center"/>
          </w:tcPr>
          <w:p w:rsid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04725">
              <w:rPr>
                <w:rFonts w:ascii="Times New Roman" w:hAnsi="Times New Roman" w:cs="Times New Roman"/>
                <w:position w:val="-12"/>
                <w:sz w:val="28"/>
              </w:rPr>
              <w:object w:dxaOrig="420" w:dyaOrig="420">
                <v:shape id="_x0000_i1030" type="#_x0000_t75" style="width:20.4pt;height:20.4pt" o:ole="">
                  <v:imagedata r:id="rId21" o:title=""/>
                </v:shape>
                <o:OLEObject Type="Embed" ProgID="Equation.DSMT4" ShapeID="_x0000_i1030" DrawAspect="Content" ObjectID="_1695179077" r:id="rId22"/>
              </w:object>
            </w:r>
          </w:p>
        </w:tc>
      </w:tr>
      <w:tr w:rsidR="00804725" w:rsidTr="00804725">
        <w:tc>
          <w:tcPr>
            <w:tcW w:w="1227" w:type="dxa"/>
            <w:vAlign w:val="center"/>
          </w:tcPr>
          <w:p w:rsid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1037" w:type="dxa"/>
            <w:vAlign w:val="center"/>
          </w:tcPr>
          <w:p w:rsidR="00804725" w:rsidRP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012" w:type="dxa"/>
            <w:vAlign w:val="center"/>
          </w:tcPr>
          <w:p w:rsidR="00804725" w:rsidRP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011" w:type="dxa"/>
            <w:vAlign w:val="center"/>
          </w:tcPr>
          <w:p w:rsidR="00804725" w:rsidRP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1011" w:type="dxa"/>
            <w:vAlign w:val="center"/>
          </w:tcPr>
          <w:p w:rsidR="00804725" w:rsidRP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011" w:type="dxa"/>
            <w:vAlign w:val="center"/>
          </w:tcPr>
          <w:p w:rsidR="00804725" w:rsidRP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012" w:type="dxa"/>
            <w:vAlign w:val="center"/>
          </w:tcPr>
          <w:p w:rsidR="00804725" w:rsidRP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1012" w:type="dxa"/>
            <w:vAlign w:val="center"/>
          </w:tcPr>
          <w:p w:rsidR="00804725" w:rsidRP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012" w:type="dxa"/>
            <w:vAlign w:val="center"/>
          </w:tcPr>
          <w:p w:rsidR="00804725" w:rsidRP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804725" w:rsidTr="00804725">
        <w:tc>
          <w:tcPr>
            <w:tcW w:w="1227" w:type="dxa"/>
            <w:vAlign w:val="center"/>
          </w:tcPr>
          <w:p w:rsidR="00804725" w:rsidRP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Частота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804725">
              <w:rPr>
                <w:rFonts w:ascii="Times New Roman" w:hAnsi="Times New Roman" w:cs="Times New Roman"/>
                <w:position w:val="-6"/>
                <w:sz w:val="28"/>
                <w:lang w:val="en-US"/>
              </w:rPr>
              <w:object w:dxaOrig="260" w:dyaOrig="240">
                <v:shape id="_x0000_i1031" type="#_x0000_t75" style="width:12.9pt;height:12.9pt" o:ole="">
                  <v:imagedata r:id="rId23" o:title=""/>
                </v:shape>
                <o:OLEObject Type="Embed" ProgID="Equation.DSMT4" ShapeID="_x0000_i1031" DrawAspect="Content" ObjectID="_1695179078" r:id="rId24"/>
              </w:object>
            </w:r>
          </w:p>
        </w:tc>
        <w:tc>
          <w:tcPr>
            <w:tcW w:w="1037" w:type="dxa"/>
            <w:vAlign w:val="center"/>
          </w:tcPr>
          <w:p w:rsidR="00804725" w:rsidRP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3825</w:t>
            </w:r>
          </w:p>
        </w:tc>
        <w:tc>
          <w:tcPr>
            <w:tcW w:w="1012" w:type="dxa"/>
            <w:vAlign w:val="center"/>
          </w:tcPr>
          <w:p w:rsidR="00804725" w:rsidRP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1654</w:t>
            </w:r>
          </w:p>
        </w:tc>
        <w:tc>
          <w:tcPr>
            <w:tcW w:w="1011" w:type="dxa"/>
            <w:vAlign w:val="center"/>
          </w:tcPr>
          <w:p w:rsidR="00804725" w:rsidRP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3936</w:t>
            </w:r>
          </w:p>
        </w:tc>
        <w:tc>
          <w:tcPr>
            <w:tcW w:w="1011" w:type="dxa"/>
            <w:vAlign w:val="center"/>
          </w:tcPr>
          <w:p w:rsidR="00804725" w:rsidRP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3816</w:t>
            </w:r>
          </w:p>
        </w:tc>
        <w:tc>
          <w:tcPr>
            <w:tcW w:w="1011" w:type="dxa"/>
            <w:vAlign w:val="center"/>
          </w:tcPr>
          <w:p w:rsidR="00804725" w:rsidRPr="00E715EE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1648</w:t>
            </w:r>
          </w:p>
        </w:tc>
        <w:tc>
          <w:tcPr>
            <w:tcW w:w="1012" w:type="dxa"/>
            <w:vAlign w:val="center"/>
          </w:tcPr>
          <w:p w:rsidR="00804725" w:rsidRP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3919</w:t>
            </w:r>
          </w:p>
        </w:tc>
        <w:tc>
          <w:tcPr>
            <w:tcW w:w="1012" w:type="dxa"/>
            <w:vAlign w:val="center"/>
          </w:tcPr>
          <w:p w:rsidR="00804725" w:rsidRP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1580</w:t>
            </w:r>
          </w:p>
        </w:tc>
        <w:tc>
          <w:tcPr>
            <w:tcW w:w="1012" w:type="dxa"/>
            <w:vAlign w:val="center"/>
          </w:tcPr>
          <w:p w:rsidR="00804725" w:rsidRP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1490</w:t>
            </w:r>
          </w:p>
        </w:tc>
      </w:tr>
    </w:tbl>
    <w:p w:rsidR="00804725" w:rsidRPr="00DD7147" w:rsidRDefault="00804725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Вычислить</w:t>
      </w:r>
      <w:r w:rsidRPr="00DD7147">
        <w:rPr>
          <w:rFonts w:ascii="Times New Roman" w:hAnsi="Times New Roman" w:cs="Times New Roman"/>
          <w:sz w:val="28"/>
        </w:rPr>
        <w:t xml:space="preserve"> </w:t>
      </w:r>
      <w:r w:rsidRPr="00804725">
        <w:rPr>
          <w:rFonts w:ascii="Times New Roman" w:hAnsi="Times New Roman" w:cs="Times New Roman"/>
          <w:position w:val="-6"/>
          <w:sz w:val="28"/>
          <w:lang w:val="en-US"/>
        </w:rPr>
        <w:object w:dxaOrig="260" w:dyaOrig="240">
          <v:shape id="_x0000_i1032" type="#_x0000_t75" style="width:12.9pt;height:12.9pt" o:ole="">
            <v:imagedata r:id="rId25" o:title=""/>
          </v:shape>
          <o:OLEObject Type="Embed" ProgID="Equation.DSMT4" ShapeID="_x0000_i1032" DrawAspect="Content" ObjectID="_1695179079" r:id="rId26"/>
        </w:object>
      </w:r>
      <w:r w:rsidRPr="00DD714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реакции </w:t>
      </w:r>
      <w:r w:rsidRPr="00804725">
        <w:rPr>
          <w:rFonts w:ascii="Times New Roman" w:hAnsi="Times New Roman" w:cs="Times New Roman"/>
          <w:position w:val="-12"/>
          <w:sz w:val="28"/>
        </w:rPr>
        <w:object w:dxaOrig="3840" w:dyaOrig="420">
          <v:shape id="_x0000_i1033" type="#_x0000_t75" style="width:192.35pt;height:20.4pt" o:ole="">
            <v:imagedata r:id="rId27" o:title=""/>
          </v:shape>
          <o:OLEObject Type="Embed" ProgID="Equation.DSMT4" ShapeID="_x0000_i1033" DrawAspect="Content" ObjectID="_1695179080" r:id="rId28"/>
        </w:object>
      </w:r>
      <w:r w:rsidRPr="00DD714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 температурах </w:t>
      </w:r>
      <w:r w:rsidRPr="00804725">
        <w:rPr>
          <w:rFonts w:ascii="Times New Roman" w:hAnsi="Times New Roman" w:cs="Times New Roman"/>
          <w:position w:val="-10"/>
          <w:sz w:val="28"/>
        </w:rPr>
        <w:object w:dxaOrig="2420" w:dyaOrig="340">
          <v:shape id="_x0000_i1034" type="#_x0000_t75" style="width:120.35pt;height:17.2pt" o:ole="">
            <v:imagedata r:id="rId29" o:title=""/>
          </v:shape>
          <o:OLEObject Type="Embed" ProgID="Equation.DSMT4" ShapeID="_x0000_i1034" DrawAspect="Content" ObjectID="_1695179081" r:id="rId30"/>
        </w:object>
      </w:r>
      <w:r w:rsidRPr="00DD7147">
        <w:rPr>
          <w:rFonts w:ascii="Times New Roman" w:hAnsi="Times New Roman" w:cs="Times New Roman"/>
          <w:sz w:val="28"/>
        </w:rPr>
        <w:t>.</w:t>
      </w:r>
    </w:p>
    <w:p w:rsidR="00804725" w:rsidRDefault="00804725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804725" w:rsidRPr="00804725" w:rsidRDefault="00CC3820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7" w:name="_Toc84281265"/>
      <w:r>
        <w:rPr>
          <w:rFonts w:ascii="Times New Roman" w:hAnsi="Times New Roman" w:cs="Times New Roman"/>
          <w:b/>
          <w:sz w:val="28"/>
        </w:rPr>
        <w:t>4</w:t>
      </w:r>
      <w:r>
        <w:rPr>
          <w:rFonts w:ascii="Times New Roman" w:hAnsi="Times New Roman" w:cs="Times New Roman"/>
          <w:b/>
          <w:sz w:val="28"/>
        </w:rPr>
        <w:tab/>
        <w:t>ПРАКТИЧЕСКАЯ ЧАСТЬ</w:t>
      </w:r>
      <w:bookmarkEnd w:id="7"/>
    </w:p>
    <w:p w:rsidR="00804725" w:rsidRDefault="009E7551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Построена</w:t>
      </w:r>
      <w:r w:rsidR="00DD7147">
        <w:rPr>
          <w:rFonts w:ascii="Times New Roman" w:hAnsi="Times New Roman" w:cs="Times New Roman"/>
          <w:sz w:val="28"/>
        </w:rPr>
        <w:t xml:space="preserve"> функци</w:t>
      </w:r>
      <w:r>
        <w:rPr>
          <w:rFonts w:ascii="Times New Roman" w:hAnsi="Times New Roman" w:cs="Times New Roman"/>
          <w:sz w:val="28"/>
        </w:rPr>
        <w:t>я</w:t>
      </w:r>
      <w:r w:rsidR="00DD7147">
        <w:rPr>
          <w:rFonts w:ascii="Times New Roman" w:hAnsi="Times New Roman" w:cs="Times New Roman"/>
          <w:sz w:val="28"/>
        </w:rPr>
        <w:t xml:space="preserve"> Бигеляйзена</w:t>
      </w:r>
      <w:r w:rsidR="00752988">
        <w:rPr>
          <w:rFonts w:ascii="Times New Roman" w:hAnsi="Times New Roman" w:cs="Times New Roman"/>
          <w:sz w:val="28"/>
        </w:rPr>
        <w:t xml:space="preserve"> </w:t>
      </w:r>
      <w:r w:rsidR="00DD7147">
        <w:rPr>
          <w:rFonts w:ascii="Times New Roman" w:hAnsi="Times New Roman" w:cs="Times New Roman"/>
          <w:sz w:val="28"/>
        </w:rPr>
        <w:t xml:space="preserve">в интервале </w:t>
      </w:r>
      <w:r w:rsidR="008D3B60" w:rsidRPr="008D3B60">
        <w:rPr>
          <w:rFonts w:ascii="Times New Roman" w:hAnsi="Times New Roman" w:cs="Times New Roman"/>
          <w:position w:val="-14"/>
          <w:sz w:val="28"/>
          <w:szCs w:val="28"/>
        </w:rPr>
        <w:object w:dxaOrig="1240" w:dyaOrig="440">
          <v:shape id="_x0000_i1035" type="#_x0000_t75" style="width:62.35pt;height:20.4pt" o:ole="">
            <v:imagedata r:id="rId31" o:title=""/>
          </v:shape>
          <o:OLEObject Type="Embed" ProgID="Equation.DSMT4" ShapeID="_x0000_i1035" DrawAspect="Content" ObjectID="_1695179082" r:id="rId32"/>
        </w:object>
      </w:r>
      <w:r w:rsidR="00DD7147">
        <w:rPr>
          <w:rFonts w:ascii="Times New Roman" w:hAnsi="Times New Roman" w:cs="Times New Roman"/>
          <w:sz w:val="28"/>
          <w:szCs w:val="28"/>
        </w:rPr>
        <w:t xml:space="preserve"> </w:t>
      </w:r>
      <w:r w:rsidR="00752988">
        <w:rPr>
          <w:rFonts w:ascii="Times New Roman" w:hAnsi="Times New Roman" w:cs="Times New Roman"/>
          <w:sz w:val="28"/>
        </w:rPr>
        <w:t xml:space="preserve">с шагом </w:t>
      </w:r>
      <w:r w:rsidR="00752988" w:rsidRPr="00752988">
        <w:rPr>
          <w:rFonts w:ascii="Times New Roman" w:hAnsi="Times New Roman" w:cs="Times New Roman"/>
          <w:i/>
          <w:sz w:val="28"/>
          <w:lang w:val="en-US"/>
        </w:rPr>
        <w:t>h</w:t>
      </w:r>
      <w:r w:rsidR="00752988" w:rsidRPr="00752988">
        <w:rPr>
          <w:rFonts w:ascii="Times New Roman" w:hAnsi="Times New Roman" w:cs="Times New Roman"/>
          <w:sz w:val="28"/>
        </w:rPr>
        <w:t xml:space="preserve"> = 0,01</w:t>
      </w:r>
      <w:r w:rsidR="00752988">
        <w:rPr>
          <w:rFonts w:ascii="Times New Roman" w:hAnsi="Times New Roman" w:cs="Times New Roman"/>
          <w:sz w:val="28"/>
        </w:rPr>
        <w:t>.</w:t>
      </w:r>
    </w:p>
    <w:p w:rsidR="00E715EE" w:rsidRPr="009E7551" w:rsidRDefault="009E7551" w:rsidP="00E715E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146" type="#_x0000_t75" style="width:339.6pt;height:311.65pt">
            <v:imagedata r:id="rId33" o:title="gr12"/>
          </v:shape>
        </w:pict>
      </w:r>
    </w:p>
    <w:p w:rsidR="00E715EE" w:rsidRDefault="00E715EE" w:rsidP="00E715E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4E276F">
        <w:rPr>
          <w:rFonts w:ascii="Times New Roman" w:hAnsi="Times New Roman" w:cs="Times New Roman"/>
          <w:sz w:val="28"/>
        </w:rPr>
        <w:t xml:space="preserve">Рисунок </w:t>
      </w:r>
      <w:r w:rsidR="00B90027">
        <w:rPr>
          <w:rFonts w:ascii="Times New Roman" w:hAnsi="Times New Roman" w:cs="Times New Roman"/>
          <w:sz w:val="28"/>
        </w:rPr>
        <w:t>3</w:t>
      </w:r>
      <w:r w:rsidRPr="004E276F">
        <w:rPr>
          <w:rFonts w:ascii="Times New Roman" w:hAnsi="Times New Roman" w:cs="Times New Roman"/>
          <w:sz w:val="28"/>
        </w:rPr>
        <w:t xml:space="preserve"> – График функции Бигеляйзена</w:t>
      </w:r>
    </w:p>
    <w:p w:rsidR="00E715EE" w:rsidRPr="00E715EE" w:rsidRDefault="00E715EE" w:rsidP="00E715E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E715EE" w:rsidRDefault="00C37A39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2619E1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</w:rPr>
        <w:t>асчёт приведённых частот</w:t>
      </w:r>
      <w:r w:rsidR="00CC3820">
        <w:rPr>
          <w:rFonts w:ascii="Times New Roman" w:hAnsi="Times New Roman" w:cs="Times New Roman"/>
          <w:sz w:val="28"/>
        </w:rPr>
        <w:t xml:space="preserve"> проведен по формуле </w:t>
      </w:r>
      <w:r w:rsidR="00BA528C">
        <w:rPr>
          <w:rFonts w:ascii="Times New Roman" w:hAnsi="Times New Roman" w:cs="Times New Roman"/>
          <w:sz w:val="28"/>
        </w:rPr>
        <w:t>(</w:t>
      </w:r>
      <w:r w:rsidR="00CC3820">
        <w:rPr>
          <w:rFonts w:ascii="Times New Roman" w:hAnsi="Times New Roman" w:cs="Times New Roman"/>
          <w:sz w:val="28"/>
        </w:rPr>
        <w:t>2</w:t>
      </w:r>
      <w:r w:rsidR="00BA528C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:</w:t>
      </w:r>
    </w:p>
    <w:p w:rsidR="00CC3820" w:rsidRDefault="00CC3820" w:rsidP="00CC3820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 w:rsidR="007F007E" w:rsidRPr="002619E1">
        <w:rPr>
          <w:rFonts w:ascii="Times New Roman" w:hAnsi="Times New Roman" w:cs="Times New Roman"/>
          <w:position w:val="-30"/>
          <w:sz w:val="28"/>
          <w:szCs w:val="28"/>
        </w:rPr>
        <w:object w:dxaOrig="1600" w:dyaOrig="800">
          <v:shape id="_x0000_i1036" type="#_x0000_t75" style="width:79.5pt;height:39.75pt" o:ole="">
            <v:imagedata r:id="rId34" o:title=""/>
          </v:shape>
          <o:OLEObject Type="Embed" ProgID="Equation.DSMT4" ShapeID="_x0000_i1036" DrawAspect="Content" ObjectID="_1695179083" r:id="rId35"/>
        </w:object>
      </w:r>
      <w:r w:rsidR="00B90027">
        <w:rPr>
          <w:rFonts w:ascii="Times New Roman" w:hAnsi="Times New Roman" w:cs="Times New Roman"/>
          <w:sz w:val="28"/>
          <w:szCs w:val="28"/>
        </w:rPr>
        <w:tab/>
        <w:t>(</w:t>
      </w:r>
      <w:r w:rsidR="00AE176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0420F7" w:rsidRDefault="007F007E" w:rsidP="00CC3820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position w:val="-30"/>
          <w:sz w:val="28"/>
          <w:szCs w:val="28"/>
        </w:rPr>
        <w:object w:dxaOrig="5460" w:dyaOrig="800">
          <v:shape id="_x0000_i1037" type="#_x0000_t75" style="width:271.9pt;height:39.75pt" o:ole="">
            <v:imagedata r:id="rId36" o:title=""/>
          </v:shape>
          <o:OLEObject Type="Embed" ProgID="Equation.DSMT4" ShapeID="_x0000_i1037" DrawAspect="Content" ObjectID="_1695179084" r:id="rId37"/>
        </w:object>
      </w:r>
    </w:p>
    <w:p w:rsidR="000420F7" w:rsidRDefault="007F007E" w:rsidP="00CC3820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position w:val="-30"/>
          <w:sz w:val="28"/>
          <w:szCs w:val="28"/>
        </w:rPr>
        <w:object w:dxaOrig="5440" w:dyaOrig="800">
          <v:shape id="_x0000_i1038" type="#_x0000_t75" style="width:270.8pt;height:39.75pt" o:ole="">
            <v:imagedata r:id="rId38" o:title=""/>
          </v:shape>
          <o:OLEObject Type="Embed" ProgID="Equation.DSMT4" ShapeID="_x0000_i1038" DrawAspect="Content" ObjectID="_1695179085" r:id="rId39"/>
        </w:object>
      </w:r>
    </w:p>
    <w:p w:rsidR="000420F7" w:rsidRDefault="007F007E" w:rsidP="00CC3820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position w:val="-30"/>
          <w:sz w:val="28"/>
          <w:szCs w:val="28"/>
        </w:rPr>
        <w:object w:dxaOrig="5480" w:dyaOrig="800">
          <v:shape id="_x0000_i1039" type="#_x0000_t75" style="width:272.95pt;height:39.75pt" o:ole="">
            <v:imagedata r:id="rId40" o:title=""/>
          </v:shape>
          <o:OLEObject Type="Embed" ProgID="Equation.DSMT4" ShapeID="_x0000_i1039" DrawAspect="Content" ObjectID="_1695179086" r:id="rId41"/>
        </w:object>
      </w:r>
    </w:p>
    <w:p w:rsidR="000420F7" w:rsidRDefault="007F007E" w:rsidP="000420F7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position w:val="-30"/>
          <w:sz w:val="28"/>
          <w:szCs w:val="28"/>
        </w:rPr>
        <w:object w:dxaOrig="5440" w:dyaOrig="800">
          <v:shape id="_x0000_i1040" type="#_x0000_t75" style="width:270.8pt;height:39.75pt" o:ole="">
            <v:imagedata r:id="rId42" o:title=""/>
          </v:shape>
          <o:OLEObject Type="Embed" ProgID="Equation.DSMT4" ShapeID="_x0000_i1040" DrawAspect="Content" ObjectID="_1695179087" r:id="rId43"/>
        </w:object>
      </w:r>
    </w:p>
    <w:p w:rsidR="000420F7" w:rsidRDefault="007F007E" w:rsidP="000420F7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position w:val="-30"/>
          <w:sz w:val="28"/>
          <w:szCs w:val="28"/>
        </w:rPr>
        <w:object w:dxaOrig="5440" w:dyaOrig="800">
          <v:shape id="_x0000_i1041" type="#_x0000_t75" style="width:270.8pt;height:39.75pt" o:ole="">
            <v:imagedata r:id="rId44" o:title=""/>
          </v:shape>
          <o:OLEObject Type="Embed" ProgID="Equation.DSMT4" ShapeID="_x0000_i1041" DrawAspect="Content" ObjectID="_1695179088" r:id="rId45"/>
        </w:object>
      </w:r>
    </w:p>
    <w:p w:rsidR="000420F7" w:rsidRDefault="007F007E" w:rsidP="000420F7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position w:val="-30"/>
          <w:sz w:val="28"/>
          <w:szCs w:val="28"/>
        </w:rPr>
        <w:object w:dxaOrig="5460" w:dyaOrig="800">
          <v:shape id="_x0000_i1042" type="#_x0000_t75" style="width:271.9pt;height:39.75pt" o:ole="">
            <v:imagedata r:id="rId46" o:title=""/>
          </v:shape>
          <o:OLEObject Type="Embed" ProgID="Equation.DSMT4" ShapeID="_x0000_i1042" DrawAspect="Content" ObjectID="_1695179089" r:id="rId47"/>
        </w:object>
      </w:r>
    </w:p>
    <w:p w:rsidR="00B825B6" w:rsidRDefault="007F007E" w:rsidP="00B825B6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position w:val="-30"/>
          <w:sz w:val="28"/>
          <w:szCs w:val="28"/>
        </w:rPr>
        <w:object w:dxaOrig="5480" w:dyaOrig="800">
          <v:shape id="_x0000_i1043" type="#_x0000_t75" style="width:272.95pt;height:39.75pt" o:ole="">
            <v:imagedata r:id="rId48" o:title=""/>
          </v:shape>
          <o:OLEObject Type="Embed" ProgID="Equation.DSMT4" ShapeID="_x0000_i1043" DrawAspect="Content" ObjectID="_1695179090" r:id="rId49"/>
        </w:object>
      </w:r>
    </w:p>
    <w:p w:rsidR="00B825B6" w:rsidRDefault="007F007E" w:rsidP="00B825B6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position w:val="-30"/>
          <w:sz w:val="28"/>
          <w:szCs w:val="28"/>
        </w:rPr>
        <w:object w:dxaOrig="5480" w:dyaOrig="800">
          <v:shape id="_x0000_i1044" type="#_x0000_t75" style="width:272.95pt;height:39.75pt" o:ole="">
            <v:imagedata r:id="rId50" o:title=""/>
          </v:shape>
          <o:OLEObject Type="Embed" ProgID="Equation.DSMT4" ShapeID="_x0000_i1044" DrawAspect="Content" ObjectID="_1695179091" r:id="rId51"/>
        </w:object>
      </w:r>
    </w:p>
    <w:p w:rsidR="00B825B6" w:rsidRDefault="007F007E" w:rsidP="00B825B6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position w:val="-30"/>
          <w:sz w:val="28"/>
          <w:szCs w:val="28"/>
        </w:rPr>
        <w:object w:dxaOrig="5480" w:dyaOrig="800">
          <v:shape id="_x0000_i1045" type="#_x0000_t75" style="width:272.95pt;height:39.75pt" o:ole="">
            <v:imagedata r:id="rId52" o:title=""/>
          </v:shape>
          <o:OLEObject Type="Embed" ProgID="Equation.DSMT4" ShapeID="_x0000_i1045" DrawAspect="Content" ObjectID="_1695179092" r:id="rId53"/>
        </w:object>
      </w:r>
    </w:p>
    <w:p w:rsidR="00B825B6" w:rsidRDefault="00B825B6" w:rsidP="00B825B6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825B6" w:rsidRDefault="007F007E" w:rsidP="00B825B6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position w:val="-30"/>
          <w:sz w:val="28"/>
          <w:szCs w:val="28"/>
        </w:rPr>
        <w:object w:dxaOrig="5460" w:dyaOrig="800">
          <v:shape id="_x0000_i1046" type="#_x0000_t75" style="width:271.9pt;height:39.75pt" o:ole="">
            <v:imagedata r:id="rId54" o:title=""/>
          </v:shape>
          <o:OLEObject Type="Embed" ProgID="Equation.DSMT4" ShapeID="_x0000_i1046" DrawAspect="Content" ObjectID="_1695179093" r:id="rId55"/>
        </w:object>
      </w:r>
    </w:p>
    <w:p w:rsidR="00B825B6" w:rsidRDefault="007F007E" w:rsidP="00B825B6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position w:val="-30"/>
          <w:sz w:val="28"/>
          <w:szCs w:val="28"/>
        </w:rPr>
        <w:object w:dxaOrig="5480" w:dyaOrig="800">
          <v:shape id="_x0000_i1047" type="#_x0000_t75" style="width:272.95pt;height:39.75pt" o:ole="">
            <v:imagedata r:id="rId56" o:title=""/>
          </v:shape>
          <o:OLEObject Type="Embed" ProgID="Equation.DSMT4" ShapeID="_x0000_i1047" DrawAspect="Content" ObjectID="_1695179094" r:id="rId57"/>
        </w:object>
      </w:r>
    </w:p>
    <w:p w:rsidR="00B825B6" w:rsidRDefault="007F007E" w:rsidP="00B825B6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position w:val="-30"/>
          <w:sz w:val="28"/>
          <w:szCs w:val="28"/>
        </w:rPr>
        <w:object w:dxaOrig="5460" w:dyaOrig="800">
          <v:shape id="_x0000_i1048" type="#_x0000_t75" style="width:271.9pt;height:39.75pt" o:ole="">
            <v:imagedata r:id="rId58" o:title=""/>
          </v:shape>
          <o:OLEObject Type="Embed" ProgID="Equation.DSMT4" ShapeID="_x0000_i1048" DrawAspect="Content" ObjectID="_1695179095" r:id="rId59"/>
        </w:object>
      </w:r>
    </w:p>
    <w:p w:rsidR="00B825B6" w:rsidRDefault="007F007E" w:rsidP="00B825B6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position w:val="-30"/>
          <w:sz w:val="28"/>
          <w:szCs w:val="28"/>
        </w:rPr>
        <w:object w:dxaOrig="5420" w:dyaOrig="800">
          <v:shape id="_x0000_i1049" type="#_x0000_t75" style="width:270.8pt;height:39.75pt" o:ole="">
            <v:imagedata r:id="rId60" o:title=""/>
          </v:shape>
          <o:OLEObject Type="Embed" ProgID="Equation.DSMT4" ShapeID="_x0000_i1049" DrawAspect="Content" ObjectID="_1695179096" r:id="rId61"/>
        </w:object>
      </w:r>
    </w:p>
    <w:p w:rsidR="00B825B6" w:rsidRDefault="007F007E" w:rsidP="00B825B6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position w:val="-30"/>
          <w:sz w:val="28"/>
          <w:szCs w:val="28"/>
        </w:rPr>
        <w:object w:dxaOrig="5420" w:dyaOrig="800">
          <v:shape id="_x0000_i1050" type="#_x0000_t75" style="width:270.8pt;height:39.75pt" o:ole="">
            <v:imagedata r:id="rId62" o:title=""/>
          </v:shape>
          <o:OLEObject Type="Embed" ProgID="Equation.DSMT4" ShapeID="_x0000_i1050" DrawAspect="Content" ObjectID="_1695179097" r:id="rId63"/>
        </w:object>
      </w:r>
    </w:p>
    <w:p w:rsidR="00B825B6" w:rsidRDefault="007F007E" w:rsidP="00B825B6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position w:val="-30"/>
          <w:sz w:val="28"/>
          <w:szCs w:val="28"/>
        </w:rPr>
        <w:object w:dxaOrig="5440" w:dyaOrig="800">
          <v:shape id="_x0000_i1051" type="#_x0000_t75" style="width:270.8pt;height:39.75pt" o:ole="">
            <v:imagedata r:id="rId64" o:title=""/>
          </v:shape>
          <o:OLEObject Type="Embed" ProgID="Equation.DSMT4" ShapeID="_x0000_i1051" DrawAspect="Content" ObjectID="_1695179098" r:id="rId65"/>
        </w:object>
      </w:r>
    </w:p>
    <w:p w:rsidR="00B825B6" w:rsidRDefault="007F007E" w:rsidP="00B825B6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position w:val="-30"/>
          <w:sz w:val="28"/>
          <w:szCs w:val="28"/>
        </w:rPr>
        <w:object w:dxaOrig="5480" w:dyaOrig="800">
          <v:shape id="_x0000_i1052" type="#_x0000_t75" style="width:272.95pt;height:39.75pt" o:ole="">
            <v:imagedata r:id="rId66" o:title=""/>
          </v:shape>
          <o:OLEObject Type="Embed" ProgID="Equation.DSMT4" ShapeID="_x0000_i1052" DrawAspect="Content" ObjectID="_1695179099" r:id="rId67"/>
        </w:object>
      </w:r>
    </w:p>
    <w:p w:rsidR="00B825B6" w:rsidRDefault="007F007E" w:rsidP="00B825B6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position w:val="-30"/>
          <w:sz w:val="28"/>
          <w:szCs w:val="28"/>
        </w:rPr>
        <w:object w:dxaOrig="5480" w:dyaOrig="800">
          <v:shape id="_x0000_i1053" type="#_x0000_t75" style="width:272.95pt;height:39.75pt" o:ole="">
            <v:imagedata r:id="rId68" o:title=""/>
          </v:shape>
          <o:OLEObject Type="Embed" ProgID="Equation.DSMT4" ShapeID="_x0000_i1053" DrawAspect="Content" ObjectID="_1695179100" r:id="rId69"/>
        </w:object>
      </w:r>
    </w:p>
    <w:p w:rsidR="00B825B6" w:rsidRDefault="007F007E" w:rsidP="00B825B6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position w:val="-30"/>
          <w:sz w:val="28"/>
          <w:szCs w:val="28"/>
        </w:rPr>
        <w:object w:dxaOrig="5440" w:dyaOrig="800">
          <v:shape id="_x0000_i1054" type="#_x0000_t75" style="width:270.8pt;height:39.75pt" o:ole="">
            <v:imagedata r:id="rId70" o:title=""/>
          </v:shape>
          <o:OLEObject Type="Embed" ProgID="Equation.DSMT4" ShapeID="_x0000_i1054" DrawAspect="Content" ObjectID="_1695179101" r:id="rId71"/>
        </w:object>
      </w:r>
    </w:p>
    <w:p w:rsidR="000420F7" w:rsidRDefault="000420F7" w:rsidP="000420F7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825B6" w:rsidRDefault="007F007E" w:rsidP="000420F7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position w:val="-30"/>
          <w:sz w:val="28"/>
          <w:szCs w:val="28"/>
        </w:rPr>
        <w:object w:dxaOrig="5160" w:dyaOrig="800">
          <v:shape id="_x0000_i1055" type="#_x0000_t75" style="width:256.85pt;height:39.75pt" o:ole="">
            <v:imagedata r:id="rId72" o:title=""/>
          </v:shape>
          <o:OLEObject Type="Embed" ProgID="Equation.DSMT4" ShapeID="_x0000_i1055" DrawAspect="Content" ObjectID="_1695179102" r:id="rId73"/>
        </w:object>
      </w:r>
    </w:p>
    <w:p w:rsidR="000420F7" w:rsidRDefault="007F007E" w:rsidP="00CC3820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position w:val="-30"/>
          <w:sz w:val="28"/>
          <w:szCs w:val="28"/>
        </w:rPr>
        <w:object w:dxaOrig="5179" w:dyaOrig="800">
          <v:shape id="_x0000_i1056" type="#_x0000_t75" style="width:257.9pt;height:39.75pt" o:ole="">
            <v:imagedata r:id="rId74" o:title=""/>
          </v:shape>
          <o:OLEObject Type="Embed" ProgID="Equation.DSMT4" ShapeID="_x0000_i1056" DrawAspect="Content" ObjectID="_1695179103" r:id="rId75"/>
        </w:object>
      </w:r>
    </w:p>
    <w:p w:rsidR="00B825B6" w:rsidRDefault="007F007E" w:rsidP="00CC3820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position w:val="-30"/>
          <w:sz w:val="28"/>
          <w:szCs w:val="28"/>
        </w:rPr>
        <w:object w:dxaOrig="5160" w:dyaOrig="800">
          <v:shape id="_x0000_i1057" type="#_x0000_t75" style="width:256.85pt;height:39.75pt" o:ole="">
            <v:imagedata r:id="rId76" o:title=""/>
          </v:shape>
          <o:OLEObject Type="Embed" ProgID="Equation.DSMT4" ShapeID="_x0000_i1057" DrawAspect="Content" ObjectID="_1695179104" r:id="rId77"/>
        </w:object>
      </w:r>
    </w:p>
    <w:p w:rsidR="00B825B6" w:rsidRDefault="00B825B6" w:rsidP="00CC3820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825B6" w:rsidRDefault="007F007E" w:rsidP="00CC3820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position w:val="-30"/>
          <w:sz w:val="28"/>
          <w:szCs w:val="28"/>
        </w:rPr>
        <w:object w:dxaOrig="5160" w:dyaOrig="800">
          <v:shape id="_x0000_i1058" type="#_x0000_t75" style="width:256.85pt;height:39.75pt" o:ole="">
            <v:imagedata r:id="rId78" o:title=""/>
          </v:shape>
          <o:OLEObject Type="Embed" ProgID="Equation.DSMT4" ShapeID="_x0000_i1058" DrawAspect="Content" ObjectID="_1695179105" r:id="rId79"/>
        </w:object>
      </w:r>
    </w:p>
    <w:p w:rsidR="00B825B6" w:rsidRDefault="007F007E" w:rsidP="00B825B6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position w:val="-30"/>
          <w:sz w:val="28"/>
          <w:szCs w:val="28"/>
        </w:rPr>
        <w:object w:dxaOrig="5160" w:dyaOrig="800">
          <v:shape id="_x0000_i1059" type="#_x0000_t75" style="width:256.85pt;height:39.75pt" o:ole="">
            <v:imagedata r:id="rId80" o:title=""/>
          </v:shape>
          <o:OLEObject Type="Embed" ProgID="Equation.DSMT4" ShapeID="_x0000_i1059" DrawAspect="Content" ObjectID="_1695179106" r:id="rId81"/>
        </w:object>
      </w:r>
    </w:p>
    <w:p w:rsidR="00B825B6" w:rsidRDefault="007F007E" w:rsidP="00B825B6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position w:val="-30"/>
          <w:sz w:val="28"/>
          <w:szCs w:val="28"/>
        </w:rPr>
        <w:object w:dxaOrig="5140" w:dyaOrig="800">
          <v:shape id="_x0000_i1060" type="#_x0000_t75" style="width:255.75pt;height:39.75pt" o:ole="">
            <v:imagedata r:id="rId82" o:title=""/>
          </v:shape>
          <o:OLEObject Type="Embed" ProgID="Equation.DSMT4" ShapeID="_x0000_i1060" DrawAspect="Content" ObjectID="_1695179107" r:id="rId83"/>
        </w:object>
      </w:r>
    </w:p>
    <w:p w:rsidR="005E6501" w:rsidRDefault="005E6501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5E6501" w:rsidRDefault="00BA528C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Проведен расчет </w:t>
      </w:r>
      <w:r w:rsidRPr="00BA528C">
        <w:rPr>
          <w:rFonts w:ascii="Times New Roman" w:hAnsi="Times New Roman" w:cs="Times New Roman"/>
          <w:i/>
          <w:sz w:val="28"/>
          <w:lang w:val="en-US"/>
        </w:rPr>
        <w:t>J</w:t>
      </w:r>
      <w:r w:rsidRPr="00BA528C">
        <w:rPr>
          <w:rFonts w:ascii="Times New Roman" w:hAnsi="Times New Roman" w:cs="Times New Roman"/>
          <w:sz w:val="28"/>
        </w:rPr>
        <w:t xml:space="preserve"> </w:t>
      </w:r>
      <w:r w:rsidR="00B90027">
        <w:rPr>
          <w:rFonts w:ascii="Times New Roman" w:hAnsi="Times New Roman" w:cs="Times New Roman"/>
          <w:sz w:val="28"/>
        </w:rPr>
        <w:t>по формуле (</w:t>
      </w:r>
      <w:r>
        <w:rPr>
          <w:rFonts w:ascii="Times New Roman" w:hAnsi="Times New Roman" w:cs="Times New Roman"/>
          <w:sz w:val="28"/>
        </w:rPr>
        <w:t>3):</w:t>
      </w:r>
    </w:p>
    <w:p w:rsidR="00BA528C" w:rsidRDefault="00BA528C" w:rsidP="00BA528C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ab/>
      </w:r>
      <w:r w:rsidR="007F007E" w:rsidRPr="002619E1">
        <w:rPr>
          <w:rFonts w:ascii="Times New Roman" w:hAnsi="Times New Roman" w:cs="Times New Roman"/>
          <w:position w:val="-30"/>
          <w:sz w:val="28"/>
          <w:szCs w:val="28"/>
        </w:rPr>
        <w:object w:dxaOrig="2240" w:dyaOrig="800">
          <v:shape id="_x0000_i1061" type="#_x0000_t75" style="width:111.75pt;height:39.75pt" o:ole="">
            <v:imagedata r:id="rId84" o:title=""/>
          </v:shape>
          <o:OLEObject Type="Embed" ProgID="Equation.DSMT4" ShapeID="_x0000_i1061" DrawAspect="Content" ObjectID="_1695179108" r:id="rId85"/>
        </w:object>
      </w:r>
      <w:r w:rsidR="00B90027">
        <w:rPr>
          <w:rFonts w:ascii="Times New Roman" w:hAnsi="Times New Roman" w:cs="Times New Roman"/>
          <w:sz w:val="28"/>
          <w:szCs w:val="28"/>
        </w:rPr>
        <w:tab/>
        <w:t>(</w:t>
      </w:r>
      <w:r>
        <w:rPr>
          <w:rFonts w:ascii="Times New Roman" w:hAnsi="Times New Roman" w:cs="Times New Roman"/>
          <w:sz w:val="28"/>
          <w:szCs w:val="28"/>
        </w:rPr>
        <w:t>3)</w:t>
      </w:r>
    </w:p>
    <w:p w:rsidR="00AD016C" w:rsidRDefault="007F007E" w:rsidP="00BA528C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1C1A">
        <w:rPr>
          <w:rFonts w:ascii="Times New Roman" w:hAnsi="Times New Roman" w:cs="Times New Roman"/>
          <w:position w:val="-60"/>
          <w:sz w:val="28"/>
          <w:szCs w:val="28"/>
        </w:rPr>
        <w:object w:dxaOrig="6619" w:dyaOrig="1359">
          <v:shape id="_x0000_i1062" type="#_x0000_t75" style="width:333.15pt;height:67.7pt" o:ole="">
            <v:imagedata r:id="rId86" o:title=""/>
          </v:shape>
          <o:OLEObject Type="Embed" ProgID="Equation.DSMT4" ShapeID="_x0000_i1062" DrawAspect="Content" ObjectID="_1695179109" r:id="rId87"/>
        </w:object>
      </w:r>
    </w:p>
    <w:p w:rsidR="00870CE9" w:rsidRDefault="007F007E" w:rsidP="00BA528C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729">
        <w:rPr>
          <w:rFonts w:ascii="Times New Roman" w:hAnsi="Times New Roman" w:cs="Times New Roman"/>
          <w:position w:val="-60"/>
          <w:sz w:val="28"/>
          <w:szCs w:val="28"/>
        </w:rPr>
        <w:object w:dxaOrig="6600" w:dyaOrig="1359">
          <v:shape id="_x0000_i1063" type="#_x0000_t75" style="width:331pt;height:67.7pt" o:ole="">
            <v:imagedata r:id="rId88" o:title=""/>
          </v:shape>
          <o:OLEObject Type="Embed" ProgID="Equation.DSMT4" ShapeID="_x0000_i1063" DrawAspect="Content" ObjectID="_1695179110" r:id="rId89"/>
        </w:object>
      </w:r>
    </w:p>
    <w:p w:rsidR="00281C1A" w:rsidRDefault="007F007E" w:rsidP="00BA528C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729">
        <w:rPr>
          <w:rFonts w:ascii="Times New Roman" w:hAnsi="Times New Roman" w:cs="Times New Roman"/>
          <w:position w:val="-60"/>
          <w:sz w:val="28"/>
          <w:szCs w:val="28"/>
        </w:rPr>
        <w:object w:dxaOrig="6640" w:dyaOrig="1359">
          <v:shape id="_x0000_i1064" type="#_x0000_t75" style="width:333.15pt;height:67.7pt" o:ole="">
            <v:imagedata r:id="rId90" o:title=""/>
          </v:shape>
          <o:OLEObject Type="Embed" ProgID="Equation.DSMT4" ShapeID="_x0000_i1064" DrawAspect="Content" ObjectID="_1695179111" r:id="rId91"/>
        </w:object>
      </w:r>
    </w:p>
    <w:p w:rsidR="00281C1A" w:rsidRDefault="007F007E" w:rsidP="00281C1A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1C1A">
        <w:rPr>
          <w:rFonts w:ascii="Times New Roman" w:hAnsi="Times New Roman" w:cs="Times New Roman"/>
          <w:position w:val="-60"/>
          <w:sz w:val="28"/>
          <w:szCs w:val="28"/>
        </w:rPr>
        <w:object w:dxaOrig="6619" w:dyaOrig="1359">
          <v:shape id="_x0000_i1065" type="#_x0000_t75" style="width:333.15pt;height:67.7pt" o:ole="">
            <v:imagedata r:id="rId92" o:title=""/>
          </v:shape>
          <o:OLEObject Type="Embed" ProgID="Equation.DSMT4" ShapeID="_x0000_i1065" DrawAspect="Content" ObjectID="_1695179112" r:id="rId93"/>
        </w:object>
      </w:r>
    </w:p>
    <w:p w:rsidR="00281C1A" w:rsidRDefault="007F007E" w:rsidP="00281C1A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729">
        <w:rPr>
          <w:rFonts w:ascii="Times New Roman" w:hAnsi="Times New Roman" w:cs="Times New Roman"/>
          <w:position w:val="-60"/>
          <w:sz w:val="28"/>
          <w:szCs w:val="28"/>
        </w:rPr>
        <w:object w:dxaOrig="6600" w:dyaOrig="1359">
          <v:shape id="_x0000_i1066" type="#_x0000_t75" style="width:331pt;height:67.7pt" o:ole="">
            <v:imagedata r:id="rId94" o:title=""/>
          </v:shape>
          <o:OLEObject Type="Embed" ProgID="Equation.DSMT4" ShapeID="_x0000_i1066" DrawAspect="Content" ObjectID="_1695179113" r:id="rId95"/>
        </w:object>
      </w:r>
    </w:p>
    <w:p w:rsidR="00281C1A" w:rsidRDefault="007F007E" w:rsidP="00281C1A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729">
        <w:rPr>
          <w:rFonts w:ascii="Times New Roman" w:hAnsi="Times New Roman" w:cs="Times New Roman"/>
          <w:position w:val="-60"/>
          <w:sz w:val="28"/>
          <w:szCs w:val="28"/>
        </w:rPr>
        <w:object w:dxaOrig="6640" w:dyaOrig="1359">
          <v:shape id="_x0000_i1067" type="#_x0000_t75" style="width:333.15pt;height:67.7pt" o:ole="">
            <v:imagedata r:id="rId96" o:title=""/>
          </v:shape>
          <o:OLEObject Type="Embed" ProgID="Equation.DSMT4" ShapeID="_x0000_i1067" DrawAspect="Content" ObjectID="_1695179114" r:id="rId97"/>
        </w:object>
      </w:r>
    </w:p>
    <w:p w:rsidR="00281C1A" w:rsidRDefault="007F007E" w:rsidP="00281C1A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1C1A">
        <w:rPr>
          <w:rFonts w:ascii="Times New Roman" w:hAnsi="Times New Roman" w:cs="Times New Roman"/>
          <w:position w:val="-60"/>
          <w:sz w:val="28"/>
          <w:szCs w:val="28"/>
        </w:rPr>
        <w:object w:dxaOrig="6619" w:dyaOrig="1359">
          <v:shape id="_x0000_i1068" type="#_x0000_t75" style="width:333.15pt;height:67.7pt" o:ole="">
            <v:imagedata r:id="rId98" o:title=""/>
          </v:shape>
          <o:OLEObject Type="Embed" ProgID="Equation.DSMT4" ShapeID="_x0000_i1068" DrawAspect="Content" ObjectID="_1695179115" r:id="rId99"/>
        </w:object>
      </w:r>
    </w:p>
    <w:p w:rsidR="00281C1A" w:rsidRDefault="007F007E" w:rsidP="00281C1A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729">
        <w:rPr>
          <w:rFonts w:ascii="Times New Roman" w:hAnsi="Times New Roman" w:cs="Times New Roman"/>
          <w:position w:val="-60"/>
          <w:sz w:val="28"/>
          <w:szCs w:val="28"/>
        </w:rPr>
        <w:object w:dxaOrig="6640" w:dyaOrig="1359">
          <v:shape id="_x0000_i1069" type="#_x0000_t75" style="width:333.15pt;height:67.7pt" o:ole="">
            <v:imagedata r:id="rId100" o:title=""/>
          </v:shape>
          <o:OLEObject Type="Embed" ProgID="Equation.DSMT4" ShapeID="_x0000_i1069" DrawAspect="Content" ObjectID="_1695179116" r:id="rId101"/>
        </w:object>
      </w:r>
    </w:p>
    <w:p w:rsidR="00281C1A" w:rsidRDefault="007F007E" w:rsidP="00281C1A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729">
        <w:rPr>
          <w:rFonts w:ascii="Times New Roman" w:hAnsi="Times New Roman" w:cs="Times New Roman"/>
          <w:position w:val="-60"/>
          <w:sz w:val="28"/>
          <w:szCs w:val="28"/>
        </w:rPr>
        <w:object w:dxaOrig="6619" w:dyaOrig="1359">
          <v:shape id="_x0000_i1070" type="#_x0000_t75" style="width:333.15pt;height:67.7pt" o:ole="">
            <v:imagedata r:id="rId102" o:title=""/>
          </v:shape>
          <o:OLEObject Type="Embed" ProgID="Equation.DSMT4" ShapeID="_x0000_i1070" DrawAspect="Content" ObjectID="_1695179117" r:id="rId103"/>
        </w:object>
      </w:r>
    </w:p>
    <w:p w:rsidR="00281C1A" w:rsidRDefault="00281C1A" w:rsidP="00281C1A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81C1A" w:rsidRDefault="007F007E" w:rsidP="00281C1A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1C1A">
        <w:rPr>
          <w:rFonts w:ascii="Times New Roman" w:hAnsi="Times New Roman" w:cs="Times New Roman"/>
          <w:position w:val="-60"/>
          <w:sz w:val="28"/>
          <w:szCs w:val="28"/>
        </w:rPr>
        <w:object w:dxaOrig="6619" w:dyaOrig="1359">
          <v:shape id="_x0000_i1071" type="#_x0000_t75" style="width:333.15pt;height:67.7pt" o:ole="">
            <v:imagedata r:id="rId104" o:title=""/>
          </v:shape>
          <o:OLEObject Type="Embed" ProgID="Equation.DSMT4" ShapeID="_x0000_i1071" DrawAspect="Content" ObjectID="_1695179118" r:id="rId105"/>
        </w:object>
      </w:r>
    </w:p>
    <w:p w:rsidR="00281C1A" w:rsidRDefault="007F007E" w:rsidP="00281C1A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729">
        <w:rPr>
          <w:rFonts w:ascii="Times New Roman" w:hAnsi="Times New Roman" w:cs="Times New Roman"/>
          <w:position w:val="-60"/>
          <w:sz w:val="28"/>
          <w:szCs w:val="28"/>
        </w:rPr>
        <w:object w:dxaOrig="6640" w:dyaOrig="1359">
          <v:shape id="_x0000_i1072" type="#_x0000_t75" style="width:333.15pt;height:67.7pt" o:ole="">
            <v:imagedata r:id="rId106" o:title=""/>
          </v:shape>
          <o:OLEObject Type="Embed" ProgID="Equation.DSMT4" ShapeID="_x0000_i1072" DrawAspect="Content" ObjectID="_1695179119" r:id="rId107"/>
        </w:object>
      </w:r>
    </w:p>
    <w:p w:rsidR="00281C1A" w:rsidRDefault="007F007E" w:rsidP="00281C1A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729">
        <w:rPr>
          <w:rFonts w:ascii="Times New Roman" w:hAnsi="Times New Roman" w:cs="Times New Roman"/>
          <w:position w:val="-60"/>
          <w:sz w:val="28"/>
          <w:szCs w:val="28"/>
        </w:rPr>
        <w:object w:dxaOrig="6619" w:dyaOrig="1359">
          <v:shape id="_x0000_i1073" type="#_x0000_t75" style="width:333.15pt;height:67.7pt" o:ole="">
            <v:imagedata r:id="rId108" o:title=""/>
          </v:shape>
          <o:OLEObject Type="Embed" ProgID="Equation.DSMT4" ShapeID="_x0000_i1073" DrawAspect="Content" ObjectID="_1695179120" r:id="rId109"/>
        </w:object>
      </w:r>
    </w:p>
    <w:p w:rsidR="00281C1A" w:rsidRDefault="007F007E" w:rsidP="00281C1A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1C1A">
        <w:rPr>
          <w:rFonts w:ascii="Times New Roman" w:hAnsi="Times New Roman" w:cs="Times New Roman"/>
          <w:position w:val="-60"/>
          <w:sz w:val="28"/>
          <w:szCs w:val="28"/>
        </w:rPr>
        <w:object w:dxaOrig="6600" w:dyaOrig="1359">
          <v:shape id="_x0000_i1074" type="#_x0000_t75" style="width:331pt;height:67.7pt" o:ole="">
            <v:imagedata r:id="rId110" o:title=""/>
          </v:shape>
          <o:OLEObject Type="Embed" ProgID="Equation.DSMT4" ShapeID="_x0000_i1074" DrawAspect="Content" ObjectID="_1695179121" r:id="rId111"/>
        </w:object>
      </w:r>
    </w:p>
    <w:p w:rsidR="00281C1A" w:rsidRDefault="007F007E" w:rsidP="00281C1A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729">
        <w:rPr>
          <w:rFonts w:ascii="Times New Roman" w:hAnsi="Times New Roman" w:cs="Times New Roman"/>
          <w:position w:val="-60"/>
          <w:sz w:val="28"/>
          <w:szCs w:val="28"/>
        </w:rPr>
        <w:object w:dxaOrig="6580" w:dyaOrig="1359">
          <v:shape id="_x0000_i1075" type="#_x0000_t75" style="width:329.9pt;height:67.7pt" o:ole="">
            <v:imagedata r:id="rId112" o:title=""/>
          </v:shape>
          <o:OLEObject Type="Embed" ProgID="Equation.DSMT4" ShapeID="_x0000_i1075" DrawAspect="Content" ObjectID="_1695179122" r:id="rId113"/>
        </w:object>
      </w:r>
    </w:p>
    <w:p w:rsidR="00281C1A" w:rsidRDefault="007F007E" w:rsidP="00281C1A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729">
        <w:rPr>
          <w:rFonts w:ascii="Times New Roman" w:hAnsi="Times New Roman" w:cs="Times New Roman"/>
          <w:position w:val="-60"/>
          <w:sz w:val="28"/>
          <w:szCs w:val="28"/>
        </w:rPr>
        <w:object w:dxaOrig="6619" w:dyaOrig="1359">
          <v:shape id="_x0000_i1076" type="#_x0000_t75" style="width:333.15pt;height:67.7pt" o:ole="">
            <v:imagedata r:id="rId114" o:title=""/>
          </v:shape>
          <o:OLEObject Type="Embed" ProgID="Equation.DSMT4" ShapeID="_x0000_i1076" DrawAspect="Content" ObjectID="_1695179123" r:id="rId115"/>
        </w:object>
      </w:r>
    </w:p>
    <w:p w:rsidR="00281C1A" w:rsidRDefault="007F007E" w:rsidP="00281C1A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1C1A">
        <w:rPr>
          <w:rFonts w:ascii="Times New Roman" w:hAnsi="Times New Roman" w:cs="Times New Roman"/>
          <w:position w:val="-60"/>
          <w:sz w:val="28"/>
          <w:szCs w:val="28"/>
        </w:rPr>
        <w:object w:dxaOrig="6619" w:dyaOrig="1359">
          <v:shape id="_x0000_i1077" type="#_x0000_t75" style="width:333.15pt;height:67.7pt" o:ole="">
            <v:imagedata r:id="rId116" o:title=""/>
          </v:shape>
          <o:OLEObject Type="Embed" ProgID="Equation.DSMT4" ShapeID="_x0000_i1077" DrawAspect="Content" ObjectID="_1695179124" r:id="rId117"/>
        </w:object>
      </w:r>
    </w:p>
    <w:p w:rsidR="00281C1A" w:rsidRDefault="007F007E" w:rsidP="00281C1A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729">
        <w:rPr>
          <w:rFonts w:ascii="Times New Roman" w:hAnsi="Times New Roman" w:cs="Times New Roman"/>
          <w:position w:val="-60"/>
          <w:sz w:val="28"/>
          <w:szCs w:val="28"/>
        </w:rPr>
        <w:object w:dxaOrig="6640" w:dyaOrig="1359">
          <v:shape id="_x0000_i1078" type="#_x0000_t75" style="width:333.15pt;height:67.7pt" o:ole="">
            <v:imagedata r:id="rId118" o:title=""/>
          </v:shape>
          <o:OLEObject Type="Embed" ProgID="Equation.DSMT4" ShapeID="_x0000_i1078" DrawAspect="Content" ObjectID="_1695179125" r:id="rId119"/>
        </w:object>
      </w:r>
    </w:p>
    <w:p w:rsidR="00281C1A" w:rsidRDefault="007F007E" w:rsidP="00281C1A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729">
        <w:rPr>
          <w:rFonts w:ascii="Times New Roman" w:hAnsi="Times New Roman" w:cs="Times New Roman"/>
          <w:position w:val="-60"/>
          <w:sz w:val="28"/>
          <w:szCs w:val="28"/>
        </w:rPr>
        <w:object w:dxaOrig="6560" w:dyaOrig="1359">
          <v:shape id="_x0000_i1079" type="#_x0000_t75" style="width:328.85pt;height:67.7pt" o:ole="">
            <v:imagedata r:id="rId120" o:title=""/>
          </v:shape>
          <o:OLEObject Type="Embed" ProgID="Equation.DSMT4" ShapeID="_x0000_i1079" DrawAspect="Content" ObjectID="_1695179126" r:id="rId121"/>
        </w:object>
      </w:r>
    </w:p>
    <w:p w:rsidR="00281C1A" w:rsidRDefault="00281C1A" w:rsidP="00BA528C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81C1A" w:rsidRDefault="007F007E" w:rsidP="00281C1A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1C1A">
        <w:rPr>
          <w:rFonts w:ascii="Times New Roman" w:hAnsi="Times New Roman" w:cs="Times New Roman"/>
          <w:position w:val="-60"/>
          <w:sz w:val="28"/>
          <w:szCs w:val="28"/>
        </w:rPr>
        <w:object w:dxaOrig="6340" w:dyaOrig="1359">
          <v:shape id="_x0000_i1080" type="#_x0000_t75" style="width:318.1pt;height:67.7pt" o:ole="">
            <v:imagedata r:id="rId122" o:title=""/>
          </v:shape>
          <o:OLEObject Type="Embed" ProgID="Equation.DSMT4" ShapeID="_x0000_i1080" DrawAspect="Content" ObjectID="_1695179127" r:id="rId123"/>
        </w:object>
      </w:r>
    </w:p>
    <w:p w:rsidR="00281C1A" w:rsidRDefault="007F007E" w:rsidP="00281C1A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729">
        <w:rPr>
          <w:rFonts w:ascii="Times New Roman" w:hAnsi="Times New Roman" w:cs="Times New Roman"/>
          <w:position w:val="-60"/>
          <w:sz w:val="28"/>
          <w:szCs w:val="28"/>
        </w:rPr>
        <w:object w:dxaOrig="6360" w:dyaOrig="1359">
          <v:shape id="_x0000_i1081" type="#_x0000_t75" style="width:319.15pt;height:67.7pt" o:ole="">
            <v:imagedata r:id="rId124" o:title=""/>
          </v:shape>
          <o:OLEObject Type="Embed" ProgID="Equation.DSMT4" ShapeID="_x0000_i1081" DrawAspect="Content" ObjectID="_1695179128" r:id="rId125"/>
        </w:object>
      </w:r>
    </w:p>
    <w:p w:rsidR="00281C1A" w:rsidRDefault="007F007E" w:rsidP="00281C1A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729">
        <w:rPr>
          <w:rFonts w:ascii="Times New Roman" w:hAnsi="Times New Roman" w:cs="Times New Roman"/>
          <w:position w:val="-60"/>
          <w:sz w:val="28"/>
          <w:szCs w:val="28"/>
        </w:rPr>
        <w:object w:dxaOrig="6340" w:dyaOrig="1359">
          <v:shape id="_x0000_i1082" type="#_x0000_t75" style="width:318.1pt;height:67.7pt" o:ole="">
            <v:imagedata r:id="rId126" o:title=""/>
          </v:shape>
          <o:OLEObject Type="Embed" ProgID="Equation.DSMT4" ShapeID="_x0000_i1082" DrawAspect="Content" ObjectID="_1695179129" r:id="rId127"/>
        </w:object>
      </w:r>
    </w:p>
    <w:p w:rsidR="00281C1A" w:rsidRDefault="00281C1A" w:rsidP="00BA528C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81C1A" w:rsidRDefault="007F007E" w:rsidP="00281C1A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1C1A">
        <w:rPr>
          <w:rFonts w:ascii="Times New Roman" w:hAnsi="Times New Roman" w:cs="Times New Roman"/>
          <w:position w:val="-60"/>
          <w:sz w:val="28"/>
          <w:szCs w:val="28"/>
        </w:rPr>
        <w:object w:dxaOrig="6340" w:dyaOrig="1359">
          <v:shape id="_x0000_i1083" type="#_x0000_t75" style="width:318.1pt;height:67.7pt" o:ole="">
            <v:imagedata r:id="rId128" o:title=""/>
          </v:shape>
          <o:OLEObject Type="Embed" ProgID="Equation.DSMT4" ShapeID="_x0000_i1083" DrawAspect="Content" ObjectID="_1695179130" r:id="rId129"/>
        </w:object>
      </w:r>
    </w:p>
    <w:p w:rsidR="00281C1A" w:rsidRDefault="007F007E" w:rsidP="00281C1A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729">
        <w:rPr>
          <w:rFonts w:ascii="Times New Roman" w:hAnsi="Times New Roman" w:cs="Times New Roman"/>
          <w:position w:val="-60"/>
          <w:sz w:val="28"/>
          <w:szCs w:val="28"/>
        </w:rPr>
        <w:object w:dxaOrig="6320" w:dyaOrig="1359">
          <v:shape id="_x0000_i1084" type="#_x0000_t75" style="width:318.1pt;height:67.7pt" o:ole="">
            <v:imagedata r:id="rId130" o:title=""/>
          </v:shape>
          <o:OLEObject Type="Embed" ProgID="Equation.DSMT4" ShapeID="_x0000_i1084" DrawAspect="Content" ObjectID="_1695179131" r:id="rId131"/>
        </w:object>
      </w:r>
    </w:p>
    <w:p w:rsidR="00281C1A" w:rsidRDefault="007F007E" w:rsidP="00281C1A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729">
        <w:rPr>
          <w:rFonts w:ascii="Times New Roman" w:hAnsi="Times New Roman" w:cs="Times New Roman"/>
          <w:position w:val="-60"/>
          <w:sz w:val="28"/>
          <w:szCs w:val="28"/>
        </w:rPr>
        <w:object w:dxaOrig="6300" w:dyaOrig="1359">
          <v:shape id="_x0000_i1085" type="#_x0000_t75" style="width:317pt;height:67.7pt" o:ole="">
            <v:imagedata r:id="rId132" o:title=""/>
          </v:shape>
          <o:OLEObject Type="Embed" ProgID="Equation.DSMT4" ShapeID="_x0000_i1085" DrawAspect="Content" ObjectID="_1695179132" r:id="rId133"/>
        </w:object>
      </w:r>
    </w:p>
    <w:p w:rsidR="00281C1A" w:rsidRDefault="00281C1A" w:rsidP="00BA528C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A528C" w:rsidRDefault="00AD016C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формулам </w:t>
      </w:r>
      <w:r w:rsidR="00B90027">
        <w:rPr>
          <w:rFonts w:ascii="Times New Roman" w:hAnsi="Times New Roman" w:cs="Times New Roman"/>
          <w:sz w:val="28"/>
        </w:rPr>
        <w:t>(4) и (</w:t>
      </w:r>
      <w:r w:rsidR="00E00ED9">
        <w:rPr>
          <w:rFonts w:ascii="Times New Roman" w:hAnsi="Times New Roman" w:cs="Times New Roman"/>
          <w:sz w:val="28"/>
        </w:rPr>
        <w:t>5) рассчитаны разности приведенных частот для исходных соединений и соединений, полученных в результате реакции изотопного обмена:</w:t>
      </w:r>
    </w:p>
    <w:p w:rsidR="00E00ED9" w:rsidRDefault="00E00ED9" w:rsidP="00E00ED9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ab/>
      </w:r>
      <w:r w:rsidR="007F007E" w:rsidRPr="00E00ED9">
        <w:rPr>
          <w:rFonts w:ascii="Times New Roman" w:hAnsi="Times New Roman" w:cs="Times New Roman"/>
          <w:position w:val="-22"/>
          <w:sz w:val="28"/>
          <w:szCs w:val="28"/>
        </w:rPr>
        <w:object w:dxaOrig="2220" w:dyaOrig="520">
          <v:shape id="_x0000_i1086" type="#_x0000_t75" style="width:110.7pt;height:24.7pt" o:ole="">
            <v:imagedata r:id="rId134" o:title=""/>
          </v:shape>
          <o:OLEObject Type="Embed" ProgID="Equation.DSMT4" ShapeID="_x0000_i1086" DrawAspect="Content" ObjectID="_1695179133" r:id="rId135"/>
        </w:object>
      </w:r>
      <w:r w:rsidR="00B90027">
        <w:rPr>
          <w:rFonts w:ascii="Times New Roman" w:hAnsi="Times New Roman" w:cs="Times New Roman"/>
          <w:sz w:val="28"/>
          <w:szCs w:val="28"/>
        </w:rPr>
        <w:tab/>
        <w:t>(</w:t>
      </w:r>
      <w:r w:rsidRPr="002B372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E00ED9" w:rsidRDefault="00E00ED9" w:rsidP="00E00ED9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ab/>
      </w:r>
      <w:r w:rsidR="007F007E" w:rsidRPr="00E00ED9">
        <w:rPr>
          <w:rFonts w:ascii="Times New Roman" w:hAnsi="Times New Roman" w:cs="Times New Roman"/>
          <w:position w:val="-22"/>
          <w:sz w:val="28"/>
          <w:szCs w:val="28"/>
        </w:rPr>
        <w:object w:dxaOrig="2240" w:dyaOrig="520">
          <v:shape id="_x0000_i1087" type="#_x0000_t75" style="width:111.75pt;height:24.7pt" o:ole="">
            <v:imagedata r:id="rId136" o:title=""/>
          </v:shape>
          <o:OLEObject Type="Embed" ProgID="Equation.DSMT4" ShapeID="_x0000_i1087" DrawAspect="Content" ObjectID="_1695179134" r:id="rId137"/>
        </w:object>
      </w:r>
      <w:r w:rsidR="00B90027">
        <w:rPr>
          <w:rFonts w:ascii="Times New Roman" w:hAnsi="Times New Roman" w:cs="Times New Roman"/>
          <w:sz w:val="28"/>
          <w:szCs w:val="28"/>
        </w:rPr>
        <w:tab/>
        <w:t>(</w:t>
      </w:r>
      <w:r w:rsidRPr="002B3729">
        <w:rPr>
          <w:rFonts w:ascii="Times New Roman" w:hAnsi="Times New Roman" w:cs="Times New Roman"/>
          <w:sz w:val="28"/>
          <w:szCs w:val="28"/>
        </w:rPr>
        <w:t>5)</w:t>
      </w:r>
    </w:p>
    <w:p w:rsidR="00E90CE9" w:rsidRDefault="007F007E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F007E">
        <w:rPr>
          <w:rFonts w:ascii="Times New Roman" w:hAnsi="Times New Roman" w:cs="Times New Roman"/>
          <w:position w:val="-18"/>
          <w:sz w:val="28"/>
          <w:szCs w:val="28"/>
        </w:rPr>
        <w:object w:dxaOrig="8140" w:dyaOrig="520">
          <v:shape id="_x0000_i1088" type="#_x0000_t75" style="width:408.35pt;height:24.7pt" o:ole="">
            <v:imagedata r:id="rId138" o:title=""/>
          </v:shape>
          <o:OLEObject Type="Embed" ProgID="Equation.DSMT4" ShapeID="_x0000_i1088" DrawAspect="Content" ObjectID="_1695179135" r:id="rId139"/>
        </w:object>
      </w:r>
    </w:p>
    <w:p w:rsidR="003507D3" w:rsidRDefault="007F007E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F007E">
        <w:rPr>
          <w:rFonts w:ascii="Times New Roman" w:hAnsi="Times New Roman" w:cs="Times New Roman"/>
          <w:position w:val="-18"/>
          <w:sz w:val="28"/>
          <w:szCs w:val="28"/>
        </w:rPr>
        <w:object w:dxaOrig="8100" w:dyaOrig="520">
          <v:shape id="_x0000_i1089" type="#_x0000_t75" style="width:407.3pt;height:24.7pt" o:ole="">
            <v:imagedata r:id="rId140" o:title=""/>
          </v:shape>
          <o:OLEObject Type="Embed" ProgID="Equation.DSMT4" ShapeID="_x0000_i1089" DrawAspect="Content" ObjectID="_1695179136" r:id="rId141"/>
        </w:object>
      </w:r>
    </w:p>
    <w:p w:rsidR="003507D3" w:rsidRDefault="007F007E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F007E">
        <w:rPr>
          <w:rFonts w:ascii="Times New Roman" w:hAnsi="Times New Roman" w:cs="Times New Roman"/>
          <w:position w:val="-18"/>
          <w:sz w:val="28"/>
          <w:szCs w:val="28"/>
        </w:rPr>
        <w:object w:dxaOrig="8140" w:dyaOrig="520">
          <v:shape id="_x0000_i1090" type="#_x0000_t75" style="width:408.35pt;height:24.7pt" o:ole="">
            <v:imagedata r:id="rId142" o:title=""/>
          </v:shape>
          <o:OLEObject Type="Embed" ProgID="Equation.DSMT4" ShapeID="_x0000_i1090" DrawAspect="Content" ObjectID="_1695179137" r:id="rId143"/>
        </w:object>
      </w:r>
    </w:p>
    <w:p w:rsidR="003507D3" w:rsidRDefault="007F007E" w:rsidP="003507D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F007E">
        <w:rPr>
          <w:rFonts w:ascii="Times New Roman" w:hAnsi="Times New Roman" w:cs="Times New Roman"/>
          <w:position w:val="-18"/>
          <w:sz w:val="28"/>
          <w:szCs w:val="28"/>
        </w:rPr>
        <w:object w:dxaOrig="8300" w:dyaOrig="520">
          <v:shape id="_x0000_i1091" type="#_x0000_t75" style="width:415.9pt;height:24.7pt" o:ole="">
            <v:imagedata r:id="rId144" o:title=""/>
          </v:shape>
          <o:OLEObject Type="Embed" ProgID="Equation.DSMT4" ShapeID="_x0000_i1091" DrawAspect="Content" ObjectID="_1695179138" r:id="rId145"/>
        </w:object>
      </w:r>
    </w:p>
    <w:p w:rsidR="003507D3" w:rsidRDefault="007F007E" w:rsidP="003507D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F007E">
        <w:rPr>
          <w:rFonts w:ascii="Times New Roman" w:hAnsi="Times New Roman" w:cs="Times New Roman"/>
          <w:position w:val="-18"/>
          <w:sz w:val="28"/>
          <w:szCs w:val="28"/>
        </w:rPr>
        <w:object w:dxaOrig="8280" w:dyaOrig="520">
          <v:shape id="_x0000_i1092" type="#_x0000_t75" style="width:415.9pt;height:24.7pt" o:ole="">
            <v:imagedata r:id="rId146" o:title=""/>
          </v:shape>
          <o:OLEObject Type="Embed" ProgID="Equation.DSMT4" ShapeID="_x0000_i1092" DrawAspect="Content" ObjectID="_1695179139" r:id="rId147"/>
        </w:object>
      </w:r>
    </w:p>
    <w:p w:rsidR="003507D3" w:rsidRDefault="007F007E" w:rsidP="003507D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F007E">
        <w:rPr>
          <w:rFonts w:ascii="Times New Roman" w:hAnsi="Times New Roman" w:cs="Times New Roman"/>
          <w:position w:val="-18"/>
          <w:sz w:val="28"/>
          <w:szCs w:val="28"/>
        </w:rPr>
        <w:object w:dxaOrig="8280" w:dyaOrig="520">
          <v:shape id="_x0000_i1093" type="#_x0000_t75" style="width:415.9pt;height:24.7pt" o:ole="">
            <v:imagedata r:id="rId148" o:title=""/>
          </v:shape>
          <o:OLEObject Type="Embed" ProgID="Equation.DSMT4" ShapeID="_x0000_i1093" DrawAspect="Content" ObjectID="_1695179140" r:id="rId149"/>
        </w:object>
      </w:r>
    </w:p>
    <w:p w:rsidR="003507D3" w:rsidRDefault="007F007E" w:rsidP="003507D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F007E">
        <w:rPr>
          <w:rFonts w:ascii="Times New Roman" w:hAnsi="Times New Roman" w:cs="Times New Roman"/>
          <w:position w:val="-18"/>
          <w:sz w:val="28"/>
          <w:szCs w:val="28"/>
        </w:rPr>
        <w:object w:dxaOrig="8120" w:dyaOrig="520">
          <v:shape id="_x0000_i1094" type="#_x0000_t75" style="width:408.35pt;height:24.7pt" o:ole="">
            <v:imagedata r:id="rId150" o:title=""/>
          </v:shape>
          <o:OLEObject Type="Embed" ProgID="Equation.DSMT4" ShapeID="_x0000_i1094" DrawAspect="Content" ObjectID="_1695179141" r:id="rId151"/>
        </w:object>
      </w:r>
    </w:p>
    <w:p w:rsidR="003507D3" w:rsidRDefault="007F007E" w:rsidP="003507D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F007E">
        <w:rPr>
          <w:rFonts w:ascii="Times New Roman" w:hAnsi="Times New Roman" w:cs="Times New Roman"/>
          <w:position w:val="-18"/>
          <w:sz w:val="28"/>
          <w:szCs w:val="28"/>
        </w:rPr>
        <w:object w:dxaOrig="8140" w:dyaOrig="520">
          <v:shape id="_x0000_i1095" type="#_x0000_t75" style="width:408.35pt;height:24.7pt" o:ole="">
            <v:imagedata r:id="rId152" o:title=""/>
          </v:shape>
          <o:OLEObject Type="Embed" ProgID="Equation.DSMT4" ShapeID="_x0000_i1095" DrawAspect="Content" ObjectID="_1695179142" r:id="rId153"/>
        </w:object>
      </w:r>
    </w:p>
    <w:p w:rsidR="003507D3" w:rsidRDefault="007F007E" w:rsidP="003507D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7F007E">
        <w:rPr>
          <w:rFonts w:ascii="Times New Roman" w:hAnsi="Times New Roman" w:cs="Times New Roman"/>
          <w:position w:val="-18"/>
          <w:sz w:val="28"/>
          <w:szCs w:val="28"/>
        </w:rPr>
        <w:object w:dxaOrig="8080" w:dyaOrig="520">
          <v:shape id="_x0000_i1096" type="#_x0000_t75" style="width:405.15pt;height:24.7pt" o:ole="">
            <v:imagedata r:id="rId154" o:title=""/>
          </v:shape>
          <o:OLEObject Type="Embed" ProgID="Equation.DSMT4" ShapeID="_x0000_i1096" DrawAspect="Content" ObjectID="_1695179143" r:id="rId155"/>
        </w:object>
      </w:r>
    </w:p>
    <w:p w:rsidR="003507D3" w:rsidRDefault="003507D3" w:rsidP="003507D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356715" w:rsidRDefault="007F007E" w:rsidP="003507D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F007E">
        <w:rPr>
          <w:rFonts w:ascii="Times New Roman" w:hAnsi="Times New Roman" w:cs="Times New Roman"/>
          <w:position w:val="-18"/>
          <w:sz w:val="28"/>
          <w:szCs w:val="28"/>
        </w:rPr>
        <w:object w:dxaOrig="8160" w:dyaOrig="520">
          <v:shape id="_x0000_i1097" type="#_x0000_t75" style="width:410.5pt;height:24.7pt" o:ole="">
            <v:imagedata r:id="rId156" o:title=""/>
          </v:shape>
          <o:OLEObject Type="Embed" ProgID="Equation.DSMT4" ShapeID="_x0000_i1097" DrawAspect="Content" ObjectID="_1695179144" r:id="rId157"/>
        </w:object>
      </w:r>
    </w:p>
    <w:p w:rsidR="00AF619D" w:rsidRDefault="007F007E" w:rsidP="003507D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F007E">
        <w:rPr>
          <w:rFonts w:ascii="Times New Roman" w:hAnsi="Times New Roman" w:cs="Times New Roman"/>
          <w:position w:val="-18"/>
          <w:sz w:val="28"/>
          <w:szCs w:val="28"/>
        </w:rPr>
        <w:object w:dxaOrig="8180" w:dyaOrig="520">
          <v:shape id="_x0000_i1098" type="#_x0000_t75" style="width:411.6pt;height:24.7pt" o:ole="">
            <v:imagedata r:id="rId158" o:title=""/>
          </v:shape>
          <o:OLEObject Type="Embed" ProgID="Equation.DSMT4" ShapeID="_x0000_i1098" DrawAspect="Content" ObjectID="_1695179145" r:id="rId159"/>
        </w:object>
      </w:r>
    </w:p>
    <w:p w:rsidR="00AF619D" w:rsidRDefault="007F007E" w:rsidP="003507D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F007E">
        <w:rPr>
          <w:rFonts w:ascii="Times New Roman" w:hAnsi="Times New Roman" w:cs="Times New Roman"/>
          <w:position w:val="-18"/>
          <w:sz w:val="28"/>
          <w:szCs w:val="28"/>
        </w:rPr>
        <w:object w:dxaOrig="8180" w:dyaOrig="520">
          <v:shape id="_x0000_i1099" type="#_x0000_t75" style="width:411.6pt;height:24.7pt" o:ole="">
            <v:imagedata r:id="rId160" o:title=""/>
          </v:shape>
          <o:OLEObject Type="Embed" ProgID="Equation.DSMT4" ShapeID="_x0000_i1099" DrawAspect="Content" ObjectID="_1695179146" r:id="rId161"/>
        </w:object>
      </w:r>
    </w:p>
    <w:p w:rsidR="00AF619D" w:rsidRDefault="007F007E" w:rsidP="00AF619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F007E">
        <w:rPr>
          <w:rFonts w:ascii="Times New Roman" w:hAnsi="Times New Roman" w:cs="Times New Roman"/>
          <w:position w:val="-18"/>
          <w:sz w:val="28"/>
          <w:szCs w:val="28"/>
        </w:rPr>
        <w:object w:dxaOrig="8260" w:dyaOrig="520">
          <v:shape id="_x0000_i1100" type="#_x0000_t75" style="width:415.9pt;height:24.7pt" o:ole="">
            <v:imagedata r:id="rId162" o:title=""/>
          </v:shape>
          <o:OLEObject Type="Embed" ProgID="Equation.DSMT4" ShapeID="_x0000_i1100" DrawAspect="Content" ObjectID="_1695179147" r:id="rId163"/>
        </w:object>
      </w:r>
    </w:p>
    <w:p w:rsidR="00AF619D" w:rsidRDefault="007F007E" w:rsidP="00AF619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F007E">
        <w:rPr>
          <w:rFonts w:ascii="Times New Roman" w:hAnsi="Times New Roman" w:cs="Times New Roman"/>
          <w:position w:val="-18"/>
          <w:sz w:val="28"/>
          <w:szCs w:val="28"/>
        </w:rPr>
        <w:object w:dxaOrig="8280" w:dyaOrig="520">
          <v:shape id="_x0000_i1101" type="#_x0000_t75" style="width:415.9pt;height:24.7pt" o:ole="">
            <v:imagedata r:id="rId164" o:title=""/>
          </v:shape>
          <o:OLEObject Type="Embed" ProgID="Equation.DSMT4" ShapeID="_x0000_i1101" DrawAspect="Content" ObjectID="_1695179148" r:id="rId165"/>
        </w:object>
      </w:r>
    </w:p>
    <w:p w:rsidR="00AF619D" w:rsidRDefault="007F007E" w:rsidP="00AF619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7F007E">
        <w:rPr>
          <w:rFonts w:ascii="Times New Roman" w:hAnsi="Times New Roman" w:cs="Times New Roman"/>
          <w:position w:val="-18"/>
          <w:sz w:val="28"/>
          <w:szCs w:val="28"/>
        </w:rPr>
        <w:object w:dxaOrig="8280" w:dyaOrig="520">
          <v:shape id="_x0000_i1102" type="#_x0000_t75" style="width:415.9pt;height:24.7pt" o:ole="">
            <v:imagedata r:id="rId166" o:title=""/>
          </v:shape>
          <o:OLEObject Type="Embed" ProgID="Equation.DSMT4" ShapeID="_x0000_i1102" DrawAspect="Content" ObjectID="_1695179149" r:id="rId167"/>
        </w:object>
      </w:r>
    </w:p>
    <w:p w:rsidR="00AF619D" w:rsidRDefault="007F007E" w:rsidP="00AF619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F007E">
        <w:rPr>
          <w:rFonts w:ascii="Times New Roman" w:hAnsi="Times New Roman" w:cs="Times New Roman"/>
          <w:position w:val="-18"/>
          <w:sz w:val="28"/>
          <w:szCs w:val="28"/>
        </w:rPr>
        <w:object w:dxaOrig="8180" w:dyaOrig="520">
          <v:shape id="_x0000_i1103" type="#_x0000_t75" style="width:411.6pt;height:24.7pt" o:ole="">
            <v:imagedata r:id="rId168" o:title=""/>
          </v:shape>
          <o:OLEObject Type="Embed" ProgID="Equation.DSMT4" ShapeID="_x0000_i1103" DrawAspect="Content" ObjectID="_1695179150" r:id="rId169"/>
        </w:object>
      </w:r>
    </w:p>
    <w:p w:rsidR="00AF619D" w:rsidRDefault="007F007E" w:rsidP="00AF619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F007E">
        <w:rPr>
          <w:rFonts w:ascii="Times New Roman" w:hAnsi="Times New Roman" w:cs="Times New Roman"/>
          <w:position w:val="-18"/>
          <w:sz w:val="28"/>
          <w:szCs w:val="28"/>
        </w:rPr>
        <w:object w:dxaOrig="8199" w:dyaOrig="520">
          <v:shape id="_x0000_i1104" type="#_x0000_t75" style="width:411.6pt;height:24.7pt" o:ole="">
            <v:imagedata r:id="rId170" o:title=""/>
          </v:shape>
          <o:OLEObject Type="Embed" ProgID="Equation.DSMT4" ShapeID="_x0000_i1104" DrawAspect="Content" ObjectID="_1695179151" r:id="rId171"/>
        </w:object>
      </w:r>
    </w:p>
    <w:p w:rsidR="00AF619D" w:rsidRDefault="007F007E" w:rsidP="00AF619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7F007E">
        <w:rPr>
          <w:rFonts w:ascii="Times New Roman" w:hAnsi="Times New Roman" w:cs="Times New Roman"/>
          <w:position w:val="-18"/>
          <w:sz w:val="28"/>
          <w:szCs w:val="28"/>
        </w:rPr>
        <w:object w:dxaOrig="8140" w:dyaOrig="520">
          <v:shape id="_x0000_i1105" type="#_x0000_t75" style="width:408.35pt;height:24.7pt" o:ole="">
            <v:imagedata r:id="rId172" o:title=""/>
          </v:shape>
          <o:OLEObject Type="Embed" ProgID="Equation.DSMT4" ShapeID="_x0000_i1105" DrawAspect="Content" ObjectID="_1695179152" r:id="rId173"/>
        </w:object>
      </w:r>
    </w:p>
    <w:p w:rsidR="00C95B56" w:rsidRDefault="00C95B56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E90CE9" w:rsidRDefault="00C95B56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формуле (</w:t>
      </w:r>
      <w:r w:rsidR="00E90CE9">
        <w:rPr>
          <w:rFonts w:ascii="Times New Roman" w:hAnsi="Times New Roman" w:cs="Times New Roman"/>
          <w:sz w:val="28"/>
        </w:rPr>
        <w:t>6)</w:t>
      </w:r>
      <w:r w:rsidR="00B90027">
        <w:rPr>
          <w:rFonts w:ascii="Times New Roman" w:hAnsi="Times New Roman" w:cs="Times New Roman"/>
          <w:sz w:val="28"/>
        </w:rPr>
        <w:t xml:space="preserve"> рассчитаны факторы Бигеляйзена:</w:t>
      </w:r>
    </w:p>
    <w:p w:rsidR="00E90CE9" w:rsidRDefault="00E90CE9" w:rsidP="00E90CE9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ab/>
      </w:r>
      <w:r w:rsidR="007F007E" w:rsidRPr="007F007E">
        <w:rPr>
          <w:rFonts w:ascii="Times New Roman" w:hAnsi="Times New Roman" w:cs="Times New Roman"/>
          <w:position w:val="-16"/>
          <w:sz w:val="28"/>
          <w:szCs w:val="28"/>
        </w:rPr>
        <w:object w:dxaOrig="2600" w:dyaOrig="480">
          <v:shape id="_x0000_i1106" type="#_x0000_t75" style="width:128.95pt;height:24.7pt" o:ole="">
            <v:imagedata r:id="rId174" o:title=""/>
          </v:shape>
          <o:OLEObject Type="Embed" ProgID="Equation.DSMT4" ShapeID="_x0000_i1106" DrawAspect="Content" ObjectID="_1695179153" r:id="rId175"/>
        </w:object>
      </w:r>
      <w:r w:rsidR="00B90027">
        <w:rPr>
          <w:rFonts w:ascii="Times New Roman" w:hAnsi="Times New Roman" w:cs="Times New Roman"/>
          <w:sz w:val="28"/>
          <w:szCs w:val="28"/>
        </w:rPr>
        <w:tab/>
        <w:t>(</w:t>
      </w:r>
      <w:r>
        <w:rPr>
          <w:rFonts w:ascii="Times New Roman" w:hAnsi="Times New Roman" w:cs="Times New Roman"/>
          <w:sz w:val="28"/>
          <w:szCs w:val="28"/>
        </w:rPr>
        <w:t>6)</w:t>
      </w:r>
    </w:p>
    <w:p w:rsidR="00903ADB" w:rsidRDefault="007F007E" w:rsidP="00E90CE9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619D">
        <w:rPr>
          <w:rFonts w:ascii="Times New Roman" w:hAnsi="Times New Roman" w:cs="Times New Roman"/>
          <w:position w:val="-42"/>
          <w:sz w:val="28"/>
          <w:szCs w:val="28"/>
        </w:rPr>
        <w:object w:dxaOrig="6399" w:dyaOrig="999">
          <v:shape id="_x0000_i1107" type="#_x0000_t75" style="width:320.25pt;height:50.5pt" o:ole="">
            <v:imagedata r:id="rId176" o:title=""/>
          </v:shape>
          <o:OLEObject Type="Embed" ProgID="Equation.DSMT4" ShapeID="_x0000_i1107" DrawAspect="Content" ObjectID="_1695179154" r:id="rId177"/>
        </w:object>
      </w:r>
    </w:p>
    <w:p w:rsidR="00AF619D" w:rsidRDefault="007F007E" w:rsidP="00E90CE9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619D">
        <w:rPr>
          <w:rFonts w:ascii="Times New Roman" w:hAnsi="Times New Roman" w:cs="Times New Roman"/>
          <w:position w:val="-42"/>
          <w:sz w:val="28"/>
          <w:szCs w:val="28"/>
        </w:rPr>
        <w:object w:dxaOrig="6420" w:dyaOrig="999">
          <v:shape id="_x0000_i1108" type="#_x0000_t75" style="width:321.3pt;height:50.5pt" o:ole="">
            <v:imagedata r:id="rId178" o:title=""/>
          </v:shape>
          <o:OLEObject Type="Embed" ProgID="Equation.DSMT4" ShapeID="_x0000_i1108" DrawAspect="Content" ObjectID="_1695179155" r:id="rId179"/>
        </w:object>
      </w:r>
    </w:p>
    <w:p w:rsidR="00377344" w:rsidRDefault="007F007E" w:rsidP="00E90CE9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619D">
        <w:rPr>
          <w:rFonts w:ascii="Times New Roman" w:hAnsi="Times New Roman" w:cs="Times New Roman"/>
          <w:position w:val="-42"/>
          <w:sz w:val="28"/>
          <w:szCs w:val="28"/>
        </w:rPr>
        <w:object w:dxaOrig="6420" w:dyaOrig="999">
          <v:shape id="_x0000_i1109" type="#_x0000_t75" style="width:321.3pt;height:50.5pt" o:ole="">
            <v:imagedata r:id="rId180" o:title=""/>
          </v:shape>
          <o:OLEObject Type="Embed" ProgID="Equation.DSMT4" ShapeID="_x0000_i1109" DrawAspect="Content" ObjectID="_1695179156" r:id="rId181"/>
        </w:object>
      </w:r>
    </w:p>
    <w:p w:rsidR="00377344" w:rsidRDefault="007F007E" w:rsidP="00377344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619D">
        <w:rPr>
          <w:rFonts w:ascii="Times New Roman" w:hAnsi="Times New Roman" w:cs="Times New Roman"/>
          <w:position w:val="-42"/>
          <w:sz w:val="28"/>
          <w:szCs w:val="28"/>
        </w:rPr>
        <w:object w:dxaOrig="6460" w:dyaOrig="999">
          <v:shape id="_x0000_i1110" type="#_x0000_t75" style="width:323.45pt;height:50.5pt" o:ole="">
            <v:imagedata r:id="rId182" o:title=""/>
          </v:shape>
          <o:OLEObject Type="Embed" ProgID="Equation.DSMT4" ShapeID="_x0000_i1110" DrawAspect="Content" ObjectID="_1695179157" r:id="rId183"/>
        </w:object>
      </w:r>
    </w:p>
    <w:p w:rsidR="00377344" w:rsidRDefault="007F007E" w:rsidP="00377344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619D">
        <w:rPr>
          <w:rFonts w:ascii="Times New Roman" w:hAnsi="Times New Roman" w:cs="Times New Roman"/>
          <w:position w:val="-42"/>
          <w:sz w:val="28"/>
          <w:szCs w:val="28"/>
        </w:rPr>
        <w:object w:dxaOrig="6440" w:dyaOrig="999">
          <v:shape id="_x0000_i1111" type="#_x0000_t75" style="width:321.3pt;height:50.5pt" o:ole="">
            <v:imagedata r:id="rId184" o:title=""/>
          </v:shape>
          <o:OLEObject Type="Embed" ProgID="Equation.DSMT4" ShapeID="_x0000_i1111" DrawAspect="Content" ObjectID="_1695179158" r:id="rId185"/>
        </w:object>
      </w:r>
    </w:p>
    <w:p w:rsidR="00377344" w:rsidRDefault="007F007E" w:rsidP="00377344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619D">
        <w:rPr>
          <w:rFonts w:ascii="Times New Roman" w:hAnsi="Times New Roman" w:cs="Times New Roman"/>
          <w:position w:val="-42"/>
          <w:sz w:val="28"/>
          <w:szCs w:val="28"/>
        </w:rPr>
        <w:object w:dxaOrig="6440" w:dyaOrig="999">
          <v:shape id="_x0000_i1112" type="#_x0000_t75" style="width:321.3pt;height:50.5pt" o:ole="">
            <v:imagedata r:id="rId186" o:title=""/>
          </v:shape>
          <o:OLEObject Type="Embed" ProgID="Equation.DSMT4" ShapeID="_x0000_i1112" DrawAspect="Content" ObjectID="_1695179159" r:id="rId187"/>
        </w:object>
      </w:r>
    </w:p>
    <w:p w:rsidR="00377344" w:rsidRDefault="007F007E" w:rsidP="00377344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619D">
        <w:rPr>
          <w:rFonts w:ascii="Times New Roman" w:hAnsi="Times New Roman" w:cs="Times New Roman"/>
          <w:position w:val="-42"/>
          <w:sz w:val="28"/>
          <w:szCs w:val="28"/>
        </w:rPr>
        <w:object w:dxaOrig="6440" w:dyaOrig="999">
          <v:shape id="_x0000_i1113" type="#_x0000_t75" style="width:321.3pt;height:50.5pt" o:ole="">
            <v:imagedata r:id="rId188" o:title=""/>
          </v:shape>
          <o:OLEObject Type="Embed" ProgID="Equation.DSMT4" ShapeID="_x0000_i1113" DrawAspect="Content" ObjectID="_1695179160" r:id="rId189"/>
        </w:object>
      </w:r>
    </w:p>
    <w:p w:rsidR="00377344" w:rsidRDefault="007F007E" w:rsidP="00377344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619D">
        <w:rPr>
          <w:rFonts w:ascii="Times New Roman" w:hAnsi="Times New Roman" w:cs="Times New Roman"/>
          <w:position w:val="-42"/>
          <w:sz w:val="28"/>
          <w:szCs w:val="28"/>
        </w:rPr>
        <w:object w:dxaOrig="6420" w:dyaOrig="999">
          <v:shape id="_x0000_i1114" type="#_x0000_t75" style="width:321.3pt;height:50.5pt" o:ole="">
            <v:imagedata r:id="rId190" o:title=""/>
          </v:shape>
          <o:OLEObject Type="Embed" ProgID="Equation.DSMT4" ShapeID="_x0000_i1114" DrawAspect="Content" ObjectID="_1695179161" r:id="rId191"/>
        </w:object>
      </w:r>
    </w:p>
    <w:p w:rsidR="00377344" w:rsidRDefault="007F007E" w:rsidP="00377344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619D">
        <w:rPr>
          <w:rFonts w:ascii="Times New Roman" w:hAnsi="Times New Roman" w:cs="Times New Roman"/>
          <w:position w:val="-42"/>
          <w:sz w:val="28"/>
          <w:szCs w:val="28"/>
        </w:rPr>
        <w:object w:dxaOrig="6420" w:dyaOrig="999">
          <v:shape id="_x0000_i1115" type="#_x0000_t75" style="width:321.3pt;height:50.5pt" o:ole="">
            <v:imagedata r:id="rId192" o:title=""/>
          </v:shape>
          <o:OLEObject Type="Embed" ProgID="Equation.DSMT4" ShapeID="_x0000_i1115" DrawAspect="Content" ObjectID="_1695179162" r:id="rId193"/>
        </w:object>
      </w:r>
    </w:p>
    <w:p w:rsidR="00377344" w:rsidRDefault="00377344" w:rsidP="00E90CE9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77344" w:rsidRDefault="007F007E" w:rsidP="00E90CE9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619D">
        <w:rPr>
          <w:rFonts w:ascii="Times New Roman" w:hAnsi="Times New Roman" w:cs="Times New Roman"/>
          <w:position w:val="-42"/>
          <w:sz w:val="28"/>
          <w:szCs w:val="28"/>
        </w:rPr>
        <w:object w:dxaOrig="6440" w:dyaOrig="999">
          <v:shape id="_x0000_i1116" type="#_x0000_t75" style="width:321.3pt;height:50.5pt" o:ole="">
            <v:imagedata r:id="rId194" o:title=""/>
          </v:shape>
          <o:OLEObject Type="Embed" ProgID="Equation.DSMT4" ShapeID="_x0000_i1116" DrawAspect="Content" ObjectID="_1695179163" r:id="rId195"/>
        </w:object>
      </w:r>
    </w:p>
    <w:p w:rsidR="00377344" w:rsidRDefault="007F007E" w:rsidP="00E90CE9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619D">
        <w:rPr>
          <w:rFonts w:ascii="Times New Roman" w:hAnsi="Times New Roman" w:cs="Times New Roman"/>
          <w:position w:val="-42"/>
          <w:sz w:val="28"/>
          <w:szCs w:val="28"/>
        </w:rPr>
        <w:object w:dxaOrig="6440" w:dyaOrig="999">
          <v:shape id="_x0000_i1117" type="#_x0000_t75" style="width:322.4pt;height:50.5pt" o:ole="">
            <v:imagedata r:id="rId196" o:title=""/>
          </v:shape>
          <o:OLEObject Type="Embed" ProgID="Equation.DSMT4" ShapeID="_x0000_i1117" DrawAspect="Content" ObjectID="_1695179164" r:id="rId197"/>
        </w:object>
      </w:r>
    </w:p>
    <w:p w:rsidR="00377344" w:rsidRDefault="007F007E" w:rsidP="00E90CE9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619D">
        <w:rPr>
          <w:rFonts w:ascii="Times New Roman" w:hAnsi="Times New Roman" w:cs="Times New Roman"/>
          <w:position w:val="-42"/>
          <w:sz w:val="28"/>
          <w:szCs w:val="28"/>
        </w:rPr>
        <w:object w:dxaOrig="6440" w:dyaOrig="999">
          <v:shape id="_x0000_i1118" type="#_x0000_t75" style="width:321.3pt;height:50.5pt" o:ole="">
            <v:imagedata r:id="rId198" o:title=""/>
          </v:shape>
          <o:OLEObject Type="Embed" ProgID="Equation.DSMT4" ShapeID="_x0000_i1118" DrawAspect="Content" ObjectID="_1695179165" r:id="rId199"/>
        </w:object>
      </w:r>
    </w:p>
    <w:p w:rsidR="004E276F" w:rsidRDefault="007F007E" w:rsidP="004E276F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619D">
        <w:rPr>
          <w:rFonts w:ascii="Times New Roman" w:hAnsi="Times New Roman" w:cs="Times New Roman"/>
          <w:position w:val="-42"/>
          <w:sz w:val="28"/>
          <w:szCs w:val="28"/>
        </w:rPr>
        <w:object w:dxaOrig="6460" w:dyaOrig="999">
          <v:shape id="_x0000_i1119" type="#_x0000_t75" style="width:322.4pt;height:50.5pt" o:ole="">
            <v:imagedata r:id="rId200" o:title=""/>
          </v:shape>
          <o:OLEObject Type="Embed" ProgID="Equation.DSMT4" ShapeID="_x0000_i1119" DrawAspect="Content" ObjectID="_1695179166" r:id="rId201"/>
        </w:object>
      </w:r>
    </w:p>
    <w:p w:rsidR="004E276F" w:rsidRDefault="007F007E" w:rsidP="004E276F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619D">
        <w:rPr>
          <w:rFonts w:ascii="Times New Roman" w:hAnsi="Times New Roman" w:cs="Times New Roman"/>
          <w:position w:val="-42"/>
          <w:sz w:val="28"/>
          <w:szCs w:val="28"/>
        </w:rPr>
        <w:object w:dxaOrig="6460" w:dyaOrig="999">
          <v:shape id="_x0000_i1120" type="#_x0000_t75" style="width:322.4pt;height:50.5pt" o:ole="">
            <v:imagedata r:id="rId202" o:title=""/>
          </v:shape>
          <o:OLEObject Type="Embed" ProgID="Equation.DSMT4" ShapeID="_x0000_i1120" DrawAspect="Content" ObjectID="_1695179167" r:id="rId203"/>
        </w:object>
      </w:r>
    </w:p>
    <w:p w:rsidR="004E276F" w:rsidRDefault="007F007E" w:rsidP="004E276F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619D">
        <w:rPr>
          <w:rFonts w:ascii="Times New Roman" w:hAnsi="Times New Roman" w:cs="Times New Roman"/>
          <w:position w:val="-42"/>
          <w:sz w:val="28"/>
          <w:szCs w:val="28"/>
        </w:rPr>
        <w:object w:dxaOrig="6440" w:dyaOrig="999">
          <v:shape id="_x0000_i1121" type="#_x0000_t75" style="width:322.4pt;height:50.5pt" o:ole="">
            <v:imagedata r:id="rId204" o:title=""/>
          </v:shape>
          <o:OLEObject Type="Embed" ProgID="Equation.DSMT4" ShapeID="_x0000_i1121" DrawAspect="Content" ObjectID="_1695179168" r:id="rId205"/>
        </w:object>
      </w:r>
    </w:p>
    <w:p w:rsidR="004E276F" w:rsidRDefault="007F007E" w:rsidP="004E276F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619D">
        <w:rPr>
          <w:rFonts w:ascii="Times New Roman" w:hAnsi="Times New Roman" w:cs="Times New Roman"/>
          <w:position w:val="-42"/>
          <w:sz w:val="28"/>
          <w:szCs w:val="28"/>
        </w:rPr>
        <w:object w:dxaOrig="6420" w:dyaOrig="999">
          <v:shape id="_x0000_i1122" type="#_x0000_t75" style="width:321.3pt;height:50.5pt" o:ole="">
            <v:imagedata r:id="rId206" o:title=""/>
          </v:shape>
          <o:OLEObject Type="Embed" ProgID="Equation.DSMT4" ShapeID="_x0000_i1122" DrawAspect="Content" ObjectID="_1695179169" r:id="rId207"/>
        </w:object>
      </w:r>
    </w:p>
    <w:p w:rsidR="004E276F" w:rsidRDefault="007F007E" w:rsidP="004E276F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619D">
        <w:rPr>
          <w:rFonts w:ascii="Times New Roman" w:hAnsi="Times New Roman" w:cs="Times New Roman"/>
          <w:position w:val="-42"/>
          <w:sz w:val="28"/>
          <w:szCs w:val="28"/>
        </w:rPr>
        <w:object w:dxaOrig="6460" w:dyaOrig="999">
          <v:shape id="_x0000_i1123" type="#_x0000_t75" style="width:323.45pt;height:50.5pt" o:ole="">
            <v:imagedata r:id="rId208" o:title=""/>
          </v:shape>
          <o:OLEObject Type="Embed" ProgID="Equation.DSMT4" ShapeID="_x0000_i1123" DrawAspect="Content" ObjectID="_1695179170" r:id="rId209"/>
        </w:object>
      </w:r>
    </w:p>
    <w:p w:rsidR="004E276F" w:rsidRDefault="007F007E" w:rsidP="004E276F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619D">
        <w:rPr>
          <w:rFonts w:ascii="Times New Roman" w:hAnsi="Times New Roman" w:cs="Times New Roman"/>
          <w:position w:val="-42"/>
          <w:sz w:val="28"/>
          <w:szCs w:val="28"/>
        </w:rPr>
        <w:object w:dxaOrig="6440" w:dyaOrig="999">
          <v:shape id="_x0000_i1124" type="#_x0000_t75" style="width:322.4pt;height:50.5pt" o:ole="">
            <v:imagedata r:id="rId210" o:title=""/>
          </v:shape>
          <o:OLEObject Type="Embed" ProgID="Equation.DSMT4" ShapeID="_x0000_i1124" DrawAspect="Content" ObjectID="_1695179171" r:id="rId211"/>
        </w:object>
      </w:r>
    </w:p>
    <w:p w:rsidR="004E276F" w:rsidRDefault="004E276F" w:rsidP="004E276F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1066F" w:rsidRDefault="00B90027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формуле (</w:t>
      </w:r>
      <w:r w:rsidR="0011066F">
        <w:rPr>
          <w:rFonts w:ascii="Times New Roman" w:hAnsi="Times New Roman" w:cs="Times New Roman"/>
          <w:sz w:val="28"/>
        </w:rPr>
        <w:t>7) проведен расчет однократного коэффициента разделения для всех значений частот и т</w:t>
      </w:r>
      <w:r w:rsidR="00903ADB">
        <w:rPr>
          <w:rFonts w:ascii="Times New Roman" w:hAnsi="Times New Roman" w:cs="Times New Roman"/>
          <w:sz w:val="28"/>
        </w:rPr>
        <w:t>емператур:</w:t>
      </w:r>
    </w:p>
    <w:p w:rsidR="00903ADB" w:rsidRDefault="00903ADB" w:rsidP="00903AD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ab/>
      </w:r>
      <w:r w:rsidR="007F007E" w:rsidRPr="002619E1">
        <w:rPr>
          <w:rFonts w:ascii="Times New Roman" w:hAnsi="Times New Roman" w:cs="Times New Roman"/>
          <w:position w:val="-38"/>
          <w:sz w:val="28"/>
          <w:szCs w:val="28"/>
        </w:rPr>
        <w:object w:dxaOrig="859" w:dyaOrig="880">
          <v:shape id="_x0000_i1125" type="#_x0000_t75" style="width:43pt;height:44.05pt" o:ole="">
            <v:imagedata r:id="rId212" o:title=""/>
          </v:shape>
          <o:OLEObject Type="Embed" ProgID="Equation.DSMT4" ShapeID="_x0000_i1125" DrawAspect="Content" ObjectID="_1695179172" r:id="rId213"/>
        </w:object>
      </w:r>
      <w:r w:rsidR="00B90027">
        <w:rPr>
          <w:rFonts w:ascii="Times New Roman" w:hAnsi="Times New Roman" w:cs="Times New Roman"/>
          <w:sz w:val="28"/>
          <w:szCs w:val="28"/>
        </w:rPr>
        <w:tab/>
        <w:t>(</w:t>
      </w:r>
      <w:r w:rsidRPr="00903ADB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03ADB" w:rsidRDefault="007F007E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position w:val="-38"/>
          <w:sz w:val="28"/>
          <w:szCs w:val="28"/>
        </w:rPr>
        <w:object w:dxaOrig="5420" w:dyaOrig="880">
          <v:shape id="_x0000_i1126" type="#_x0000_t75" style="width:270.8pt;height:44.05pt" o:ole="">
            <v:imagedata r:id="rId214" o:title=""/>
          </v:shape>
          <o:OLEObject Type="Embed" ProgID="Equation.DSMT4" ShapeID="_x0000_i1126" DrawAspect="Content" ObjectID="_1695179173" r:id="rId215"/>
        </w:object>
      </w:r>
    </w:p>
    <w:p w:rsidR="004E276F" w:rsidRDefault="007F007E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position w:val="-38"/>
          <w:sz w:val="28"/>
          <w:szCs w:val="28"/>
        </w:rPr>
        <w:object w:dxaOrig="5420" w:dyaOrig="880">
          <v:shape id="_x0000_i1127" type="#_x0000_t75" style="width:270.8pt;height:44.05pt" o:ole="">
            <v:imagedata r:id="rId216" o:title=""/>
          </v:shape>
          <o:OLEObject Type="Embed" ProgID="Equation.DSMT4" ShapeID="_x0000_i1127" DrawAspect="Content" ObjectID="_1695179174" r:id="rId217"/>
        </w:object>
      </w:r>
    </w:p>
    <w:p w:rsidR="004E276F" w:rsidRDefault="007F007E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position w:val="-38"/>
          <w:sz w:val="28"/>
          <w:szCs w:val="28"/>
        </w:rPr>
        <w:object w:dxaOrig="5380" w:dyaOrig="880">
          <v:shape id="_x0000_i1128" type="#_x0000_t75" style="width:268.65pt;height:44.05pt" o:ole="">
            <v:imagedata r:id="rId218" o:title=""/>
          </v:shape>
          <o:OLEObject Type="Embed" ProgID="Equation.DSMT4" ShapeID="_x0000_i1128" DrawAspect="Content" ObjectID="_1695179175" r:id="rId219"/>
        </w:object>
      </w:r>
    </w:p>
    <w:p w:rsidR="004E276F" w:rsidRDefault="007F007E" w:rsidP="004E276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position w:val="-38"/>
          <w:sz w:val="28"/>
          <w:szCs w:val="28"/>
        </w:rPr>
        <w:object w:dxaOrig="5440" w:dyaOrig="880">
          <v:shape id="_x0000_i1129" type="#_x0000_t75" style="width:270.8pt;height:44.05pt" o:ole="">
            <v:imagedata r:id="rId220" o:title=""/>
          </v:shape>
          <o:OLEObject Type="Embed" ProgID="Equation.DSMT4" ShapeID="_x0000_i1129" DrawAspect="Content" ObjectID="_1695179176" r:id="rId221"/>
        </w:object>
      </w:r>
    </w:p>
    <w:p w:rsidR="004E276F" w:rsidRDefault="007F007E" w:rsidP="004E276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position w:val="-38"/>
          <w:sz w:val="28"/>
          <w:szCs w:val="28"/>
        </w:rPr>
        <w:object w:dxaOrig="5440" w:dyaOrig="880">
          <v:shape id="_x0000_i1130" type="#_x0000_t75" style="width:270.8pt;height:44.05pt" o:ole="">
            <v:imagedata r:id="rId222" o:title=""/>
          </v:shape>
          <o:OLEObject Type="Embed" ProgID="Equation.DSMT4" ShapeID="_x0000_i1130" DrawAspect="Content" ObjectID="_1695179177" r:id="rId223"/>
        </w:object>
      </w:r>
    </w:p>
    <w:p w:rsidR="004E276F" w:rsidRDefault="007F007E" w:rsidP="004E276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position w:val="-38"/>
          <w:sz w:val="28"/>
          <w:szCs w:val="28"/>
        </w:rPr>
        <w:object w:dxaOrig="5420" w:dyaOrig="880">
          <v:shape id="_x0000_i1131" type="#_x0000_t75" style="width:270.8pt;height:44.05pt" o:ole="">
            <v:imagedata r:id="rId224" o:title=""/>
          </v:shape>
          <o:OLEObject Type="Embed" ProgID="Equation.DSMT4" ShapeID="_x0000_i1131" DrawAspect="Content" ObjectID="_1695179178" r:id="rId225"/>
        </w:object>
      </w:r>
    </w:p>
    <w:p w:rsidR="004E276F" w:rsidRDefault="007F007E" w:rsidP="004E276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position w:val="-38"/>
          <w:sz w:val="28"/>
          <w:szCs w:val="28"/>
        </w:rPr>
        <w:object w:dxaOrig="5440" w:dyaOrig="880">
          <v:shape id="_x0000_i1132" type="#_x0000_t75" style="width:270.8pt;height:44.05pt" o:ole="">
            <v:imagedata r:id="rId226" o:title=""/>
          </v:shape>
          <o:OLEObject Type="Embed" ProgID="Equation.DSMT4" ShapeID="_x0000_i1132" DrawAspect="Content" ObjectID="_1695179179" r:id="rId227"/>
        </w:object>
      </w:r>
    </w:p>
    <w:p w:rsidR="004E276F" w:rsidRDefault="007F007E" w:rsidP="004E276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position w:val="-38"/>
          <w:sz w:val="28"/>
          <w:szCs w:val="28"/>
        </w:rPr>
        <w:object w:dxaOrig="5440" w:dyaOrig="880">
          <v:shape id="_x0000_i1133" type="#_x0000_t75" style="width:270.8pt;height:44.05pt" o:ole="">
            <v:imagedata r:id="rId228" o:title=""/>
          </v:shape>
          <o:OLEObject Type="Embed" ProgID="Equation.DSMT4" ShapeID="_x0000_i1133" DrawAspect="Content" ObjectID="_1695179180" r:id="rId229"/>
        </w:object>
      </w:r>
    </w:p>
    <w:p w:rsidR="004E276F" w:rsidRPr="00C95B56" w:rsidRDefault="007F007E" w:rsidP="004E276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 w:rsidRPr="002619E1">
        <w:rPr>
          <w:rFonts w:ascii="Times New Roman" w:hAnsi="Times New Roman" w:cs="Times New Roman"/>
          <w:position w:val="-38"/>
          <w:sz w:val="28"/>
          <w:szCs w:val="28"/>
        </w:rPr>
        <w:object w:dxaOrig="5440" w:dyaOrig="880">
          <v:shape id="_x0000_i1134" type="#_x0000_t75" style="width:270.8pt;height:44.05pt" o:ole="">
            <v:imagedata r:id="rId230" o:title=""/>
          </v:shape>
          <o:OLEObject Type="Embed" ProgID="Equation.DSMT4" ShapeID="_x0000_i1134" DrawAspect="Content" ObjectID="_1695179181" r:id="rId231"/>
        </w:object>
      </w:r>
    </w:p>
    <w:p w:rsidR="004E276F" w:rsidRDefault="004E276F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</w:p>
    <w:p w:rsidR="00ED3FDA" w:rsidRDefault="00B90027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</w:t>
      </w:r>
      <w:r w:rsidR="00DB1885">
        <w:rPr>
          <w:rFonts w:ascii="Times New Roman" w:hAnsi="Times New Roman" w:cs="Times New Roman"/>
          <w:sz w:val="28"/>
        </w:rPr>
        <w:t>унке</w:t>
      </w:r>
      <w:r w:rsidR="00ED3FD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4</w:t>
      </w:r>
      <w:r w:rsidR="00ED3FDA">
        <w:rPr>
          <w:rFonts w:ascii="Times New Roman" w:hAnsi="Times New Roman" w:cs="Times New Roman"/>
          <w:sz w:val="28"/>
        </w:rPr>
        <w:t xml:space="preserve"> представлен график зависимости рассчитанных значений однократного коэффициента разделения от температуры при разных частотах в реакции изотопного обмена </w:t>
      </w:r>
      <w:r w:rsidR="00ED3FDA" w:rsidRPr="00804725">
        <w:rPr>
          <w:rFonts w:ascii="Times New Roman" w:hAnsi="Times New Roman" w:cs="Times New Roman"/>
          <w:position w:val="-12"/>
          <w:sz w:val="28"/>
        </w:rPr>
        <w:object w:dxaOrig="3840" w:dyaOrig="420">
          <v:shape id="_x0000_i1135" type="#_x0000_t75" style="width:192.35pt;height:20.4pt" o:ole="">
            <v:imagedata r:id="rId27" o:title=""/>
          </v:shape>
          <o:OLEObject Type="Embed" ProgID="Equation.DSMT4" ShapeID="_x0000_i1135" DrawAspect="Content" ObjectID="_1695179182" r:id="rId232"/>
        </w:object>
      </w:r>
      <w:r w:rsidR="00ED3FDA">
        <w:rPr>
          <w:rFonts w:ascii="Times New Roman" w:hAnsi="Times New Roman" w:cs="Times New Roman"/>
          <w:sz w:val="28"/>
        </w:rPr>
        <w:t>.</w:t>
      </w:r>
    </w:p>
    <w:p w:rsidR="00903ADB" w:rsidRPr="00B90027" w:rsidRDefault="00C95B56" w:rsidP="00903AD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pict>
          <v:shape id="_x0000_i1149" type="#_x0000_t75" style="width:396.55pt;height:283.7pt">
            <v:imagedata r:id="rId233" o:title="gr2"/>
          </v:shape>
        </w:pict>
      </w:r>
    </w:p>
    <w:p w:rsidR="00903ADB" w:rsidRPr="00903ADB" w:rsidRDefault="00B90027" w:rsidP="00903AD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</w:t>
      </w:r>
      <w:r w:rsidR="00903ADB">
        <w:rPr>
          <w:rFonts w:ascii="Times New Roman" w:hAnsi="Times New Roman" w:cs="Times New Roman"/>
          <w:sz w:val="28"/>
        </w:rPr>
        <w:t xml:space="preserve"> – Зависимость однократного коэффициента разделения от температуры при разных частотах</w:t>
      </w:r>
    </w:p>
    <w:p w:rsidR="004D0CC2" w:rsidRDefault="004D0CC2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7D40D4" w:rsidRPr="00804725" w:rsidRDefault="00CC3820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8" w:name="_Toc84281266"/>
      <w:r>
        <w:rPr>
          <w:rFonts w:ascii="Times New Roman" w:hAnsi="Times New Roman" w:cs="Times New Roman"/>
          <w:b/>
          <w:sz w:val="28"/>
        </w:rPr>
        <w:t>5</w:t>
      </w:r>
      <w:r>
        <w:rPr>
          <w:rFonts w:ascii="Times New Roman" w:hAnsi="Times New Roman" w:cs="Times New Roman"/>
          <w:b/>
          <w:sz w:val="28"/>
        </w:rPr>
        <w:tab/>
      </w:r>
      <w:r w:rsidR="00752988">
        <w:rPr>
          <w:rFonts w:ascii="Times New Roman" w:hAnsi="Times New Roman" w:cs="Times New Roman"/>
          <w:b/>
          <w:sz w:val="28"/>
        </w:rPr>
        <w:t>ВЫВОДЫ</w:t>
      </w:r>
      <w:bookmarkEnd w:id="8"/>
    </w:p>
    <w:p w:rsidR="007D40D4" w:rsidRDefault="009955F4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Проведен квантово-статистический расчет по определению однократных коэффициентов разделения в реакции изотопного обмена </w:t>
      </w:r>
      <w:r w:rsidRPr="00804725">
        <w:rPr>
          <w:rFonts w:ascii="Times New Roman" w:hAnsi="Times New Roman" w:cs="Times New Roman"/>
          <w:position w:val="-12"/>
          <w:sz w:val="28"/>
        </w:rPr>
        <w:object w:dxaOrig="3840" w:dyaOrig="420">
          <v:shape id="_x0000_i1136" type="#_x0000_t75" style="width:192.35pt;height:20.4pt" o:ole="">
            <v:imagedata r:id="rId27" o:title=""/>
          </v:shape>
          <o:OLEObject Type="Embed" ProgID="Equation.DSMT4" ShapeID="_x0000_i1136" DrawAspect="Content" ObjectID="_1695179183" r:id="rId234"/>
        </w:object>
      </w:r>
      <w:r>
        <w:rPr>
          <w:rFonts w:ascii="Times New Roman" w:hAnsi="Times New Roman" w:cs="Times New Roman"/>
          <w:sz w:val="28"/>
        </w:rPr>
        <w:t xml:space="preserve"> в зависимости от температуры при разных частотах.</w:t>
      </w:r>
    </w:p>
    <w:p w:rsidR="00066324" w:rsidRPr="00066324" w:rsidRDefault="007C3F3A" w:rsidP="0006632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Рассчитанные однократные коэффициенты разделения находятся в интервале </w:t>
      </w:r>
      <w:r w:rsidRPr="007C3F3A">
        <w:rPr>
          <w:rFonts w:ascii="Times New Roman" w:hAnsi="Times New Roman" w:cs="Times New Roman"/>
          <w:position w:val="-14"/>
          <w:sz w:val="28"/>
        </w:rPr>
        <w:object w:dxaOrig="2260" w:dyaOrig="420">
          <v:shape id="_x0000_i1137" type="#_x0000_t75" style="width:111.75pt;height:20.4pt" o:ole="">
            <v:imagedata r:id="rId235" o:title=""/>
          </v:shape>
          <o:OLEObject Type="Embed" ProgID="Equation.DSMT4" ShapeID="_x0000_i1137" DrawAspect="Content" ObjectID="_1695179184" r:id="rId236"/>
        </w:object>
      </w:r>
      <w:r>
        <w:rPr>
          <w:rFonts w:ascii="Times New Roman" w:hAnsi="Times New Roman" w:cs="Times New Roman"/>
          <w:sz w:val="28"/>
        </w:rPr>
        <w:t xml:space="preserve"> при этом значение коэффициента убывает при</w:t>
      </w:r>
      <w:r w:rsidR="00066324">
        <w:rPr>
          <w:rFonts w:ascii="Times New Roman" w:hAnsi="Times New Roman" w:cs="Times New Roman"/>
          <w:sz w:val="28"/>
        </w:rPr>
        <w:t xml:space="preserve"> увеличении</w:t>
      </w:r>
      <w:r>
        <w:rPr>
          <w:rFonts w:ascii="Times New Roman" w:hAnsi="Times New Roman" w:cs="Times New Roman"/>
          <w:sz w:val="28"/>
        </w:rPr>
        <w:t xml:space="preserve"> температуры. </w:t>
      </w:r>
      <w:r w:rsidR="00066324">
        <w:rPr>
          <w:rFonts w:ascii="Times New Roman" w:hAnsi="Times New Roman" w:cs="Times New Roman"/>
          <w:sz w:val="28"/>
        </w:rPr>
        <w:t xml:space="preserve">Максимальные значения однократного коэффициента разделения получены при частотах </w:t>
      </w:r>
      <w:r w:rsidR="00066324" w:rsidRPr="00066324">
        <w:rPr>
          <w:rFonts w:ascii="Times New Roman" w:hAnsi="Times New Roman" w:cs="Times New Roman"/>
          <w:position w:val="-20"/>
          <w:sz w:val="28"/>
        </w:rPr>
        <w:object w:dxaOrig="1520" w:dyaOrig="460">
          <v:shape id="_x0000_i1138" type="#_x0000_t75" style="width:76.3pt;height:23.65pt" o:ole="">
            <v:imagedata r:id="rId237" o:title=""/>
          </v:shape>
          <o:OLEObject Type="Embed" ProgID="Equation.DSMT4" ShapeID="_x0000_i1138" DrawAspect="Content" ObjectID="_1695179185" r:id="rId238"/>
        </w:object>
      </w:r>
      <w:r w:rsidR="00066324">
        <w:rPr>
          <w:rFonts w:ascii="Times New Roman" w:hAnsi="Times New Roman" w:cs="Times New Roman"/>
          <w:sz w:val="28"/>
        </w:rPr>
        <w:t xml:space="preserve"> и </w:t>
      </w:r>
      <w:r w:rsidR="00066324" w:rsidRPr="00066324">
        <w:rPr>
          <w:rFonts w:ascii="Times New Roman" w:hAnsi="Times New Roman" w:cs="Times New Roman"/>
          <w:position w:val="-20"/>
          <w:sz w:val="28"/>
        </w:rPr>
        <w:object w:dxaOrig="1579" w:dyaOrig="460">
          <v:shape id="_x0000_i1139" type="#_x0000_t75" style="width:78.45pt;height:23.65pt" o:ole="">
            <v:imagedata r:id="rId239" o:title=""/>
          </v:shape>
          <o:OLEObject Type="Embed" ProgID="Equation.DSMT4" ShapeID="_x0000_i1139" DrawAspect="Content" ObjectID="_1695179186" r:id="rId240"/>
        </w:object>
      </w:r>
    </w:p>
    <w:sectPr w:rsidR="00066324" w:rsidRPr="00066324" w:rsidSect="00DD7147">
      <w:footerReference w:type="default" r:id="rId24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145C" w:rsidRDefault="00B0145C" w:rsidP="00DD7147">
      <w:pPr>
        <w:spacing w:after="0" w:line="240" w:lineRule="auto"/>
      </w:pPr>
      <w:r>
        <w:separator/>
      </w:r>
    </w:p>
  </w:endnote>
  <w:endnote w:type="continuationSeparator" w:id="0">
    <w:p w:rsidR="00B0145C" w:rsidRDefault="00B0145C" w:rsidP="00DD7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363815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9E7551" w:rsidRPr="00F970E6" w:rsidRDefault="009E7551">
        <w:pPr>
          <w:pStyle w:val="a7"/>
          <w:jc w:val="center"/>
          <w:rPr>
            <w:rFonts w:ascii="Times New Roman" w:hAnsi="Times New Roman" w:cs="Times New Roman"/>
            <w:sz w:val="28"/>
          </w:rPr>
        </w:pPr>
        <w:r w:rsidRPr="00F970E6">
          <w:rPr>
            <w:rFonts w:ascii="Times New Roman" w:hAnsi="Times New Roman" w:cs="Times New Roman"/>
            <w:sz w:val="28"/>
          </w:rPr>
          <w:fldChar w:fldCharType="begin"/>
        </w:r>
        <w:r w:rsidRPr="00F970E6">
          <w:rPr>
            <w:rFonts w:ascii="Times New Roman" w:hAnsi="Times New Roman" w:cs="Times New Roman"/>
            <w:sz w:val="28"/>
          </w:rPr>
          <w:instrText>PAGE   \* MERGEFORMAT</w:instrText>
        </w:r>
        <w:r w:rsidRPr="00F970E6">
          <w:rPr>
            <w:rFonts w:ascii="Times New Roman" w:hAnsi="Times New Roman" w:cs="Times New Roman"/>
            <w:sz w:val="28"/>
          </w:rPr>
          <w:fldChar w:fldCharType="separate"/>
        </w:r>
        <w:r w:rsidR="00D061DC">
          <w:rPr>
            <w:rFonts w:ascii="Times New Roman" w:hAnsi="Times New Roman" w:cs="Times New Roman"/>
            <w:noProof/>
            <w:sz w:val="28"/>
          </w:rPr>
          <w:t>9</w:t>
        </w:r>
        <w:r w:rsidRPr="00F970E6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145C" w:rsidRDefault="00B0145C" w:rsidP="00DD7147">
      <w:pPr>
        <w:spacing w:after="0" w:line="240" w:lineRule="auto"/>
      </w:pPr>
      <w:r>
        <w:separator/>
      </w:r>
    </w:p>
  </w:footnote>
  <w:footnote w:type="continuationSeparator" w:id="0">
    <w:p w:rsidR="00B0145C" w:rsidRDefault="00B0145C" w:rsidP="00DD71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85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744"/>
    <w:rsid w:val="0001703A"/>
    <w:rsid w:val="000420F7"/>
    <w:rsid w:val="00047346"/>
    <w:rsid w:val="000618D2"/>
    <w:rsid w:val="00066324"/>
    <w:rsid w:val="0011066F"/>
    <w:rsid w:val="00281C1A"/>
    <w:rsid w:val="002B3729"/>
    <w:rsid w:val="002D0386"/>
    <w:rsid w:val="002D55F0"/>
    <w:rsid w:val="002E05D5"/>
    <w:rsid w:val="00317D67"/>
    <w:rsid w:val="00346C8F"/>
    <w:rsid w:val="003507D3"/>
    <w:rsid w:val="00351C54"/>
    <w:rsid w:val="00356715"/>
    <w:rsid w:val="00377344"/>
    <w:rsid w:val="003B2308"/>
    <w:rsid w:val="00402B24"/>
    <w:rsid w:val="00417B0B"/>
    <w:rsid w:val="004C1A46"/>
    <w:rsid w:val="004D0CC2"/>
    <w:rsid w:val="004E276F"/>
    <w:rsid w:val="004F1691"/>
    <w:rsid w:val="004F5460"/>
    <w:rsid w:val="0056169C"/>
    <w:rsid w:val="0059366F"/>
    <w:rsid w:val="005E6501"/>
    <w:rsid w:val="00606744"/>
    <w:rsid w:val="00636208"/>
    <w:rsid w:val="00740C5E"/>
    <w:rsid w:val="00752988"/>
    <w:rsid w:val="00757088"/>
    <w:rsid w:val="007C0529"/>
    <w:rsid w:val="007C3F3A"/>
    <w:rsid w:val="007D40D4"/>
    <w:rsid w:val="007F007E"/>
    <w:rsid w:val="00804725"/>
    <w:rsid w:val="008475A7"/>
    <w:rsid w:val="00870CE9"/>
    <w:rsid w:val="008A0140"/>
    <w:rsid w:val="008D3B60"/>
    <w:rsid w:val="00903ADB"/>
    <w:rsid w:val="00936A7C"/>
    <w:rsid w:val="00963A2B"/>
    <w:rsid w:val="009955F4"/>
    <w:rsid w:val="009A1AC4"/>
    <w:rsid w:val="009B0E72"/>
    <w:rsid w:val="009D16D4"/>
    <w:rsid w:val="009E7551"/>
    <w:rsid w:val="009F34A8"/>
    <w:rsid w:val="00AD016C"/>
    <w:rsid w:val="00AE176B"/>
    <w:rsid w:val="00AF1021"/>
    <w:rsid w:val="00AF619D"/>
    <w:rsid w:val="00B0145C"/>
    <w:rsid w:val="00B13D0B"/>
    <w:rsid w:val="00B600AD"/>
    <w:rsid w:val="00B825B6"/>
    <w:rsid w:val="00B83822"/>
    <w:rsid w:val="00B90027"/>
    <w:rsid w:val="00BA528C"/>
    <w:rsid w:val="00C26A89"/>
    <w:rsid w:val="00C37A39"/>
    <w:rsid w:val="00C95B56"/>
    <w:rsid w:val="00CC21D4"/>
    <w:rsid w:val="00CC3820"/>
    <w:rsid w:val="00D061DC"/>
    <w:rsid w:val="00D80B18"/>
    <w:rsid w:val="00DA32F3"/>
    <w:rsid w:val="00DB1885"/>
    <w:rsid w:val="00DC6490"/>
    <w:rsid w:val="00DD7147"/>
    <w:rsid w:val="00DE1467"/>
    <w:rsid w:val="00E00ED9"/>
    <w:rsid w:val="00E06B14"/>
    <w:rsid w:val="00E24025"/>
    <w:rsid w:val="00E715EE"/>
    <w:rsid w:val="00E90CE9"/>
    <w:rsid w:val="00EC3497"/>
    <w:rsid w:val="00ED3FDA"/>
    <w:rsid w:val="00F0144B"/>
    <w:rsid w:val="00F252BE"/>
    <w:rsid w:val="00F970E6"/>
    <w:rsid w:val="00FA10F4"/>
    <w:rsid w:val="00FD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228FF"/>
  <w15:chartTrackingRefBased/>
  <w15:docId w15:val="{4A732F0C-5F97-4EF7-9F5B-272C7B0B1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4725"/>
    <w:pPr>
      <w:spacing w:after="160" w:line="259" w:lineRule="auto"/>
      <w:ind w:firstLine="0"/>
      <w:jc w:val="left"/>
    </w:pPr>
    <w:rPr>
      <w:rFonts w:asciiTheme="minorHAnsi" w:hAnsiTheme="minorHAnsi" w:cstheme="minorBidi"/>
      <w:sz w:val="22"/>
    </w:rPr>
  </w:style>
  <w:style w:type="paragraph" w:styleId="1">
    <w:name w:val="heading 1"/>
    <w:basedOn w:val="a"/>
    <w:next w:val="a"/>
    <w:link w:val="10"/>
    <w:uiPriority w:val="9"/>
    <w:qFormat/>
    <w:rsid w:val="00402B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725"/>
    <w:pPr>
      <w:ind w:left="720"/>
      <w:contextualSpacing/>
    </w:pPr>
  </w:style>
  <w:style w:type="table" w:styleId="a4">
    <w:name w:val="Table Grid"/>
    <w:basedOn w:val="a1"/>
    <w:uiPriority w:val="39"/>
    <w:rsid w:val="0080472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D71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D7147"/>
    <w:rPr>
      <w:rFonts w:asciiTheme="minorHAnsi" w:hAnsiTheme="minorHAnsi" w:cstheme="minorBidi"/>
      <w:sz w:val="22"/>
    </w:rPr>
  </w:style>
  <w:style w:type="paragraph" w:styleId="a7">
    <w:name w:val="footer"/>
    <w:basedOn w:val="a"/>
    <w:link w:val="a8"/>
    <w:uiPriority w:val="99"/>
    <w:unhideWhenUsed/>
    <w:rsid w:val="00DD71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D7147"/>
    <w:rPr>
      <w:rFonts w:asciiTheme="minorHAnsi" w:hAnsiTheme="minorHAnsi" w:cstheme="minorBidi"/>
      <w:sz w:val="22"/>
    </w:rPr>
  </w:style>
  <w:style w:type="character" w:customStyle="1" w:styleId="3">
    <w:name w:val="Основной текст (3)_"/>
    <w:link w:val="30"/>
    <w:rsid w:val="00CC3820"/>
    <w:rPr>
      <w:rFonts w:ascii="Candara" w:eastAsia="Candara" w:hAnsi="Candara" w:cs="Candara"/>
      <w:i/>
      <w:iCs/>
      <w:sz w:val="18"/>
      <w:szCs w:val="18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CC3820"/>
    <w:pPr>
      <w:widowControl w:val="0"/>
      <w:shd w:val="clear" w:color="auto" w:fill="FFFFFF"/>
      <w:spacing w:before="120" w:after="0" w:line="0" w:lineRule="atLeast"/>
      <w:jc w:val="both"/>
    </w:pPr>
    <w:rPr>
      <w:rFonts w:ascii="Candara" w:eastAsia="Candara" w:hAnsi="Candara" w:cs="Candara"/>
      <w:i/>
      <w:iCs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402B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402B2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02B24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402B24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402B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3.bin"/><Relationship Id="rId21" Type="http://schemas.openxmlformats.org/officeDocument/2006/relationships/image" Target="media/image9.wmf"/><Relationship Id="rId42" Type="http://schemas.openxmlformats.org/officeDocument/2006/relationships/image" Target="media/image20.wmf"/><Relationship Id="rId63" Type="http://schemas.openxmlformats.org/officeDocument/2006/relationships/oleObject" Target="embeddings/oleObject26.bin"/><Relationship Id="rId84" Type="http://schemas.openxmlformats.org/officeDocument/2006/relationships/image" Target="media/image41.wmf"/><Relationship Id="rId138" Type="http://schemas.openxmlformats.org/officeDocument/2006/relationships/image" Target="media/image68.wmf"/><Relationship Id="rId159" Type="http://schemas.openxmlformats.org/officeDocument/2006/relationships/oleObject" Target="embeddings/oleObject74.bin"/><Relationship Id="rId170" Type="http://schemas.openxmlformats.org/officeDocument/2006/relationships/image" Target="media/image84.wmf"/><Relationship Id="rId191" Type="http://schemas.openxmlformats.org/officeDocument/2006/relationships/oleObject" Target="embeddings/oleObject90.bin"/><Relationship Id="rId205" Type="http://schemas.openxmlformats.org/officeDocument/2006/relationships/oleObject" Target="embeddings/oleObject97.bin"/><Relationship Id="rId226" Type="http://schemas.openxmlformats.org/officeDocument/2006/relationships/image" Target="media/image112.wmf"/><Relationship Id="rId107" Type="http://schemas.openxmlformats.org/officeDocument/2006/relationships/oleObject" Target="embeddings/oleObject48.bin"/><Relationship Id="rId11" Type="http://schemas.openxmlformats.org/officeDocument/2006/relationships/image" Target="media/image4.png"/><Relationship Id="rId32" Type="http://schemas.openxmlformats.org/officeDocument/2006/relationships/oleObject" Target="embeddings/oleObject11.bin"/><Relationship Id="rId53" Type="http://schemas.openxmlformats.org/officeDocument/2006/relationships/oleObject" Target="embeddings/oleObject21.bin"/><Relationship Id="rId74" Type="http://schemas.openxmlformats.org/officeDocument/2006/relationships/image" Target="media/image36.wmf"/><Relationship Id="rId128" Type="http://schemas.openxmlformats.org/officeDocument/2006/relationships/image" Target="media/image63.wmf"/><Relationship Id="rId149" Type="http://schemas.openxmlformats.org/officeDocument/2006/relationships/oleObject" Target="embeddings/oleObject69.bin"/><Relationship Id="rId5" Type="http://schemas.openxmlformats.org/officeDocument/2006/relationships/footnotes" Target="footnotes.xml"/><Relationship Id="rId95" Type="http://schemas.openxmlformats.org/officeDocument/2006/relationships/oleObject" Target="embeddings/oleObject42.bin"/><Relationship Id="rId160" Type="http://schemas.openxmlformats.org/officeDocument/2006/relationships/image" Target="media/image79.wmf"/><Relationship Id="rId181" Type="http://schemas.openxmlformats.org/officeDocument/2006/relationships/oleObject" Target="embeddings/oleObject85.bin"/><Relationship Id="rId216" Type="http://schemas.openxmlformats.org/officeDocument/2006/relationships/image" Target="media/image107.wmf"/><Relationship Id="rId237" Type="http://schemas.openxmlformats.org/officeDocument/2006/relationships/image" Target="media/image117.wmf"/><Relationship Id="rId22" Type="http://schemas.openxmlformats.org/officeDocument/2006/relationships/oleObject" Target="embeddings/oleObject6.bin"/><Relationship Id="rId43" Type="http://schemas.openxmlformats.org/officeDocument/2006/relationships/oleObject" Target="embeddings/oleObject16.bin"/><Relationship Id="rId64" Type="http://schemas.openxmlformats.org/officeDocument/2006/relationships/image" Target="media/image31.wmf"/><Relationship Id="rId118" Type="http://schemas.openxmlformats.org/officeDocument/2006/relationships/image" Target="media/image58.wmf"/><Relationship Id="rId139" Type="http://schemas.openxmlformats.org/officeDocument/2006/relationships/oleObject" Target="embeddings/oleObject64.bin"/><Relationship Id="rId85" Type="http://schemas.openxmlformats.org/officeDocument/2006/relationships/oleObject" Target="embeddings/oleObject37.bin"/><Relationship Id="rId150" Type="http://schemas.openxmlformats.org/officeDocument/2006/relationships/image" Target="media/image74.wmf"/><Relationship Id="rId171" Type="http://schemas.openxmlformats.org/officeDocument/2006/relationships/oleObject" Target="embeddings/oleObject80.bin"/><Relationship Id="rId192" Type="http://schemas.openxmlformats.org/officeDocument/2006/relationships/image" Target="media/image95.wmf"/><Relationship Id="rId206" Type="http://schemas.openxmlformats.org/officeDocument/2006/relationships/image" Target="media/image102.wmf"/><Relationship Id="rId227" Type="http://schemas.openxmlformats.org/officeDocument/2006/relationships/oleObject" Target="embeddings/oleObject108.bin"/><Relationship Id="rId12" Type="http://schemas.openxmlformats.org/officeDocument/2006/relationships/image" Target="media/image5.wmf"/><Relationship Id="rId33" Type="http://schemas.openxmlformats.org/officeDocument/2006/relationships/image" Target="media/image15.png"/><Relationship Id="rId108" Type="http://schemas.openxmlformats.org/officeDocument/2006/relationships/image" Target="media/image53.wmf"/><Relationship Id="rId129" Type="http://schemas.openxmlformats.org/officeDocument/2006/relationships/oleObject" Target="embeddings/oleObject59.bin"/><Relationship Id="rId54" Type="http://schemas.openxmlformats.org/officeDocument/2006/relationships/image" Target="media/image26.wmf"/><Relationship Id="rId75" Type="http://schemas.openxmlformats.org/officeDocument/2006/relationships/oleObject" Target="embeddings/oleObject32.bin"/><Relationship Id="rId96" Type="http://schemas.openxmlformats.org/officeDocument/2006/relationships/image" Target="media/image47.wmf"/><Relationship Id="rId140" Type="http://schemas.openxmlformats.org/officeDocument/2006/relationships/image" Target="media/image69.wmf"/><Relationship Id="rId161" Type="http://schemas.openxmlformats.org/officeDocument/2006/relationships/oleObject" Target="embeddings/oleObject75.bin"/><Relationship Id="rId182" Type="http://schemas.openxmlformats.org/officeDocument/2006/relationships/image" Target="media/image90.wmf"/><Relationship Id="rId217" Type="http://schemas.openxmlformats.org/officeDocument/2006/relationships/oleObject" Target="embeddings/oleObject103.bin"/><Relationship Id="rId6" Type="http://schemas.openxmlformats.org/officeDocument/2006/relationships/endnotes" Target="endnotes.xml"/><Relationship Id="rId238" Type="http://schemas.openxmlformats.org/officeDocument/2006/relationships/oleObject" Target="embeddings/oleObject114.bin"/><Relationship Id="rId23" Type="http://schemas.openxmlformats.org/officeDocument/2006/relationships/image" Target="media/image10.wmf"/><Relationship Id="rId119" Type="http://schemas.openxmlformats.org/officeDocument/2006/relationships/oleObject" Target="embeddings/oleObject54.bin"/><Relationship Id="rId44" Type="http://schemas.openxmlformats.org/officeDocument/2006/relationships/image" Target="media/image21.wmf"/><Relationship Id="rId65" Type="http://schemas.openxmlformats.org/officeDocument/2006/relationships/oleObject" Target="embeddings/oleObject27.bin"/><Relationship Id="rId86" Type="http://schemas.openxmlformats.org/officeDocument/2006/relationships/image" Target="media/image42.wmf"/><Relationship Id="rId130" Type="http://schemas.openxmlformats.org/officeDocument/2006/relationships/image" Target="media/image64.wmf"/><Relationship Id="rId151" Type="http://schemas.openxmlformats.org/officeDocument/2006/relationships/oleObject" Target="embeddings/oleObject70.bin"/><Relationship Id="rId172" Type="http://schemas.openxmlformats.org/officeDocument/2006/relationships/image" Target="media/image85.wmf"/><Relationship Id="rId193" Type="http://schemas.openxmlformats.org/officeDocument/2006/relationships/oleObject" Target="embeddings/oleObject91.bin"/><Relationship Id="rId207" Type="http://schemas.openxmlformats.org/officeDocument/2006/relationships/oleObject" Target="embeddings/oleObject98.bin"/><Relationship Id="rId228" Type="http://schemas.openxmlformats.org/officeDocument/2006/relationships/image" Target="media/image113.wmf"/><Relationship Id="rId13" Type="http://schemas.openxmlformats.org/officeDocument/2006/relationships/oleObject" Target="embeddings/oleObject2.bin"/><Relationship Id="rId109" Type="http://schemas.openxmlformats.org/officeDocument/2006/relationships/oleObject" Target="embeddings/oleObject49.bin"/><Relationship Id="rId34" Type="http://schemas.openxmlformats.org/officeDocument/2006/relationships/image" Target="media/image16.wmf"/><Relationship Id="rId55" Type="http://schemas.openxmlformats.org/officeDocument/2006/relationships/oleObject" Target="embeddings/oleObject22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3.bin"/><Relationship Id="rId120" Type="http://schemas.openxmlformats.org/officeDocument/2006/relationships/image" Target="media/image59.wmf"/><Relationship Id="rId141" Type="http://schemas.openxmlformats.org/officeDocument/2006/relationships/oleObject" Target="embeddings/oleObject65.bin"/><Relationship Id="rId7" Type="http://schemas.openxmlformats.org/officeDocument/2006/relationships/image" Target="media/image1.wmf"/><Relationship Id="rId162" Type="http://schemas.openxmlformats.org/officeDocument/2006/relationships/image" Target="media/image80.wmf"/><Relationship Id="rId183" Type="http://schemas.openxmlformats.org/officeDocument/2006/relationships/oleObject" Target="embeddings/oleObject86.bin"/><Relationship Id="rId218" Type="http://schemas.openxmlformats.org/officeDocument/2006/relationships/image" Target="media/image108.wmf"/><Relationship Id="rId239" Type="http://schemas.openxmlformats.org/officeDocument/2006/relationships/image" Target="media/image118.wmf"/><Relationship Id="rId24" Type="http://schemas.openxmlformats.org/officeDocument/2006/relationships/oleObject" Target="embeddings/oleObject7.bin"/><Relationship Id="rId45" Type="http://schemas.openxmlformats.org/officeDocument/2006/relationships/oleObject" Target="embeddings/oleObject17.bin"/><Relationship Id="rId66" Type="http://schemas.openxmlformats.org/officeDocument/2006/relationships/image" Target="media/image32.wmf"/><Relationship Id="rId87" Type="http://schemas.openxmlformats.org/officeDocument/2006/relationships/oleObject" Target="embeddings/oleObject38.bin"/><Relationship Id="rId110" Type="http://schemas.openxmlformats.org/officeDocument/2006/relationships/image" Target="media/image54.wmf"/><Relationship Id="rId131" Type="http://schemas.openxmlformats.org/officeDocument/2006/relationships/oleObject" Target="embeddings/oleObject60.bin"/><Relationship Id="rId152" Type="http://schemas.openxmlformats.org/officeDocument/2006/relationships/image" Target="media/image75.wmf"/><Relationship Id="rId173" Type="http://schemas.openxmlformats.org/officeDocument/2006/relationships/oleObject" Target="embeddings/oleObject81.bin"/><Relationship Id="rId194" Type="http://schemas.openxmlformats.org/officeDocument/2006/relationships/image" Target="media/image96.wmf"/><Relationship Id="rId208" Type="http://schemas.openxmlformats.org/officeDocument/2006/relationships/image" Target="media/image103.wmf"/><Relationship Id="rId229" Type="http://schemas.openxmlformats.org/officeDocument/2006/relationships/oleObject" Target="embeddings/oleObject109.bin"/><Relationship Id="rId240" Type="http://schemas.openxmlformats.org/officeDocument/2006/relationships/oleObject" Target="embeddings/oleObject115.bin"/><Relationship Id="rId14" Type="http://schemas.openxmlformats.org/officeDocument/2006/relationships/hyperlink" Target="http://twt.mpei.ac.ru/ochkov/VPU_Book_New" TargetMode="External"/><Relationship Id="rId35" Type="http://schemas.openxmlformats.org/officeDocument/2006/relationships/oleObject" Target="embeddings/oleObject12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3.bin"/><Relationship Id="rId100" Type="http://schemas.openxmlformats.org/officeDocument/2006/relationships/image" Target="media/image49.wmf"/><Relationship Id="rId8" Type="http://schemas.openxmlformats.org/officeDocument/2006/relationships/oleObject" Target="embeddings/oleObject1.bin"/><Relationship Id="rId98" Type="http://schemas.openxmlformats.org/officeDocument/2006/relationships/image" Target="media/image48.wmf"/><Relationship Id="rId121" Type="http://schemas.openxmlformats.org/officeDocument/2006/relationships/oleObject" Target="embeddings/oleObject55.bin"/><Relationship Id="rId142" Type="http://schemas.openxmlformats.org/officeDocument/2006/relationships/image" Target="media/image70.wmf"/><Relationship Id="rId163" Type="http://schemas.openxmlformats.org/officeDocument/2006/relationships/oleObject" Target="embeddings/oleObject76.bin"/><Relationship Id="rId184" Type="http://schemas.openxmlformats.org/officeDocument/2006/relationships/image" Target="media/image91.wmf"/><Relationship Id="rId219" Type="http://schemas.openxmlformats.org/officeDocument/2006/relationships/oleObject" Target="embeddings/oleObject104.bin"/><Relationship Id="rId230" Type="http://schemas.openxmlformats.org/officeDocument/2006/relationships/image" Target="media/image114.wmf"/><Relationship Id="rId25" Type="http://schemas.openxmlformats.org/officeDocument/2006/relationships/image" Target="media/image11.wmf"/><Relationship Id="rId46" Type="http://schemas.openxmlformats.org/officeDocument/2006/relationships/image" Target="media/image22.wmf"/><Relationship Id="rId67" Type="http://schemas.openxmlformats.org/officeDocument/2006/relationships/oleObject" Target="embeddings/oleObject28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50.bin"/><Relationship Id="rId132" Type="http://schemas.openxmlformats.org/officeDocument/2006/relationships/image" Target="media/image65.wmf"/><Relationship Id="rId153" Type="http://schemas.openxmlformats.org/officeDocument/2006/relationships/oleObject" Target="embeddings/oleObject71.bin"/><Relationship Id="rId174" Type="http://schemas.openxmlformats.org/officeDocument/2006/relationships/image" Target="media/image86.wmf"/><Relationship Id="rId195" Type="http://schemas.openxmlformats.org/officeDocument/2006/relationships/oleObject" Target="embeddings/oleObject92.bin"/><Relationship Id="rId209" Type="http://schemas.openxmlformats.org/officeDocument/2006/relationships/oleObject" Target="embeddings/oleObject99.bin"/><Relationship Id="rId220" Type="http://schemas.openxmlformats.org/officeDocument/2006/relationships/image" Target="media/image109.wmf"/><Relationship Id="rId241" Type="http://schemas.openxmlformats.org/officeDocument/2006/relationships/footer" Target="footer1.xml"/><Relationship Id="rId15" Type="http://schemas.openxmlformats.org/officeDocument/2006/relationships/image" Target="media/image6.wmf"/><Relationship Id="rId36" Type="http://schemas.openxmlformats.org/officeDocument/2006/relationships/image" Target="media/image17.wmf"/><Relationship Id="rId57" Type="http://schemas.openxmlformats.org/officeDocument/2006/relationships/oleObject" Target="embeddings/oleObject23.bin"/><Relationship Id="rId106" Type="http://schemas.openxmlformats.org/officeDocument/2006/relationships/image" Target="media/image52.wmf"/><Relationship Id="rId127" Type="http://schemas.openxmlformats.org/officeDocument/2006/relationships/oleObject" Target="embeddings/oleObject58.bin"/><Relationship Id="rId10" Type="http://schemas.openxmlformats.org/officeDocument/2006/relationships/image" Target="media/image3.png"/><Relationship Id="rId31" Type="http://schemas.openxmlformats.org/officeDocument/2006/relationships/image" Target="media/image14.wmf"/><Relationship Id="rId52" Type="http://schemas.openxmlformats.org/officeDocument/2006/relationships/image" Target="media/image25.wmf"/><Relationship Id="rId73" Type="http://schemas.openxmlformats.org/officeDocument/2006/relationships/oleObject" Target="embeddings/oleObject31.bin"/><Relationship Id="rId78" Type="http://schemas.openxmlformats.org/officeDocument/2006/relationships/image" Target="media/image38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image" Target="media/image60.wmf"/><Relationship Id="rId143" Type="http://schemas.openxmlformats.org/officeDocument/2006/relationships/oleObject" Target="embeddings/oleObject66.bin"/><Relationship Id="rId148" Type="http://schemas.openxmlformats.org/officeDocument/2006/relationships/image" Target="media/image73.wmf"/><Relationship Id="rId164" Type="http://schemas.openxmlformats.org/officeDocument/2006/relationships/image" Target="media/image81.wmf"/><Relationship Id="rId169" Type="http://schemas.openxmlformats.org/officeDocument/2006/relationships/oleObject" Target="embeddings/oleObject79.bin"/><Relationship Id="rId185" Type="http://schemas.openxmlformats.org/officeDocument/2006/relationships/oleObject" Target="embeddings/oleObject87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80" Type="http://schemas.openxmlformats.org/officeDocument/2006/relationships/image" Target="media/image89.wmf"/><Relationship Id="rId210" Type="http://schemas.openxmlformats.org/officeDocument/2006/relationships/image" Target="media/image104.wmf"/><Relationship Id="rId215" Type="http://schemas.openxmlformats.org/officeDocument/2006/relationships/oleObject" Target="embeddings/oleObject102.bin"/><Relationship Id="rId236" Type="http://schemas.openxmlformats.org/officeDocument/2006/relationships/oleObject" Target="embeddings/oleObject113.bin"/><Relationship Id="rId26" Type="http://schemas.openxmlformats.org/officeDocument/2006/relationships/oleObject" Target="embeddings/oleObject8.bin"/><Relationship Id="rId231" Type="http://schemas.openxmlformats.org/officeDocument/2006/relationships/oleObject" Target="embeddings/oleObject110.bin"/><Relationship Id="rId47" Type="http://schemas.openxmlformats.org/officeDocument/2006/relationships/oleObject" Target="embeddings/oleObject18.bin"/><Relationship Id="rId68" Type="http://schemas.openxmlformats.org/officeDocument/2006/relationships/image" Target="media/image33.wmf"/><Relationship Id="rId89" Type="http://schemas.openxmlformats.org/officeDocument/2006/relationships/oleObject" Target="embeddings/oleObject39.bin"/><Relationship Id="rId112" Type="http://schemas.openxmlformats.org/officeDocument/2006/relationships/image" Target="media/image55.wmf"/><Relationship Id="rId133" Type="http://schemas.openxmlformats.org/officeDocument/2006/relationships/oleObject" Target="embeddings/oleObject61.bin"/><Relationship Id="rId154" Type="http://schemas.openxmlformats.org/officeDocument/2006/relationships/image" Target="media/image76.wmf"/><Relationship Id="rId175" Type="http://schemas.openxmlformats.org/officeDocument/2006/relationships/oleObject" Target="embeddings/oleObject82.bin"/><Relationship Id="rId196" Type="http://schemas.openxmlformats.org/officeDocument/2006/relationships/image" Target="media/image97.wmf"/><Relationship Id="rId200" Type="http://schemas.openxmlformats.org/officeDocument/2006/relationships/image" Target="media/image99.wmf"/><Relationship Id="rId16" Type="http://schemas.openxmlformats.org/officeDocument/2006/relationships/oleObject" Target="embeddings/oleObject3.bin"/><Relationship Id="rId221" Type="http://schemas.openxmlformats.org/officeDocument/2006/relationships/oleObject" Target="embeddings/oleObject105.bin"/><Relationship Id="rId242" Type="http://schemas.openxmlformats.org/officeDocument/2006/relationships/fontTable" Target="fontTable.xml"/><Relationship Id="rId37" Type="http://schemas.openxmlformats.org/officeDocument/2006/relationships/oleObject" Target="embeddings/oleObject13.bin"/><Relationship Id="rId58" Type="http://schemas.openxmlformats.org/officeDocument/2006/relationships/image" Target="media/image28.wmf"/><Relationship Id="rId79" Type="http://schemas.openxmlformats.org/officeDocument/2006/relationships/oleObject" Target="embeddings/oleObject34.bin"/><Relationship Id="rId102" Type="http://schemas.openxmlformats.org/officeDocument/2006/relationships/image" Target="media/image50.wmf"/><Relationship Id="rId123" Type="http://schemas.openxmlformats.org/officeDocument/2006/relationships/oleObject" Target="embeddings/oleObject56.bin"/><Relationship Id="rId144" Type="http://schemas.openxmlformats.org/officeDocument/2006/relationships/image" Target="media/image71.wmf"/><Relationship Id="rId90" Type="http://schemas.openxmlformats.org/officeDocument/2006/relationships/image" Target="media/image44.wmf"/><Relationship Id="rId165" Type="http://schemas.openxmlformats.org/officeDocument/2006/relationships/oleObject" Target="embeddings/oleObject77.bin"/><Relationship Id="rId186" Type="http://schemas.openxmlformats.org/officeDocument/2006/relationships/image" Target="media/image92.wmf"/><Relationship Id="rId211" Type="http://schemas.openxmlformats.org/officeDocument/2006/relationships/oleObject" Target="embeddings/oleObject100.bin"/><Relationship Id="rId232" Type="http://schemas.openxmlformats.org/officeDocument/2006/relationships/oleObject" Target="embeddings/oleObject111.bin"/><Relationship Id="rId27" Type="http://schemas.openxmlformats.org/officeDocument/2006/relationships/image" Target="media/image12.wmf"/><Relationship Id="rId48" Type="http://schemas.openxmlformats.org/officeDocument/2006/relationships/image" Target="media/image23.wmf"/><Relationship Id="rId69" Type="http://schemas.openxmlformats.org/officeDocument/2006/relationships/oleObject" Target="embeddings/oleObject29.bin"/><Relationship Id="rId113" Type="http://schemas.openxmlformats.org/officeDocument/2006/relationships/oleObject" Target="embeddings/oleObject51.bin"/><Relationship Id="rId134" Type="http://schemas.openxmlformats.org/officeDocument/2006/relationships/image" Target="media/image66.wmf"/><Relationship Id="rId80" Type="http://schemas.openxmlformats.org/officeDocument/2006/relationships/image" Target="media/image39.wmf"/><Relationship Id="rId155" Type="http://schemas.openxmlformats.org/officeDocument/2006/relationships/oleObject" Target="embeddings/oleObject72.bin"/><Relationship Id="rId176" Type="http://schemas.openxmlformats.org/officeDocument/2006/relationships/image" Target="media/image87.wmf"/><Relationship Id="rId197" Type="http://schemas.openxmlformats.org/officeDocument/2006/relationships/oleObject" Target="embeddings/oleObject93.bin"/><Relationship Id="rId201" Type="http://schemas.openxmlformats.org/officeDocument/2006/relationships/oleObject" Target="embeddings/oleObject95.bin"/><Relationship Id="rId222" Type="http://schemas.openxmlformats.org/officeDocument/2006/relationships/image" Target="media/image110.wmf"/><Relationship Id="rId243" Type="http://schemas.openxmlformats.org/officeDocument/2006/relationships/theme" Target="theme/theme1.xml"/><Relationship Id="rId17" Type="http://schemas.openxmlformats.org/officeDocument/2006/relationships/image" Target="media/image7.wmf"/><Relationship Id="rId38" Type="http://schemas.openxmlformats.org/officeDocument/2006/relationships/image" Target="media/image18.wmf"/><Relationship Id="rId59" Type="http://schemas.openxmlformats.org/officeDocument/2006/relationships/oleObject" Target="embeddings/oleObject24.bin"/><Relationship Id="rId103" Type="http://schemas.openxmlformats.org/officeDocument/2006/relationships/oleObject" Target="embeddings/oleObject46.bin"/><Relationship Id="rId124" Type="http://schemas.openxmlformats.org/officeDocument/2006/relationships/image" Target="media/image61.wmf"/><Relationship Id="rId70" Type="http://schemas.openxmlformats.org/officeDocument/2006/relationships/image" Target="media/image34.wmf"/><Relationship Id="rId91" Type="http://schemas.openxmlformats.org/officeDocument/2006/relationships/oleObject" Target="embeddings/oleObject40.bin"/><Relationship Id="rId145" Type="http://schemas.openxmlformats.org/officeDocument/2006/relationships/oleObject" Target="embeddings/oleObject67.bin"/><Relationship Id="rId166" Type="http://schemas.openxmlformats.org/officeDocument/2006/relationships/image" Target="media/image82.wmf"/><Relationship Id="rId187" Type="http://schemas.openxmlformats.org/officeDocument/2006/relationships/oleObject" Target="embeddings/oleObject88.bin"/><Relationship Id="rId1" Type="http://schemas.openxmlformats.org/officeDocument/2006/relationships/customXml" Target="../customXml/item1.xml"/><Relationship Id="rId212" Type="http://schemas.openxmlformats.org/officeDocument/2006/relationships/image" Target="media/image105.wmf"/><Relationship Id="rId233" Type="http://schemas.openxmlformats.org/officeDocument/2006/relationships/image" Target="media/image115.png"/><Relationship Id="rId28" Type="http://schemas.openxmlformats.org/officeDocument/2006/relationships/oleObject" Target="embeddings/oleObject9.bin"/><Relationship Id="rId49" Type="http://schemas.openxmlformats.org/officeDocument/2006/relationships/oleObject" Target="embeddings/oleObject19.bin"/><Relationship Id="rId114" Type="http://schemas.openxmlformats.org/officeDocument/2006/relationships/image" Target="media/image56.wmf"/><Relationship Id="rId60" Type="http://schemas.openxmlformats.org/officeDocument/2006/relationships/image" Target="media/image29.wmf"/><Relationship Id="rId81" Type="http://schemas.openxmlformats.org/officeDocument/2006/relationships/oleObject" Target="embeddings/oleObject35.bin"/><Relationship Id="rId135" Type="http://schemas.openxmlformats.org/officeDocument/2006/relationships/oleObject" Target="embeddings/oleObject62.bin"/><Relationship Id="rId156" Type="http://schemas.openxmlformats.org/officeDocument/2006/relationships/image" Target="media/image77.wmf"/><Relationship Id="rId177" Type="http://schemas.openxmlformats.org/officeDocument/2006/relationships/oleObject" Target="embeddings/oleObject83.bin"/><Relationship Id="rId198" Type="http://schemas.openxmlformats.org/officeDocument/2006/relationships/image" Target="media/image98.wmf"/><Relationship Id="rId202" Type="http://schemas.openxmlformats.org/officeDocument/2006/relationships/image" Target="media/image100.wmf"/><Relationship Id="rId223" Type="http://schemas.openxmlformats.org/officeDocument/2006/relationships/oleObject" Target="embeddings/oleObject106.bin"/><Relationship Id="rId18" Type="http://schemas.openxmlformats.org/officeDocument/2006/relationships/oleObject" Target="embeddings/oleObject4.bin"/><Relationship Id="rId39" Type="http://schemas.openxmlformats.org/officeDocument/2006/relationships/oleObject" Target="embeddings/oleObject14.bin"/><Relationship Id="rId50" Type="http://schemas.openxmlformats.org/officeDocument/2006/relationships/image" Target="media/image24.wmf"/><Relationship Id="rId104" Type="http://schemas.openxmlformats.org/officeDocument/2006/relationships/image" Target="media/image51.wmf"/><Relationship Id="rId125" Type="http://schemas.openxmlformats.org/officeDocument/2006/relationships/oleObject" Target="embeddings/oleObject57.bin"/><Relationship Id="rId146" Type="http://schemas.openxmlformats.org/officeDocument/2006/relationships/image" Target="media/image72.wmf"/><Relationship Id="rId167" Type="http://schemas.openxmlformats.org/officeDocument/2006/relationships/oleObject" Target="embeddings/oleObject78.bin"/><Relationship Id="rId188" Type="http://schemas.openxmlformats.org/officeDocument/2006/relationships/image" Target="media/image93.wmf"/><Relationship Id="rId71" Type="http://schemas.openxmlformats.org/officeDocument/2006/relationships/oleObject" Target="embeddings/oleObject30.bin"/><Relationship Id="rId92" Type="http://schemas.openxmlformats.org/officeDocument/2006/relationships/image" Target="media/image45.wmf"/><Relationship Id="rId213" Type="http://schemas.openxmlformats.org/officeDocument/2006/relationships/oleObject" Target="embeddings/oleObject101.bin"/><Relationship Id="rId234" Type="http://schemas.openxmlformats.org/officeDocument/2006/relationships/oleObject" Target="embeddings/oleObject112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40" Type="http://schemas.openxmlformats.org/officeDocument/2006/relationships/image" Target="media/image19.wmf"/><Relationship Id="rId115" Type="http://schemas.openxmlformats.org/officeDocument/2006/relationships/oleObject" Target="embeddings/oleObject52.bin"/><Relationship Id="rId136" Type="http://schemas.openxmlformats.org/officeDocument/2006/relationships/image" Target="media/image67.wmf"/><Relationship Id="rId157" Type="http://schemas.openxmlformats.org/officeDocument/2006/relationships/oleObject" Target="embeddings/oleObject73.bin"/><Relationship Id="rId178" Type="http://schemas.openxmlformats.org/officeDocument/2006/relationships/image" Target="media/image88.wmf"/><Relationship Id="rId61" Type="http://schemas.openxmlformats.org/officeDocument/2006/relationships/oleObject" Target="embeddings/oleObject25.bin"/><Relationship Id="rId82" Type="http://schemas.openxmlformats.org/officeDocument/2006/relationships/image" Target="media/image40.wmf"/><Relationship Id="rId199" Type="http://schemas.openxmlformats.org/officeDocument/2006/relationships/oleObject" Target="embeddings/oleObject94.bin"/><Relationship Id="rId203" Type="http://schemas.openxmlformats.org/officeDocument/2006/relationships/oleObject" Target="embeddings/oleObject96.bin"/><Relationship Id="rId19" Type="http://schemas.openxmlformats.org/officeDocument/2006/relationships/image" Target="media/image8.wmf"/><Relationship Id="rId224" Type="http://schemas.openxmlformats.org/officeDocument/2006/relationships/image" Target="media/image111.wmf"/><Relationship Id="rId30" Type="http://schemas.openxmlformats.org/officeDocument/2006/relationships/oleObject" Target="embeddings/oleObject10.bin"/><Relationship Id="rId105" Type="http://schemas.openxmlformats.org/officeDocument/2006/relationships/oleObject" Target="embeddings/oleObject47.bin"/><Relationship Id="rId126" Type="http://schemas.openxmlformats.org/officeDocument/2006/relationships/image" Target="media/image62.wmf"/><Relationship Id="rId147" Type="http://schemas.openxmlformats.org/officeDocument/2006/relationships/oleObject" Target="embeddings/oleObject68.bin"/><Relationship Id="rId168" Type="http://schemas.openxmlformats.org/officeDocument/2006/relationships/image" Target="media/image83.wmf"/><Relationship Id="rId51" Type="http://schemas.openxmlformats.org/officeDocument/2006/relationships/oleObject" Target="embeddings/oleObject20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1.bin"/><Relationship Id="rId189" Type="http://schemas.openxmlformats.org/officeDocument/2006/relationships/oleObject" Target="embeddings/oleObject89.bin"/><Relationship Id="rId3" Type="http://schemas.openxmlformats.org/officeDocument/2006/relationships/settings" Target="settings.xml"/><Relationship Id="rId214" Type="http://schemas.openxmlformats.org/officeDocument/2006/relationships/image" Target="media/image106.wmf"/><Relationship Id="rId235" Type="http://schemas.openxmlformats.org/officeDocument/2006/relationships/image" Target="media/image116.wmf"/><Relationship Id="rId116" Type="http://schemas.openxmlformats.org/officeDocument/2006/relationships/image" Target="media/image57.wmf"/><Relationship Id="rId137" Type="http://schemas.openxmlformats.org/officeDocument/2006/relationships/oleObject" Target="embeddings/oleObject63.bin"/><Relationship Id="rId158" Type="http://schemas.openxmlformats.org/officeDocument/2006/relationships/image" Target="media/image78.wmf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15.bin"/><Relationship Id="rId62" Type="http://schemas.openxmlformats.org/officeDocument/2006/relationships/image" Target="media/image30.wmf"/><Relationship Id="rId83" Type="http://schemas.openxmlformats.org/officeDocument/2006/relationships/oleObject" Target="embeddings/oleObject36.bin"/><Relationship Id="rId179" Type="http://schemas.openxmlformats.org/officeDocument/2006/relationships/oleObject" Target="embeddings/oleObject84.bin"/><Relationship Id="rId190" Type="http://schemas.openxmlformats.org/officeDocument/2006/relationships/image" Target="media/image94.wmf"/><Relationship Id="rId204" Type="http://schemas.openxmlformats.org/officeDocument/2006/relationships/image" Target="media/image101.wmf"/><Relationship Id="rId225" Type="http://schemas.openxmlformats.org/officeDocument/2006/relationships/oleObject" Target="embeddings/oleObject10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7DF34A-A055-4BE2-ABF8-FA41DFD23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1</Pages>
  <Words>4020</Words>
  <Characters>22917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Kuzmenko</dc:creator>
  <cp:keywords/>
  <dc:description/>
  <cp:lastModifiedBy>Anna Kuzmenko</cp:lastModifiedBy>
  <cp:revision>32</cp:revision>
  <cp:lastPrinted>2021-10-07T23:10:00Z</cp:lastPrinted>
  <dcterms:created xsi:type="dcterms:W3CDTF">2021-09-05T12:14:00Z</dcterms:created>
  <dcterms:modified xsi:type="dcterms:W3CDTF">2021-10-07T23:10:00Z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