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0F5" w:rsidRPr="009220F5" w:rsidRDefault="009220F5" w:rsidP="009220F5">
      <w:pPr>
        <w:rPr>
          <w:b/>
        </w:rPr>
      </w:pPr>
      <w:r w:rsidRPr="009220F5">
        <w:rPr>
          <w:b/>
        </w:rPr>
        <w:t>1) Что называют теплообменными аппаратами? Какие основные требования к ним предъявляются?</w:t>
      </w:r>
    </w:p>
    <w:p w:rsidR="009220F5" w:rsidRDefault="009220F5" w:rsidP="009220F5">
      <w:r w:rsidRPr="009220F5">
        <w:t>Теплообменными аппаратами называют устройства, предназначенные для передачи тепла от одного теплоносителя к другому, а также осуществления различных технологических процессов: нагревания, охлаждения, кипения, конденсации и др.</w:t>
      </w:r>
    </w:p>
    <w:p w:rsidR="009220F5" w:rsidRPr="009220F5" w:rsidRDefault="009220F5" w:rsidP="009220F5">
      <w:r w:rsidRPr="009220F5">
        <w:t>Основными требованиями к ним являются: обеспечение наиболее высокого коэффициента теплопередачи при возможно меньшем гидравлическом сопротивлении; компактность и наименьший расход материалов; надежность и герметичность в совокупности с простотой обслуживания и ремонта; унификация узлов и деталей; наибольший диапазон рабочих температур и давлений и т.д.</w:t>
      </w:r>
    </w:p>
    <w:p w:rsidR="009220F5" w:rsidRPr="009220F5" w:rsidRDefault="009220F5" w:rsidP="009220F5"/>
    <w:p w:rsidR="009220F5" w:rsidRPr="009220F5" w:rsidRDefault="009220F5" w:rsidP="009220F5">
      <w:pPr>
        <w:rPr>
          <w:b/>
        </w:rPr>
      </w:pPr>
      <w:bookmarkStart w:id="0" w:name="_GoBack"/>
      <w:bookmarkEnd w:id="0"/>
      <w:r w:rsidRPr="009220F5">
        <w:rPr>
          <w:b/>
        </w:rPr>
        <w:t>2) Какие факторы влияют на интенсивность и эффективность теплообмена?</w:t>
      </w:r>
    </w:p>
    <w:p w:rsidR="009220F5" w:rsidRPr="009220F5" w:rsidRDefault="009220F5" w:rsidP="009220F5">
      <w:r w:rsidRPr="009220F5">
        <w:t xml:space="preserve">На интенсивность и эффективность процесса теплообмена влияют форма поверхности теплообмена; эквивалентный диаметр и компоновка каналов, обеспечивающих оптимальные скорости движения сред; средний температурный напор; наличие </w:t>
      </w:r>
      <w:proofErr w:type="spellStart"/>
      <w:r w:rsidRPr="009220F5">
        <w:t>турбулизирующих</w:t>
      </w:r>
      <w:proofErr w:type="spellEnd"/>
      <w:r w:rsidRPr="009220F5">
        <w:t xml:space="preserve"> элементов в каналах; </w:t>
      </w:r>
      <w:proofErr w:type="spellStart"/>
      <w:r w:rsidRPr="009220F5">
        <w:t>оребрение</w:t>
      </w:r>
      <w:proofErr w:type="spellEnd"/>
      <w:r w:rsidRPr="009220F5">
        <w:t xml:space="preserve"> и т.д.</w:t>
      </w:r>
    </w:p>
    <w:p w:rsidR="009220F5" w:rsidRDefault="009220F5" w:rsidP="009220F5"/>
    <w:p w:rsidR="009220F5" w:rsidRPr="009220F5" w:rsidRDefault="009220F5" w:rsidP="009220F5">
      <w:pPr>
        <w:rPr>
          <w:b/>
        </w:rPr>
      </w:pPr>
      <w:r w:rsidRPr="009220F5">
        <w:rPr>
          <w:b/>
        </w:rPr>
        <w:t>3) Назвать основные параметры теплоносителей.</w:t>
      </w:r>
    </w:p>
    <w:p w:rsidR="009220F5" w:rsidRPr="009220F5" w:rsidRDefault="009220F5" w:rsidP="009220F5">
      <w:r w:rsidRPr="009220F5">
        <w:t>Основными параметрами рабочих сред являются плотность, вязкость, удельная теплоемкость, коэффициент теплопроводности, температура кипения, скрытая теплота испарения или конденсации и др. Для большинства физических параметров существует линейная зависимость от температуры.</w:t>
      </w:r>
    </w:p>
    <w:p w:rsidR="009220F5" w:rsidRDefault="009220F5" w:rsidP="009220F5"/>
    <w:p w:rsidR="009220F5" w:rsidRPr="009220F5" w:rsidRDefault="009220F5" w:rsidP="009220F5">
      <w:pPr>
        <w:rPr>
          <w:b/>
        </w:rPr>
      </w:pPr>
      <w:r w:rsidRPr="009220F5">
        <w:rPr>
          <w:b/>
        </w:rPr>
        <w:t>4) Что такое прямоток и противоток?</w:t>
      </w:r>
    </w:p>
    <w:p w:rsidR="009220F5" w:rsidRPr="009220F5" w:rsidRDefault="009220F5" w:rsidP="009220F5">
      <w:r w:rsidRPr="009220F5">
        <w:lastRenderedPageBreak/>
        <w:t>Прямоток – параллельное движение теплоносителей в одном направлении. Противоток – параллельное движение теплоносителей в противоположных направлениях.</w:t>
      </w:r>
    </w:p>
    <w:p w:rsidR="009220F5" w:rsidRDefault="009220F5" w:rsidP="009220F5"/>
    <w:p w:rsidR="009220F5" w:rsidRPr="009220F5" w:rsidRDefault="009220F5" w:rsidP="009220F5">
      <w:pPr>
        <w:rPr>
          <w:b/>
        </w:rPr>
      </w:pPr>
      <w:r w:rsidRPr="009220F5">
        <w:rPr>
          <w:b/>
        </w:rPr>
        <w:t>5) Какие стадии включает в себя тепловой расчет?</w:t>
      </w:r>
    </w:p>
    <w:p w:rsidR="009220F5" w:rsidRDefault="002523BF" w:rsidP="009220F5">
      <w:r w:rsidRPr="002523BF">
        <w:t>Тепловой расчет начинается с определения тепловой нагрузки аппарата и расхода греющего и охлаждающего теплоносителя</w:t>
      </w:r>
      <w:r>
        <w:t>.</w:t>
      </w:r>
    </w:p>
    <w:p w:rsidR="002523BF" w:rsidRPr="002523BF" w:rsidRDefault="002523BF" w:rsidP="002523BF">
      <w:r w:rsidRPr="002523BF">
        <w:t>Расчет температурного режима теплообменного аппарата состоит из определения средней разности температур, вычисления средних температур теплоносителей, а также определения температуры стенок аппарата.</w:t>
      </w:r>
    </w:p>
    <w:p w:rsidR="002523BF" w:rsidRPr="002523BF" w:rsidRDefault="002523BF" w:rsidP="002523BF">
      <w:r w:rsidRPr="002523BF">
        <w:t>При расчете температурного режима теплообменника необходимо сначала установить характер изменения температуры теплоносителей, выбрать схему их движения так, чтобы получить большую среднюю разность температур. Это обеспечит самые благоприятные условия теплопередачи и минимальную температуру стенок аппарата.</w:t>
      </w:r>
    </w:p>
    <w:p w:rsidR="002523BF" w:rsidRDefault="002523BF" w:rsidP="009220F5"/>
    <w:p w:rsidR="00E06B14" w:rsidRPr="009220F5" w:rsidRDefault="009220F5" w:rsidP="009220F5">
      <w:pPr>
        <w:rPr>
          <w:b/>
        </w:rPr>
      </w:pPr>
      <w:r w:rsidRPr="009220F5">
        <w:rPr>
          <w:b/>
        </w:rPr>
        <w:t>6) Назвать основные параметры технологического режима колонны.</w:t>
      </w:r>
    </w:p>
    <w:p w:rsidR="009220F5" w:rsidRDefault="009220F5" w:rsidP="009220F5">
      <w:r w:rsidRPr="009220F5">
        <w:t>Основные параметры технологического режима ректификационной колонны – температура и давление</w:t>
      </w:r>
      <w:r>
        <w:t>.</w:t>
      </w:r>
    </w:p>
    <w:sectPr w:rsidR="00922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8A"/>
    <w:rsid w:val="002523BF"/>
    <w:rsid w:val="006115DC"/>
    <w:rsid w:val="009220F5"/>
    <w:rsid w:val="00CE4F8A"/>
    <w:rsid w:val="00E0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281E"/>
  <w15:chartTrackingRefBased/>
  <w15:docId w15:val="{8FBB51F7-E2EF-4403-B436-50260689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3</cp:revision>
  <dcterms:created xsi:type="dcterms:W3CDTF">2021-11-15T13:21:00Z</dcterms:created>
  <dcterms:modified xsi:type="dcterms:W3CDTF">2021-11-15T13:35:00Z</dcterms:modified>
</cp:coreProperties>
</file>