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tor-trend-analysis"/>
    <w:p>
      <w:pPr>
        <w:pStyle w:val="Heading2"/>
      </w:pPr>
      <w:r>
        <w:t xml:space="preserve">Motor Trend Analysis</w:t>
      </w:r>
    </w:p>
    <w:bookmarkEnd w:id="21"/>
    <w:bookmarkStart w:id="22" w:name="executive-summary"/>
    <w:p>
      <w:pPr>
        <w:pStyle w:val="Heading3"/>
      </w:pPr>
      <w:r>
        <w:t xml:space="preserve">Executive Summary</w:t>
      </w:r>
    </w:p>
    <w:bookmarkEnd w:id="22"/>
    <w:p>
      <w:r>
        <w:t xml:space="preserve">In this issue of "Motor Trend," we collected data on miles per gallon (mpg), and tested whether type of transmission-- Automatic or Manual-- has any influence on it. At first glance, manual transmission gave higher mpg than automatic. However, manual cars turned out to be lighter than automatic cars. Intuitively, the heavier the car is, the smaller the mpg gets. In fact, when weight difference was taken into consideration, there wasn't a meaningful difference between transmission types on mpg. So, the relationship between transmission types and mpg is not so simple. There are whole a lot of factors affecting mpg, and they tend to interact. When making purchase decisions, you relaly need to look at the whole package!</w:t>
      </w:r>
      <w:r>
        <w:br w:type="textWrapping"/>
      </w:r>
      <w:r>
        <w:t xml:space="preserve">### Analysis and Discussions</w:t>
      </w:r>
    </w:p>
    <w:p>
      <w:pPr>
        <w:pStyle w:val="SourceCode"/>
      </w:pPr>
      <w:r>
        <w:rPr>
          <w:rStyle w:val="KeywordTok"/>
        </w:rPr>
        <w:t xml:space="preserve">setwd</w:t>
      </w:r>
      <w:r>
        <w:rPr>
          <w:rStyle w:val="NormalTok"/>
        </w:rPr>
        <w:t xml:space="preserve">(</w:t>
      </w:r>
      <w:r>
        <w:rPr>
          <w:rStyle w:val="StringTok"/>
        </w:rPr>
        <w:t xml:space="preserve">'~/Documents/Coursera/RegressionModels/MotorTrend'</w:t>
      </w:r>
      <w:r>
        <w:rPr>
          <w:rStyle w:val="NormalTok"/>
        </w:rPr>
        <w:t xml:space="preserve">); </w:t>
      </w:r>
      <w:r>
        <w:rPr>
          <w:rStyle w:val="KeywordTok"/>
        </w:rPr>
        <w:t xml:space="preserve">library</w:t>
      </w:r>
      <w:r>
        <w:rPr>
          <w:rStyle w:val="NormalTok"/>
        </w:rPr>
        <w:t xml:space="preserve">(datasets)</w:t>
      </w:r>
      <w:r>
        <w:br w:type="textWrapping"/>
      </w:r>
      <w:r>
        <w:br w:type="textWrapping"/>
      </w:r>
      <w:r>
        <w:rPr>
          <w:rStyle w:val="CommentTok"/>
        </w:rPr>
        <w:t xml:space="preserve"># Perform an exploratory analysis and visualize </w:t>
      </w:r>
      <w:r>
        <w:br w:type="textWrapping"/>
      </w:r>
      <w:r>
        <w:rPr>
          <w:rStyle w:val="NormalTok"/>
        </w:rPr>
        <w:t xml:space="preserve">d =</w:t>
      </w:r>
      <w:r>
        <w:rPr>
          <w:rStyle w:val="StringTok"/>
        </w:rPr>
        <w:t xml:space="preserve"> </w:t>
      </w:r>
      <w:r>
        <w:rPr>
          <w:rStyle w:val="NormalTok"/>
        </w:rPr>
        <w:t xml:space="preserve">mtcars; d$am.f =</w:t>
      </w:r>
      <w:r>
        <w:rPr>
          <w:rStyle w:val="StringTok"/>
        </w:rPr>
        <w:t xml:space="preserve"> </w:t>
      </w:r>
      <w:r>
        <w:rPr>
          <w:rStyle w:val="KeywordTok"/>
        </w:rPr>
        <w:t xml:space="preserve">as.factor</w:t>
      </w:r>
      <w:r>
        <w:rPr>
          <w:rStyle w:val="NormalTok"/>
        </w:rPr>
        <w:t xml:space="preserve">(d$am) </w:t>
      </w:r>
      <w:r>
        <w:rPr>
          <w:rStyle w:val="CommentTok"/>
        </w:rPr>
        <w:t xml:space="preserve"># (0 = automatic, 1 = manual)</w:t>
      </w:r>
      <w:r>
        <w:br w:type="textWrapping"/>
      </w:r>
      <w:r>
        <w:rPr>
          <w:rStyle w:val="NormalTok"/>
        </w:rPr>
        <w:t xml:space="preserve">mMPG.auto =</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(d$mpg[d$am.f==</w:t>
      </w:r>
      <w:r>
        <w:rPr>
          <w:rStyle w:val="StringTok"/>
        </w:rPr>
        <w:t xml:space="preserve">'0'</w:t>
      </w:r>
      <w:r>
        <w:rPr>
          <w:rStyle w:val="NormalTok"/>
        </w:rPr>
        <w:t xml:space="preserve">]),</w:t>
      </w:r>
      <w:r>
        <w:rPr>
          <w:rStyle w:val="DecValTok"/>
        </w:rPr>
        <w:t xml:space="preserve">2</w:t>
      </w:r>
      <w:r>
        <w:rPr>
          <w:rStyle w:val="NormalTok"/>
        </w:rPr>
        <w:t xml:space="preserve">); mMPG.man =</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(d$mpg[d$am.f==</w:t>
      </w:r>
      <w:r>
        <w:rPr>
          <w:rStyle w:val="String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sdMPG.auto =</w:t>
      </w:r>
      <w:r>
        <w:rPr>
          <w:rStyle w:val="StringTok"/>
        </w:rPr>
        <w:t xml:space="preserve"> </w:t>
      </w:r>
      <w:r>
        <w:rPr>
          <w:rStyle w:val="KeywordTok"/>
        </w:rPr>
        <w:t xml:space="preserve">round</w:t>
      </w:r>
      <w:r>
        <w:rPr>
          <w:rStyle w:val="NormalTok"/>
        </w:rPr>
        <w:t xml:space="preserve">(</w:t>
      </w:r>
      <w:r>
        <w:rPr>
          <w:rStyle w:val="KeywordTok"/>
        </w:rPr>
        <w:t xml:space="preserve">sd</w:t>
      </w:r>
      <w:r>
        <w:rPr>
          <w:rStyle w:val="NormalTok"/>
        </w:rPr>
        <w:t xml:space="preserve">(d$mpg[d$am.f==</w:t>
      </w:r>
      <w:r>
        <w:rPr>
          <w:rStyle w:val="StringTok"/>
        </w:rPr>
        <w:t xml:space="preserve">'0'</w:t>
      </w:r>
      <w:r>
        <w:rPr>
          <w:rStyle w:val="NormalTok"/>
        </w:rPr>
        <w:t xml:space="preserve">]),</w:t>
      </w:r>
      <w:r>
        <w:rPr>
          <w:rStyle w:val="DecValTok"/>
        </w:rPr>
        <w:t xml:space="preserve">2</w:t>
      </w:r>
      <w:r>
        <w:rPr>
          <w:rStyle w:val="NormalTok"/>
        </w:rPr>
        <w:t xml:space="preserve">); sdMPG.man =</w:t>
      </w:r>
      <w:r>
        <w:rPr>
          <w:rStyle w:val="StringTok"/>
        </w:rPr>
        <w:t xml:space="preserve"> </w:t>
      </w:r>
      <w:r>
        <w:rPr>
          <w:rStyle w:val="KeywordTok"/>
        </w:rPr>
        <w:t xml:space="preserve">round</w:t>
      </w:r>
      <w:r>
        <w:rPr>
          <w:rStyle w:val="NormalTok"/>
        </w:rPr>
        <w:t xml:space="preserve">(</w:t>
      </w:r>
      <w:r>
        <w:rPr>
          <w:rStyle w:val="KeywordTok"/>
        </w:rPr>
        <w:t xml:space="preserve">sd</w:t>
      </w:r>
      <w:r>
        <w:rPr>
          <w:rStyle w:val="NormalTok"/>
        </w:rPr>
        <w:t xml:space="preserve">(d$mpg[d$am.f==</w:t>
      </w:r>
      <w:r>
        <w:rPr>
          <w:rStyle w:val="String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dotCol =</w:t>
      </w:r>
      <w:r>
        <w:rPr>
          <w:rStyle w:val="StringTok"/>
        </w:rPr>
        <w:t xml:space="preserve"> </w:t>
      </w:r>
      <w:r>
        <w:rPr>
          <w:rStyle w:val="KeywordTok"/>
        </w:rPr>
        <w:t xml:space="preserve">ifelse</w:t>
      </w:r>
      <w:r>
        <w:rPr>
          <w:rStyle w:val="NormalTok"/>
        </w:rPr>
        <w:t xml:space="preserve">(d$wt&gt;</w:t>
      </w:r>
      <w:r>
        <w:rPr>
          <w:rStyle w:val="KeywordTok"/>
        </w:rPr>
        <w:t xml:space="preserve">median</w:t>
      </w:r>
      <w:r>
        <w:rPr>
          <w:rStyle w:val="NormalTok"/>
        </w:rPr>
        <w:t xml:space="preserve">(d$wt),</w:t>
      </w:r>
      <w:r>
        <w:rPr>
          <w:rStyle w:val="StringTok"/>
        </w:rPr>
        <w:t xml:space="preserve">'red'</w:t>
      </w:r>
      <w:r>
        <w:rPr>
          <w:rStyle w:val="NormalTok"/>
        </w:rPr>
        <w:t xml:space="preserve">,</w:t>
      </w:r>
      <w:r>
        <w:rPr>
          <w:rStyle w:val="StringTok"/>
        </w:rPr>
        <w:t xml:space="preserve">'green'</w:t>
      </w:r>
      <w:r>
        <w:rPr>
          <w:rStyle w:val="NormalTok"/>
        </w:rPr>
        <w:t xml:space="preserve">); dotBG =</w:t>
      </w:r>
      <w:r>
        <w:rPr>
          <w:rStyle w:val="StringTok"/>
        </w:rPr>
        <w:t xml:space="preserve"> </w:t>
      </w:r>
      <w:r>
        <w:rPr>
          <w:rStyle w:val="KeywordTok"/>
        </w:rPr>
        <w:t xml:space="preserve">ifelse</w:t>
      </w:r>
      <w:r>
        <w:rPr>
          <w:rStyle w:val="NormalTok"/>
        </w:rPr>
        <w:t xml:space="preserve">(d$am==</w:t>
      </w:r>
      <w:r>
        <w:rPr>
          <w:rStyle w:val="DecValTok"/>
        </w:rPr>
        <w:t xml:space="preserve">0</w:t>
      </w:r>
      <w:r>
        <w:rPr>
          <w:rStyle w:val="NormalTok"/>
        </w:rPr>
        <w:t xml:space="preserve">,</w:t>
      </w:r>
      <w:r>
        <w:rPr>
          <w:rStyle w:val="StringTok"/>
        </w:rPr>
        <w:t xml:space="preserve">'black'</w:t>
      </w:r>
      <w:r>
        <w:rPr>
          <w:rStyle w:val="NormalTok"/>
        </w:rPr>
        <w:t xml:space="preserve">,</w:t>
      </w:r>
      <w:r>
        <w:rPr>
          <w:rStyle w:val="StringTok"/>
        </w:rPr>
        <w:t xml:space="preserve">'white'</w:t>
      </w:r>
      <w:r>
        <w:rPr>
          <w:rStyle w:val="NormalTok"/>
        </w:rPr>
        <w:t xml:space="preserve">)</w:t>
      </w:r>
      <w:r>
        <w:br w:type="textWrapping"/>
      </w:r>
      <w:r>
        <w:rPr>
          <w:rStyle w:val="KeywordTok"/>
        </w:rPr>
        <w:t xml:space="preserve">png</w:t>
      </w:r>
      <w:r>
        <w:rPr>
          <w:rStyle w:val="NormalTok"/>
        </w:rPr>
        <w:t xml:space="preserve">(</w:t>
      </w:r>
      <w:r>
        <w:rPr>
          <w:rStyle w:val="DataTypeTok"/>
        </w:rPr>
        <w:t xml:space="preserve">file=</w:t>
      </w:r>
      <w:r>
        <w:rPr>
          <w:rStyle w:val="StringTok"/>
        </w:rPr>
        <w:t xml:space="preserve">'Figure1.png'</w:t>
      </w:r>
      <w:r>
        <w:rPr>
          <w:rStyle w:val="NormalTok"/>
        </w:rPr>
        <w:t xml:space="preserve">, </w:t>
      </w:r>
      <w:r>
        <w:rPr>
          <w:rStyle w:val="DataTypeTok"/>
        </w:rPr>
        <w:t xml:space="preserve">width=</w:t>
      </w:r>
      <w:r>
        <w:rPr>
          <w:rStyle w:val="DecValTok"/>
        </w:rPr>
        <w:t xml:space="preserve">240</w:t>
      </w:r>
      <w:r>
        <w:rPr>
          <w:rStyle w:val="NormalTok"/>
        </w:rPr>
        <w:t xml:space="preserve">, </w:t>
      </w:r>
      <w:r>
        <w:rPr>
          <w:rStyle w:val="DataTypeTok"/>
        </w:rPr>
        <w:t xml:space="preserve">height=</w:t>
      </w:r>
      <w:r>
        <w:rPr>
          <w:rStyle w:val="DecValTok"/>
        </w:rPr>
        <w:t xml:space="preserve">240</w:t>
      </w:r>
      <w:r>
        <w:rPr>
          <w:rStyle w:val="NormalTok"/>
        </w:rPr>
        <w:t xml:space="preserve">, </w:t>
      </w:r>
      <w:r>
        <w:rPr>
          <w:rStyle w:val="DataTypeTok"/>
        </w:rPr>
        <w:t xml:space="preserve">units=</w:t>
      </w:r>
      <w:r>
        <w:rPr>
          <w:rStyle w:val="StringTok"/>
        </w:rPr>
        <w:t xml:space="preserve">"px"</w:t>
      </w:r>
      <w:r>
        <w:rPr>
          <w:rStyle w:val="NormalTok"/>
        </w:rPr>
        <w:t xml:space="preserve">, </w:t>
      </w:r>
      <w:r>
        <w:rPr>
          <w:rStyle w:val="DataTypeTok"/>
        </w:rPr>
        <w:t xml:space="preserve">pointsize=</w:t>
      </w:r>
      <w:r>
        <w:rPr>
          <w:rStyle w:val="DecValTok"/>
        </w:rPr>
        <w:t xml:space="preserve">8</w:t>
      </w:r>
      <w:r>
        <w:rPr>
          <w:rStyle w:val="NormalTok"/>
        </w:rPr>
        <w:t xml:space="preserve">); </w:t>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(mpg~am, </w:t>
      </w:r>
      <w:r>
        <w:rPr>
          <w:rStyle w:val="DataTypeTok"/>
        </w:rPr>
        <w:t xml:space="preserve">data=</w:t>
      </w:r>
      <w:r>
        <w:rPr>
          <w:rStyle w:val="NormalTok"/>
        </w:rPr>
        <w:t xml:space="preserve">d, </w:t>
      </w:r>
      <w:r>
        <w:rPr>
          <w:rStyle w:val="DataTypeTok"/>
        </w:rPr>
        <w:t xml:space="preserve">pch=</w:t>
      </w:r>
      <w:r>
        <w:rPr>
          <w:rStyle w:val="DecValTok"/>
        </w:rPr>
        <w:t xml:space="preserve">21</w:t>
      </w:r>
      <w:r>
        <w:rPr>
          <w:rStyle w:val="NormalTok"/>
        </w:rPr>
        <w:t xml:space="preserve">, </w:t>
      </w:r>
      <w:r>
        <w:rPr>
          <w:rStyle w:val="DataTypeTok"/>
        </w:rPr>
        <w:t xml:space="preserve">col=</w:t>
      </w:r>
      <w:r>
        <w:rPr>
          <w:rStyle w:val="NormalTok"/>
        </w:rPr>
        <w:t xml:space="preserve">dotCol, </w:t>
      </w:r>
      <w:r>
        <w:rPr>
          <w:rStyle w:val="DataTypeTok"/>
        </w:rPr>
        <w:t xml:space="preserve">bg=</w:t>
      </w:r>
      <w:r>
        <w:rPr>
          <w:rStyle w:val="NormalTok"/>
        </w:rPr>
        <w:t xml:space="preserve">dotBG, </w:t>
      </w:r>
      <w:r>
        <w:rPr>
          <w:rStyle w:val="DataTypeTok"/>
        </w:rPr>
        <w:t xml:space="preserve">mgp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rPr>
          <w:rStyle w:val="DataTypeTok"/>
        </w:rPr>
        <w:t xml:space="preserve">main=</w:t>
      </w:r>
      <w:r>
        <w:rPr>
          <w:rStyle w:val="StringTok"/>
        </w:rPr>
        <w:t xml:space="preserve">"1A. Unadjusted </w:t>
      </w:r>
      <w:r>
        <w:rPr>
          <w:rStyle w:val="CharTok"/>
        </w:rPr>
        <w:t xml:space="preserve">\n</w:t>
      </w:r>
      <w:r>
        <w:rPr>
          <w:rStyle w:val="StringTok"/>
        </w:rPr>
        <w:t xml:space="preserve"> Transmission Type </w:t>
      </w:r>
      <w:r>
        <w:rPr>
          <w:rStyle w:val="CharTok"/>
        </w:rPr>
        <w:t xml:space="preserve">\n</w:t>
      </w:r>
      <w:r>
        <w:rPr>
          <w:rStyle w:val="StringTok"/>
        </w:rPr>
        <w:t xml:space="preserve"> vs. MPG"</w:t>
      </w:r>
      <w:r>
        <w:rPr>
          <w:rStyle w:val="NormalTok"/>
        </w:rPr>
        <w:t xml:space="preserve">,</w:t>
      </w:r>
      <w:r>
        <w:rPr>
          <w:rStyle w:val="DataTypeTok"/>
        </w:rPr>
        <w:t xml:space="preserve">xlab=</w:t>
      </w:r>
      <w:r>
        <w:rPr>
          <w:rStyle w:val="StringTok"/>
        </w:rPr>
        <w:t xml:space="preserve">"Transmission Type"</w:t>
      </w:r>
      <w:r>
        <w:rPr>
          <w:rStyle w:val="NormalTok"/>
        </w:rPr>
        <w:t xml:space="preserve">, </w:t>
      </w:r>
      <w:r>
        <w:rPr>
          <w:rStyle w:val="DataTypeTok"/>
        </w:rPr>
        <w:t xml:space="preserve">ylab=</w:t>
      </w:r>
      <w:r>
        <w:rPr>
          <w:rStyle w:val="StringTok"/>
        </w:rPr>
        <w:t xml:space="preserve">"MPG"</w:t>
      </w:r>
      <w:r>
        <w:rPr>
          <w:rStyle w:val="NormalTok"/>
        </w:rPr>
        <w:t xml:space="preserve">, </w:t>
      </w:r>
      <w:r>
        <w:rPr>
          <w:rStyle w:val="DataTypeTok"/>
        </w:rPr>
        <w:t xml:space="preserve">cex=</w:t>
      </w:r>
      <w:r>
        <w:rPr>
          <w:rStyle w:val="NormalTok"/>
        </w:rPr>
        <w:t xml:space="preserve">.</w:t>
      </w:r>
      <w:r>
        <w:rPr>
          <w:rStyle w:val="DecValTok"/>
        </w:rPr>
        <w:t xml:space="preserve">75</w:t>
      </w:r>
      <w:r>
        <w:rPr>
          <w:rStyle w:val="NormalTok"/>
        </w:rPr>
        <w:t xml:space="preserve">, </w:t>
      </w:r>
      <w:r>
        <w:rPr>
          <w:rStyle w:val="DataTypeTok"/>
        </w:rPr>
        <w:t xml:space="preserve">axes=</w:t>
      </w:r>
      <w:r>
        <w:rPr>
          <w:rStyle w:val="OtherTok"/>
        </w:rPr>
        <w:t xml:space="preserve">FALSE</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 </w:t>
      </w:r>
      <w:r>
        <w:rPr>
          <w:rStyle w:val="KeywordTok"/>
        </w:rPr>
        <w:t xml:space="preserve">c</w:t>
      </w:r>
      <w:r>
        <w:rPr>
          <w:rStyle w:val="NormalTok"/>
        </w:rPr>
        <w:t xml:space="preserve">(</w:t>
      </w:r>
      <w:r>
        <w:rPr>
          <w:rStyle w:val="StringTok"/>
        </w:rPr>
        <w:t xml:space="preserve">'Automatic'</w:t>
      </w:r>
      <w:r>
        <w:rPr>
          <w:rStyle w:val="NormalTok"/>
        </w:rPr>
        <w:t xml:space="preserve">,</w:t>
      </w:r>
      <w:r>
        <w:rPr>
          <w:rStyle w:val="StringTok"/>
        </w:rPr>
        <w:t xml:space="preserve">'Manual'</w:t>
      </w:r>
      <w:r>
        <w:rPr>
          <w:rStyle w:val="NormalTok"/>
        </w:rPr>
        <w:t xml:space="preserve">), </w:t>
      </w:r>
      <w:r>
        <w:rPr>
          <w:rStyle w:val="DataTypeTok"/>
        </w:rPr>
        <w:t xml:space="preserve">cex=</w:t>
      </w:r>
      <w:r>
        <w:rPr>
          <w:rStyle w:val="NormalTok"/>
        </w:rPr>
        <w:t xml:space="preserve">.</w:t>
      </w:r>
      <w:r>
        <w:rPr>
          <w:rStyle w:val="DecValTok"/>
        </w:rPr>
        <w:t xml:space="preserve">75</w:t>
      </w:r>
      <w:r>
        <w:rPr>
          <w:rStyle w:val="NormalTok"/>
        </w:rPr>
        <w:t xml:space="preserve">); </w:t>
      </w:r>
      <w:r>
        <w:rPr>
          <w:rStyle w:val="KeywordTok"/>
        </w:rPr>
        <w:t xml:space="preserve">axis</w:t>
      </w:r>
      <w:r>
        <w:rPr>
          <w:rStyle w:val="NormalTok"/>
        </w:rPr>
        <w:t xml:space="preserve">(</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w:t>
      </w:r>
      <w:r>
        <w:rPr>
          <w:rStyle w:val="NormalTok"/>
        </w:rPr>
        <w:t xml:space="preserve">,</w:t>
      </w:r>
      <w:r>
        <w:rPr>
          <w:rStyle w:val="KeywordTok"/>
        </w:rPr>
        <w:t xml:space="preserve">c</w:t>
      </w:r>
      <w:r>
        <w:rPr>
          <w:rStyle w:val="NormalTok"/>
        </w:rPr>
        <w:t xml:space="preserve">(</w:t>
      </w:r>
      <w:r>
        <w:rPr>
          <w:rStyle w:val="StringTok"/>
        </w:rPr>
        <w:t xml:space="preserve">'&gt; median weight'</w:t>
      </w:r>
      <w:r>
        <w:rPr>
          <w:rStyle w:val="NormalTok"/>
        </w:rPr>
        <w:t xml:space="preserve">,</w:t>
      </w:r>
      <w:r>
        <w:rPr>
          <w:rStyle w:val="StringTok"/>
        </w:rPr>
        <w:t xml:space="preserve">'&lt;= median weight'</w:t>
      </w:r>
      <w:r>
        <w:rPr>
          <w:rStyle w:val="NormalTok"/>
        </w:rPr>
        <w:t xml:space="preserve">,</w:t>
      </w:r>
      <w:r>
        <w:rPr>
          <w:rStyle w:val="StringTok"/>
        </w:rPr>
        <w:t xml:space="preserve">'Automatic'</w:t>
      </w:r>
      <w:r>
        <w:rPr>
          <w:rStyle w:val="NormalTok"/>
        </w:rPr>
        <w:t xml:space="preserve">,</w:t>
      </w:r>
      <w:r>
        <w:rPr>
          <w:rStyle w:val="StringTok"/>
        </w:rPr>
        <w:t xml:space="preserve">'Manual'</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cex =</w:t>
      </w:r>
      <w:r>
        <w:rPr>
          <w:rStyle w:val="NormalTok"/>
        </w:rPr>
        <w:t xml:space="preserve"> </w:t>
      </w:r>
      <w:r>
        <w:rPr>
          <w:rStyle w:val="NormalTok"/>
        </w:rPr>
        <w:t xml:space="preserve">.</w:t>
      </w:r>
      <w:r>
        <w:rPr>
          <w:rStyle w:val="DecValTok"/>
        </w:rPr>
        <w:t xml:space="preserve">5</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StringTok"/>
        </w:rPr>
        <w:t xml:space="preserve">'grey'</w:t>
      </w:r>
      <w:r>
        <w:rPr>
          <w:rStyle w:val="NormalTok"/>
        </w:rPr>
        <w:t xml:space="preserve">,</w:t>
      </w:r>
      <w:r>
        <w:rPr>
          <w:rStyle w:val="StringTok"/>
        </w:rPr>
        <w:t xml:space="preserve">'grey'</w:t>
      </w:r>
      <w:r>
        <w:rPr>
          <w:rStyle w:val="NormalTok"/>
        </w:rPr>
        <w:t xml:space="preserve">), </w:t>
      </w:r>
      <w:r>
        <w:rPr>
          <w:rStyle w:val="DataTypeTok"/>
        </w:rPr>
        <w:t xml:space="preserve">pt.bg=</w:t>
      </w:r>
      <w:r>
        <w:rPr>
          <w:rStyle w:val="KeywordTok"/>
        </w:rPr>
        <w:t xml:space="preserve">c</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rPr>
          <w:rStyle w:val="StringTok"/>
        </w:rPr>
        <w:t xml:space="preserve">'black'</w:t>
      </w:r>
      <w:r>
        <w:rPr>
          <w:rStyle w:val="NormalTok"/>
        </w:rPr>
        <w:t xml:space="preserve">,</w:t>
      </w:r>
      <w:r>
        <w:rPr>
          <w:rStyle w:val="OtherTok"/>
        </w:rPr>
        <w:t xml:space="preserve">NA</w:t>
      </w:r>
      <w:r>
        <w:rPr>
          <w:rStyle w:val="NormalTok"/>
        </w:rPr>
        <w:t xml:space="preserve">))</w:t>
      </w:r>
      <w:r>
        <w:br w:type="textWrapping"/>
      </w:r>
      <w:r>
        <w:rPr>
          <w:rStyle w:val="KeywordTok"/>
        </w:rPr>
        <w:t xml:space="preserve">plot</w:t>
      </w:r>
      <w:r>
        <w:rPr>
          <w:rStyle w:val="NormalTok"/>
        </w:rPr>
        <w:t xml:space="preserve">(</w:t>
      </w:r>
      <w:r>
        <w:rPr>
          <w:rStyle w:val="KeywordTok"/>
        </w:rPr>
        <w:t xml:space="preserve">resid</w:t>
      </w:r>
      <w:r>
        <w:rPr>
          <w:rStyle w:val="NormalTok"/>
        </w:rPr>
        <w:t xml:space="preserve">(</w:t>
      </w:r>
      <w:r>
        <w:rPr>
          <w:rStyle w:val="KeywordTok"/>
        </w:rPr>
        <w:t xml:space="preserve">lm</w:t>
      </w:r>
      <w:r>
        <w:rPr>
          <w:rStyle w:val="NormalTok"/>
        </w:rPr>
        <w:t xml:space="preserve">(am~wt, </w:t>
      </w:r>
      <w:r>
        <w:rPr>
          <w:rStyle w:val="DataTypeTok"/>
        </w:rPr>
        <w:t xml:space="preserve">data=</w:t>
      </w:r>
      <w:r>
        <w:rPr>
          <w:rStyle w:val="NormalTok"/>
        </w:rPr>
        <w:t xml:space="preserve">d)), </w:t>
      </w:r>
      <w:r>
        <w:rPr>
          <w:rStyle w:val="KeywordTok"/>
        </w:rPr>
        <w:t xml:space="preserve">resid</w:t>
      </w:r>
      <w:r>
        <w:rPr>
          <w:rStyle w:val="NormalTok"/>
        </w:rPr>
        <w:t xml:space="preserve">(</w:t>
      </w:r>
      <w:r>
        <w:rPr>
          <w:rStyle w:val="KeywordTok"/>
        </w:rPr>
        <w:t xml:space="preserve">lm</w:t>
      </w:r>
      <w:r>
        <w:rPr>
          <w:rStyle w:val="NormalTok"/>
        </w:rPr>
        <w:t xml:space="preserve">(mpg~wt, </w:t>
      </w:r>
      <w:r>
        <w:rPr>
          <w:rStyle w:val="DataTypeTok"/>
        </w:rPr>
        <w:t xml:space="preserve">data=</w:t>
      </w:r>
      <w:r>
        <w:rPr>
          <w:rStyle w:val="NormalTok"/>
        </w:rPr>
        <w:t xml:space="preserve">d)), </w:t>
      </w:r>
      <w:r>
        <w:rPr>
          <w:rStyle w:val="DataTypeTok"/>
        </w:rPr>
        <w:t xml:space="preserve">pch=</w:t>
      </w:r>
      <w:r>
        <w:rPr>
          <w:rStyle w:val="DecValTok"/>
        </w:rPr>
        <w:t xml:space="preserve">21</w:t>
      </w:r>
      <w:r>
        <w:rPr>
          <w:rStyle w:val="NormalTok"/>
        </w:rPr>
        <w:t xml:space="preserve">, </w:t>
      </w:r>
      <w:r>
        <w:rPr>
          <w:rStyle w:val="DataTypeTok"/>
        </w:rPr>
        <w:t xml:space="preserve">col=</w:t>
      </w:r>
      <w:r>
        <w:rPr>
          <w:rStyle w:val="NormalTok"/>
        </w:rPr>
        <w:t xml:space="preserve">dotCol, </w:t>
      </w:r>
      <w:r>
        <w:rPr>
          <w:rStyle w:val="DataTypeTok"/>
        </w:rPr>
        <w:t xml:space="preserve">bg=</w:t>
      </w:r>
      <w:r>
        <w:rPr>
          <w:rStyle w:val="NormalTok"/>
        </w:rPr>
        <w:t xml:space="preserve">dotBG, </w:t>
      </w:r>
      <w:r>
        <w:rPr>
          <w:rStyle w:val="DataTypeTok"/>
        </w:rPr>
        <w:t xml:space="preserve">axes=</w:t>
      </w:r>
      <w:r>
        <w:rPr>
          <w:rStyle w:val="OtherTok"/>
        </w:rPr>
        <w:t xml:space="preserve">FALSE</w:t>
      </w:r>
      <w:r>
        <w:rPr>
          <w:rStyle w:val="NormalTok"/>
        </w:rPr>
        <w:t xml:space="preserve">, </w:t>
      </w:r>
      <w:r>
        <w:rPr>
          <w:rStyle w:val="DataTypeTok"/>
        </w:rPr>
        <w:t xml:space="preserve">ann=</w:t>
      </w:r>
      <w:r>
        <w:rPr>
          <w:rStyle w:val="OtherTok"/>
        </w:rPr>
        <w:t xml:space="preserve">FALSE</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title</w:t>
      </w:r>
      <w:r>
        <w:rPr>
          <w:rStyle w:val="NormalTok"/>
        </w:rPr>
        <w:t xml:space="preserve">(</w:t>
      </w:r>
      <w:r>
        <w:rPr>
          <w:rStyle w:val="DataTypeTok"/>
        </w:rPr>
        <w:t xml:space="preserve">main=</w:t>
      </w:r>
      <w:r>
        <w:rPr>
          <w:rStyle w:val="StringTok"/>
        </w:rPr>
        <w:t xml:space="preserve">"1B. Adjusted by Weight</w:t>
      </w:r>
      <w:r>
        <w:rPr>
          <w:rStyle w:val="CharTok"/>
        </w:rPr>
        <w:t xml:space="preserve">\n</w:t>
      </w:r>
      <w:r>
        <w:rPr>
          <w:rStyle w:val="StringTok"/>
        </w:rPr>
        <w:t xml:space="preserve"> Transmission Type </w:t>
      </w:r>
      <w:r>
        <w:rPr>
          <w:rStyle w:val="CharTok"/>
        </w:rPr>
        <w:t xml:space="preserve">\n</w:t>
      </w:r>
      <w:r>
        <w:rPr>
          <w:rStyle w:val="StringTok"/>
        </w:rPr>
        <w:t xml:space="preserve"> vs. MPG"</w:t>
      </w:r>
      <w:r>
        <w:rPr>
          <w:rStyle w:val="NormalTok"/>
        </w:rPr>
        <w:t xml:space="preserve">); </w:t>
      </w:r>
      <w:r>
        <w:rPr>
          <w:rStyle w:val="KeywordTok"/>
        </w:rPr>
        <w:t xml:space="preserve">title</w:t>
      </w:r>
      <w:r>
        <w:rPr>
          <w:rStyle w:val="NormalTok"/>
        </w:rPr>
        <w:t xml:space="preserve">(</w:t>
      </w:r>
      <w:r>
        <w:rPr>
          <w:rStyle w:val="DataTypeTok"/>
        </w:rPr>
        <w:t xml:space="preserve">ylab=</w:t>
      </w:r>
      <w:r>
        <w:rPr>
          <w:rStyle w:val="StringTok"/>
        </w:rPr>
        <w:t xml:space="preserve">"Residual of MPG </w:t>
      </w:r>
      <w:r>
        <w:rPr>
          <w:rStyle w:val="CharTok"/>
        </w:rPr>
        <w:t xml:space="preserve">\n</w:t>
      </w:r>
      <w:r>
        <w:rPr>
          <w:rStyle w:val="StringTok"/>
        </w:rPr>
        <w:t xml:space="preserve"> after accounting for Weight"</w:t>
      </w:r>
      <w:r>
        <w:rPr>
          <w:rStyle w:val="NormalTok"/>
        </w:rPr>
        <w:t xml:space="preserve">, </w:t>
      </w:r>
      <w:r>
        <w:rPr>
          <w:rStyle w:val="DataTypeTok"/>
        </w:rPr>
        <w:t xml:space="preserve">mgp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ataTypeTok"/>
        </w:rPr>
        <w:t xml:space="preserve">cex=</w:t>
      </w:r>
      <w:r>
        <w:rPr>
          <w:rStyle w:val="NormalTok"/>
        </w:rPr>
        <w:t xml:space="preserve">.</w:t>
      </w:r>
      <w:r>
        <w:rPr>
          <w:rStyle w:val="DecValTok"/>
        </w:rPr>
        <w:t xml:space="preserve">75</w:t>
      </w:r>
      <w:r>
        <w:rPr>
          <w:rStyle w:val="NormalTok"/>
        </w:rPr>
        <w:t xml:space="preserve">); </w:t>
      </w:r>
      <w:r>
        <w:rPr>
          <w:rStyle w:val="KeywordTok"/>
        </w:rPr>
        <w:t xml:space="preserve">title</w:t>
      </w:r>
      <w:r>
        <w:rPr>
          <w:rStyle w:val="NormalTok"/>
        </w:rPr>
        <w:t xml:space="preserve">(</w:t>
      </w:r>
      <w:r>
        <w:rPr>
          <w:rStyle w:val="DataTypeTok"/>
        </w:rPr>
        <w:t xml:space="preserve">xlab=</w:t>
      </w:r>
      <w:r>
        <w:rPr>
          <w:rStyle w:val="StringTok"/>
        </w:rPr>
        <w:t xml:space="preserve">"Residual of Transmission type </w:t>
      </w:r>
      <w:r>
        <w:rPr>
          <w:rStyle w:val="CharTok"/>
        </w:rPr>
        <w:t xml:space="preserve">\n</w:t>
      </w:r>
      <w:r>
        <w:rPr>
          <w:rStyle w:val="StringTok"/>
        </w:rPr>
        <w:t xml:space="preserve"> after accounting for Weight"</w:t>
      </w:r>
      <w:r>
        <w:rPr>
          <w:rStyle w:val="NormalTok"/>
        </w:rPr>
        <w:t xml:space="preserve">, </w:t>
      </w:r>
      <w:r>
        <w:rPr>
          <w:rStyle w:val="DataTypeTok"/>
        </w:rPr>
        <w:t xml:space="preserve">mgp=</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DataTypeTok"/>
        </w:rPr>
        <w:t xml:space="preserve">cex=</w:t>
      </w:r>
      <w:r>
        <w:rPr>
          <w:rStyle w:val="NormalTok"/>
        </w:rPr>
        <w:t xml:space="preserve">.</w:t>
      </w:r>
      <w:r>
        <w:rPr>
          <w:rStyle w:val="DecValTok"/>
        </w:rPr>
        <w:t xml:space="preserve">75</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KeywordTok"/>
        </w:rPr>
        <w:t xml:space="preserve">axis</w:t>
      </w:r>
      <w:r>
        <w:rPr>
          <w:rStyle w:val="NormalTok"/>
        </w:rPr>
        <w:t xml:space="preserve">(</w:t>
      </w:r>
      <w:r>
        <w:rPr>
          <w:rStyle w:val="DecValTok"/>
        </w:rPr>
        <w:t xml:space="preserve">2</w:t>
      </w:r>
      <w:r>
        <w:rPr>
          <w:rStyle w:val="NormalTok"/>
        </w:rPr>
        <w:t xml:space="preserve">); </w:t>
      </w:r>
      <w:r>
        <w:rPr>
          <w:rStyle w:val="KeywordTok"/>
        </w:rPr>
        <w:t xml:space="preserve">dev.off</w:t>
      </w:r>
      <w:r>
        <w:rPr>
          <w:rStyle w:val="NormalTok"/>
        </w:rPr>
        <w:t xml:space="preserve">(); </w:t>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CommentTok"/>
        </w:rPr>
        <w:t xml:space="preserve"># model fits (tables not shown to be space-conscious)</w:t>
      </w:r>
      <w:r>
        <w:br w:type="textWrapping"/>
      </w:r>
      <w:r>
        <w:rPr>
          <w:rStyle w:val="NormalTok"/>
        </w:rPr>
        <w:t xml:space="preserve">lm.simple =</w:t>
      </w:r>
      <w:r>
        <w:rPr>
          <w:rStyle w:val="StringTok"/>
        </w:rPr>
        <w:t xml:space="preserve"> </w:t>
      </w:r>
      <w:r>
        <w:rPr>
          <w:rStyle w:val="KeywordTok"/>
        </w:rPr>
        <w:t xml:space="preserve">lm</w:t>
      </w:r>
      <w:r>
        <w:rPr>
          <w:rStyle w:val="NormalTok"/>
        </w:rPr>
        <w:t xml:space="preserve">(mpg~am.f, </w:t>
      </w:r>
      <w:r>
        <w:rPr>
          <w:rStyle w:val="DataTypeTok"/>
        </w:rPr>
        <w:t xml:space="preserve">data=</w:t>
      </w:r>
      <w:r>
        <w:rPr>
          <w:rStyle w:val="NormalTok"/>
        </w:rPr>
        <w:t xml:space="preserve">d); </w:t>
      </w:r>
      <w:r>
        <w:rPr>
          <w:rStyle w:val="CommentTok"/>
        </w:rPr>
        <w:t xml:space="preserve"># just am</w:t>
      </w:r>
      <w:r>
        <w:br w:type="textWrapping"/>
      </w:r>
      <w:r>
        <w:rPr>
          <w:rStyle w:val="NormalTok"/>
        </w:rPr>
        <w:t xml:space="preserve">lm.all =</w:t>
      </w:r>
      <w:r>
        <w:rPr>
          <w:rStyle w:val="StringTok"/>
        </w:rPr>
        <w:t xml:space="preserve"> </w:t>
      </w:r>
      <w:r>
        <w:rPr>
          <w:rStyle w:val="KeywordTok"/>
        </w:rPr>
        <w:t xml:space="preserve">lm</w:t>
      </w:r>
      <w:r>
        <w:rPr>
          <w:rStyle w:val="NormalTok"/>
        </w:rPr>
        <w:t xml:space="preserve">(mpg~., </w:t>
      </w:r>
      <w:r>
        <w:rPr>
          <w:rStyle w:val="DataTypeTok"/>
        </w:rPr>
        <w:t xml:space="preserve">data=</w:t>
      </w:r>
      <w:r>
        <w:rPr>
          <w:rStyle w:val="NormalTok"/>
        </w:rPr>
        <w:t xml:space="preserve">mtcars); </w:t>
      </w:r>
      <w:r>
        <w:rPr>
          <w:rStyle w:val="CommentTok"/>
        </w:rPr>
        <w:t xml:space="preserve"># all variables</w:t>
      </w:r>
      <w:r>
        <w:br w:type="textWrapping"/>
      </w:r>
      <w:r>
        <w:rPr>
          <w:rStyle w:val="NormalTok"/>
        </w:rPr>
        <w:t xml:space="preserve">lm.mix =</w:t>
      </w:r>
      <w:r>
        <w:rPr>
          <w:rStyle w:val="StringTok"/>
        </w:rPr>
        <w:t xml:space="preserve"> </w:t>
      </w:r>
      <w:r>
        <w:rPr>
          <w:rStyle w:val="KeywordTok"/>
        </w:rPr>
        <w:t xml:space="preserve">lm</w:t>
      </w:r>
      <w:r>
        <w:rPr>
          <w:rStyle w:val="NormalTok"/>
        </w:rPr>
        <w:t xml:space="preserve">(mpg~am.f+wt, </w:t>
      </w:r>
      <w:r>
        <w:rPr>
          <w:rStyle w:val="DataTypeTok"/>
        </w:rPr>
        <w:t xml:space="preserve">data =</w:t>
      </w:r>
      <w:r>
        <w:rPr>
          <w:rStyle w:val="NormalTok"/>
        </w:rPr>
        <w:t xml:space="preserve"> </w:t>
      </w:r>
      <w:r>
        <w:rPr>
          <w:rStyle w:val="NormalTok"/>
        </w:rPr>
        <w:t xml:space="preserve">d); </w:t>
      </w:r>
      <w:r>
        <w:rPr>
          <w:rStyle w:val="CommentTok"/>
        </w:rPr>
        <w:t xml:space="preserve"># am and wt</w:t>
      </w:r>
      <w:r>
        <w:br w:type="textWrapping"/>
      </w:r>
      <w:r>
        <w:rPr>
          <w:rStyle w:val="NormalTok"/>
        </w:rPr>
        <w:t xml:space="preserve">lmBoth &lt;-</w:t>
      </w:r>
      <w:r>
        <w:rPr>
          <w:rStyle w:val="StringTok"/>
        </w:rPr>
        <w:t xml:space="preserve"> </w:t>
      </w:r>
      <w:r>
        <w:rPr>
          <w:rStyle w:val="KeywordTok"/>
        </w:rPr>
        <w:t xml:space="preserve">lm</w:t>
      </w:r>
      <w:r>
        <w:rPr>
          <w:rStyle w:val="NormalTok"/>
        </w:rPr>
        <w:t xml:space="preserve">(d$mpg ~</w:t>
      </w:r>
      <w:r>
        <w:rPr>
          <w:rStyle w:val="StringTok"/>
        </w:rPr>
        <w:t xml:space="preserve"> </w:t>
      </w:r>
      <w:r>
        <w:rPr>
          <w:rStyle w:val="NormalTok"/>
        </w:rPr>
        <w:t xml:space="preserve">d$wt+d$am.f+d$wt*d$am.f) </w:t>
      </w:r>
      <w:r>
        <w:rPr>
          <w:rStyle w:val="CommentTok"/>
        </w:rPr>
        <w:t xml:space="preserve"># interaction term</w:t>
      </w:r>
    </w:p>
    <w:p>
      <w:pPr>
        <w:pStyle w:val="SourceCode"/>
      </w:pPr>
      <w:r>
        <w:rPr>
          <w:rStyle w:val="KeywordTok"/>
        </w:rPr>
        <w:t xml:space="preserve">png</w:t>
      </w:r>
      <w:r>
        <w:rPr>
          <w:rStyle w:val="NormalTok"/>
        </w:rPr>
        <w:t xml:space="preserve">(</w:t>
      </w:r>
      <w:r>
        <w:rPr>
          <w:rStyle w:val="DataTypeTok"/>
        </w:rPr>
        <w:t xml:space="preserve">file=</w:t>
      </w:r>
      <w:r>
        <w:rPr>
          <w:rStyle w:val="StringTok"/>
        </w:rPr>
        <w:t xml:space="preserve">'Figure2.png'</w:t>
      </w:r>
      <w:r>
        <w:rPr>
          <w:rStyle w:val="NormalTok"/>
        </w:rPr>
        <w:t xml:space="preserve">, </w:t>
      </w:r>
      <w:r>
        <w:rPr>
          <w:rStyle w:val="DataTypeTok"/>
        </w:rPr>
        <w:t xml:space="preserve">width=</w:t>
      </w:r>
      <w:r>
        <w:rPr>
          <w:rStyle w:val="DecValTok"/>
        </w:rPr>
        <w:t xml:space="preserve">160</w:t>
      </w:r>
      <w:r>
        <w:rPr>
          <w:rStyle w:val="NormalTok"/>
        </w:rPr>
        <w:t xml:space="preserve">, </w:t>
      </w:r>
      <w:r>
        <w:rPr>
          <w:rStyle w:val="DataTypeTok"/>
        </w:rPr>
        <w:t xml:space="preserve">height=</w:t>
      </w:r>
      <w:r>
        <w:rPr>
          <w:rStyle w:val="DecValTok"/>
        </w:rPr>
        <w:t xml:space="preserve">160</w:t>
      </w:r>
      <w:r>
        <w:rPr>
          <w:rStyle w:val="NormalTok"/>
        </w:rPr>
        <w:t xml:space="preserve">, </w:t>
      </w:r>
      <w:r>
        <w:rPr>
          <w:rStyle w:val="DataTypeTok"/>
        </w:rPr>
        <w:t xml:space="preserve">units=</w:t>
      </w:r>
      <w:r>
        <w:rPr>
          <w:rStyle w:val="StringTok"/>
        </w:rPr>
        <w:t xml:space="preserve">"px"</w:t>
      </w:r>
      <w:r>
        <w:rPr>
          <w:rStyle w:val="NormalTok"/>
        </w:rPr>
        <w:t xml:space="preserve">, </w:t>
      </w:r>
      <w:r>
        <w:rPr>
          <w:rStyle w:val="DataTypeTok"/>
        </w:rPr>
        <w:t xml:space="preserve">pointsize=</w:t>
      </w:r>
      <w:r>
        <w:rPr>
          <w:rStyle w:val="DecValTok"/>
        </w:rPr>
        <w:t xml:space="preserve">6</w:t>
      </w:r>
      <w:r>
        <w:rPr>
          <w:rStyle w:val="NormalTok"/>
        </w:rPr>
        <w:t xml:space="preserve">); </w:t>
      </w:r>
      <w:r>
        <w:rPr>
          <w:rStyle w:val="KeywordTok"/>
        </w:rPr>
        <w:t xml:space="preserve">plot</w:t>
      </w:r>
      <w:r>
        <w:rPr>
          <w:rStyle w:val="NormalTok"/>
        </w:rPr>
        <w:t xml:space="preserve">(d$wt,d$mpg,</w:t>
      </w:r>
      <w:r>
        <w:rPr>
          <w:rStyle w:val="DataTypeTok"/>
        </w:rPr>
        <w:t xml:space="preserve">pch=</w:t>
      </w:r>
      <w:r>
        <w:rPr>
          <w:rStyle w:val="DecValTok"/>
        </w:rPr>
        <w:t xml:space="preserve">19</w:t>
      </w:r>
      <w:r>
        <w:rPr>
          <w:rStyle w:val="NormalTok"/>
        </w:rPr>
        <w:t xml:space="preserve">,</w:t>
      </w:r>
      <w:r>
        <w:rPr>
          <w:rStyle w:val="DataTypeTok"/>
        </w:rPr>
        <w:t xml:space="preserve">ann=</w:t>
      </w:r>
      <w:r>
        <w:rPr>
          <w:rStyle w:val="OtherTok"/>
        </w:rPr>
        <w:t xml:space="preserve">FALSE</w:t>
      </w:r>
      <w:r>
        <w:rPr>
          <w:rStyle w:val="NormalTok"/>
        </w:rPr>
        <w:t xml:space="preserve">); </w:t>
      </w:r>
      <w:r>
        <w:rPr>
          <w:rStyle w:val="KeywordTok"/>
        </w:rPr>
        <w:t xml:space="preserve">points</w:t>
      </w:r>
      <w:r>
        <w:rPr>
          <w:rStyle w:val="NormalTok"/>
        </w:rPr>
        <w:t xml:space="preserve">(d$wt,d$mpg,</w:t>
      </w:r>
      <w:r>
        <w:rPr>
          <w:rStyle w:val="DataTypeTok"/>
        </w:rPr>
        <w:t xml:space="preserve">pch=</w:t>
      </w:r>
      <w:r>
        <w:rPr>
          <w:rStyle w:val="DecValTok"/>
        </w:rPr>
        <w:t xml:space="preserve">19</w:t>
      </w:r>
      <w:r>
        <w:rPr>
          <w:rStyle w:val="NormalTok"/>
        </w:rPr>
        <w:t xml:space="preserve">,</w:t>
      </w:r>
      <w:r>
        <w:rPr>
          <w:rStyle w:val="DataTypeTok"/>
        </w:rPr>
        <w:t xml:space="preserve">col=</w:t>
      </w:r>
      <w:r>
        <w:rPr>
          <w:rStyle w:val="NormalTok"/>
        </w:rPr>
        <w:t xml:space="preserve">((d$am.f==</w:t>
      </w:r>
      <w:r>
        <w:rPr>
          <w:rStyle w:val="StringTok"/>
        </w:rPr>
        <w:t xml:space="preserve">"1"</w:t>
      </w:r>
      <w:r>
        <w:rPr>
          <w:rStyle w:val="NormalTok"/>
        </w:rPr>
        <w:t xml:space="preserve">)*</w:t>
      </w:r>
      <w:r>
        <w:rPr>
          <w:rStyle w:val="DecValTok"/>
        </w:rPr>
        <w:t xml:space="preserve">1+1</w:t>
      </w:r>
      <w:r>
        <w:rPr>
          <w:rStyle w:val="NormalTok"/>
        </w:rPr>
        <w:t xml:space="preserve">)) </w:t>
      </w:r>
      <w:r>
        <w:rPr>
          <w:rStyle w:val="CommentTok"/>
        </w:rPr>
        <w:t xml:space="preserve"># (1 = automatic, 2 = manual)</w:t>
      </w:r>
      <w:r>
        <w:br w:type="textWrapping"/>
      </w:r>
      <w:r>
        <w:rPr>
          <w:rStyle w:val="KeywordTok"/>
        </w:rPr>
        <w:t xml:space="preserve">abline</w:t>
      </w:r>
      <w:r>
        <w:rPr>
          <w:rStyle w:val="NormalTok"/>
        </w:rPr>
        <w:t xml:space="preserve">(</w:t>
      </w:r>
      <w:r>
        <w:rPr>
          <w:rStyle w:val="KeywordTok"/>
        </w:rPr>
        <w:t xml:space="preserve">c</w:t>
      </w:r>
      <w:r>
        <w:rPr>
          <w:rStyle w:val="NormalTok"/>
        </w:rPr>
        <w:t xml:space="preserve">(lmBoth$coeff[</w:t>
      </w:r>
      <w:r>
        <w:rPr>
          <w:rStyle w:val="DecValTok"/>
        </w:rPr>
        <w:t xml:space="preserve">1</w:t>
      </w:r>
      <w:r>
        <w:rPr>
          <w:rStyle w:val="NormalTok"/>
        </w:rPr>
        <w:t xml:space="preserve">],lmBoth$coeff[</w:t>
      </w:r>
      <w:r>
        <w:rPr>
          <w:rStyle w:val="DecValTok"/>
        </w:rPr>
        <w:t xml:space="preserve">2</w:t>
      </w:r>
      <w:r>
        <w:rPr>
          <w:rStyle w:val="NormalTok"/>
        </w:rPr>
        <w:t xml:space="preserve">]),</w:t>
      </w:r>
      <w:r>
        <w:rPr>
          <w:rStyle w:val="DataTypeTok"/>
        </w:rPr>
        <w:t xml:space="preserve">col=</w:t>
      </w:r>
      <w:r>
        <w:rPr>
          <w:rStyle w:val="DecValTok"/>
        </w:rPr>
        <w:t xml:space="preserve">1</w:t>
      </w:r>
      <w:r>
        <w:rPr>
          <w:rStyle w:val="NormalTok"/>
        </w:rPr>
        <w:t xml:space="preserve">,</w:t>
      </w:r>
      <w:r>
        <w:rPr>
          <w:rStyle w:val="DataTypeTok"/>
        </w:rPr>
        <w:t xml:space="preserve">lwd=</w:t>
      </w:r>
      <w:r>
        <w:rPr>
          <w:rStyle w:val="DecValTok"/>
        </w:rPr>
        <w:t xml:space="preserve">3</w:t>
      </w:r>
      <w:r>
        <w:rPr>
          <w:rStyle w:val="NormalTok"/>
        </w:rPr>
        <w:t xml:space="preserve">) </w:t>
      </w:r>
      <w:r>
        <w:rPr>
          <w:rStyle w:val="CommentTok"/>
        </w:rPr>
        <w:t xml:space="preserve"># automatic</w:t>
      </w:r>
      <w:r>
        <w:br w:type="textWrapping"/>
      </w:r>
      <w:r>
        <w:rPr>
          <w:rStyle w:val="KeywordTok"/>
        </w:rPr>
        <w:t xml:space="preserve">abline</w:t>
      </w:r>
      <w:r>
        <w:rPr>
          <w:rStyle w:val="NormalTok"/>
        </w:rPr>
        <w:t xml:space="preserve">(</w:t>
      </w:r>
      <w:r>
        <w:rPr>
          <w:rStyle w:val="KeywordTok"/>
        </w:rPr>
        <w:t xml:space="preserve">c</w:t>
      </w:r>
      <w:r>
        <w:rPr>
          <w:rStyle w:val="NormalTok"/>
        </w:rPr>
        <w:t xml:space="preserve">(lmBoth$coeff[</w:t>
      </w:r>
      <w:r>
        <w:rPr>
          <w:rStyle w:val="DecValTok"/>
        </w:rPr>
        <w:t xml:space="preserve">1</w:t>
      </w:r>
      <w:r>
        <w:rPr>
          <w:rStyle w:val="NormalTok"/>
        </w:rPr>
        <w:t xml:space="preserve">]+lmBoth$coeff[</w:t>
      </w:r>
      <w:r>
        <w:rPr>
          <w:rStyle w:val="DecValTok"/>
        </w:rPr>
        <w:t xml:space="preserve">3</w:t>
      </w:r>
      <w:r>
        <w:rPr>
          <w:rStyle w:val="NormalTok"/>
        </w:rPr>
        <w:t xml:space="preserve">], lmBoth$coeff[</w:t>
      </w:r>
      <w:r>
        <w:rPr>
          <w:rStyle w:val="DecValTok"/>
        </w:rPr>
        <w:t xml:space="preserve">2</w:t>
      </w:r>
      <w:r>
        <w:rPr>
          <w:rStyle w:val="NormalTok"/>
        </w:rPr>
        <w:t xml:space="preserve">]+lmBoth$coeff[</w:t>
      </w:r>
      <w:r>
        <w:rPr>
          <w:rStyle w:val="DecValTok"/>
        </w:rPr>
        <w:t xml:space="preserve">4</w:t>
      </w:r>
      <w:r>
        <w:rPr>
          <w:rStyle w:val="NormalTok"/>
        </w:rPr>
        <w:t xml:space="preserve">]),</w:t>
      </w:r>
      <w:r>
        <w:rPr>
          <w:rStyle w:val="DataTypeTok"/>
        </w:rPr>
        <w:t xml:space="preserve">col=</w:t>
      </w:r>
      <w:r>
        <w:rPr>
          <w:rStyle w:val="DecValTok"/>
        </w:rPr>
        <w:t xml:space="preserve">2</w:t>
      </w:r>
      <w:r>
        <w:rPr>
          <w:rStyle w:val="NormalTok"/>
        </w:rPr>
        <w:t xml:space="preserve">,</w:t>
      </w:r>
      <w:r>
        <w:rPr>
          <w:rStyle w:val="DataTypeTok"/>
        </w:rPr>
        <w:t xml:space="preserve">lwd=</w:t>
      </w:r>
      <w:r>
        <w:rPr>
          <w:rStyle w:val="DecValTok"/>
        </w:rPr>
        <w:t xml:space="preserve">3</w:t>
      </w:r>
      <w:r>
        <w:rPr>
          <w:rStyle w:val="NormalTok"/>
        </w:rPr>
        <w:t xml:space="preserve">) </w:t>
      </w:r>
      <w:r>
        <w:rPr>
          <w:rStyle w:val="CommentTok"/>
        </w:rPr>
        <w:t xml:space="preserve"># manual</w:t>
      </w:r>
      <w:r>
        <w:br w:type="textWrapping"/>
      </w:r>
      <w:r>
        <w:rPr>
          <w:rStyle w:val="KeywordTok"/>
        </w:rPr>
        <w:t xml:space="preserve">title</w:t>
      </w:r>
      <w:r>
        <w:rPr>
          <w:rStyle w:val="NormalTok"/>
        </w:rPr>
        <w:t xml:space="preserve">(</w:t>
      </w:r>
      <w:r>
        <w:rPr>
          <w:rStyle w:val="DataTypeTok"/>
        </w:rPr>
        <w:t xml:space="preserve">main=</w:t>
      </w:r>
      <w:r>
        <w:rPr>
          <w:rStyle w:val="StringTok"/>
        </w:rPr>
        <w:t xml:space="preserve">"2. Interaction between </w:t>
      </w:r>
      <w:r>
        <w:rPr>
          <w:rStyle w:val="CharTok"/>
        </w:rPr>
        <w:t xml:space="preserve">\n</w:t>
      </w:r>
      <w:r>
        <w:rPr>
          <w:rStyle w:val="StringTok"/>
        </w:rPr>
        <w:t xml:space="preserve"> Weight and Transmission Type"</w:t>
      </w:r>
      <w:r>
        <w:rPr>
          <w:rStyle w:val="NormalTok"/>
        </w:rPr>
        <w:t xml:space="preserve">); </w:t>
      </w:r>
      <w:r>
        <w:rPr>
          <w:rStyle w:val="KeywordTok"/>
        </w:rPr>
        <w:t xml:space="preserve">title</w:t>
      </w:r>
      <w:r>
        <w:rPr>
          <w:rStyle w:val="NormalTok"/>
        </w:rPr>
        <w:t xml:space="preserve">(</w:t>
      </w:r>
      <w:r>
        <w:rPr>
          <w:rStyle w:val="DataTypeTok"/>
        </w:rPr>
        <w:t xml:space="preserve">ylab=</w:t>
      </w:r>
      <w:r>
        <w:rPr>
          <w:rStyle w:val="StringTok"/>
        </w:rPr>
        <w:t xml:space="preserve">"MPG"</w:t>
      </w:r>
      <w:r>
        <w:rPr>
          <w:rStyle w:val="NormalTok"/>
        </w:rPr>
        <w:t xml:space="preserve">); </w:t>
      </w:r>
      <w:r>
        <w:rPr>
          <w:rStyle w:val="KeywordTok"/>
        </w:rPr>
        <w:t xml:space="preserve">title</w:t>
      </w:r>
      <w:r>
        <w:rPr>
          <w:rStyle w:val="NormalTok"/>
        </w:rPr>
        <w:t xml:space="preserve">(</w:t>
      </w:r>
      <w:r>
        <w:rPr>
          <w:rStyle w:val="DataTypeTok"/>
        </w:rPr>
        <w:t xml:space="preserve">xlab=</w:t>
      </w:r>
      <w:r>
        <w:rPr>
          <w:rStyle w:val="StringTok"/>
        </w:rPr>
        <w:t xml:space="preserve">"Weight"</w:t>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w:t>
      </w:r>
      <w:r>
        <w:rPr>
          <w:rStyle w:val="KeywordTok"/>
        </w:rPr>
        <w:t xml:space="preserve">c</w:t>
      </w:r>
      <w:r>
        <w:rPr>
          <w:rStyle w:val="NormalTok"/>
        </w:rPr>
        <w:t xml:space="preserve">(</w:t>
      </w:r>
      <w:r>
        <w:rPr>
          <w:rStyle w:val="StringTok"/>
        </w:rPr>
        <w:t xml:space="preserve">'Automatic'</w:t>
      </w:r>
      <w:r>
        <w:rPr>
          <w:rStyle w:val="NormalTok"/>
        </w:rPr>
        <w:t xml:space="preserve">,</w:t>
      </w:r>
      <w:r>
        <w:rPr>
          <w:rStyle w:val="StringTok"/>
        </w:rPr>
        <w:t xml:space="preserve">'Manual'</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pt.bg=</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lwd=</w:t>
      </w:r>
      <w:r>
        <w:rPr>
          <w:rStyle w:val="DecValTok"/>
        </w:rPr>
        <w:t xml:space="preserve">3</w:t>
      </w:r>
      <w:r>
        <w:rPr>
          <w:rStyle w:val="NormalTok"/>
        </w:rPr>
        <w:t xml:space="preserve">); </w:t>
      </w:r>
      <w:r>
        <w:rPr>
          <w:rStyle w:val="KeywordTok"/>
        </w:rPr>
        <w:t xml:space="preserve">dev.off</w:t>
      </w:r>
      <w:r>
        <w:rPr>
          <w:rStyle w:val="NormalTok"/>
        </w:rPr>
        <w:t xml:space="preserve">()</w:t>
      </w:r>
    </w:p>
    <w:p>
      <w:r>
        <w:drawing>
          <wp:inline>
            <wp:extent cx="3048000" cy="3048000"/>
            <wp:effectExtent b="0" l="0" r="0" t="0"/>
            <wp:docPr descr="" id="1" name="Picture"/>
            <a:graphic>
              <a:graphicData uri="http://schemas.openxmlformats.org/drawingml/2006/picture">
                <pic:pic>
                  <pic:nvPicPr>
                    <pic:cNvPr descr="Figure1.png" id="0" name="Picture"/>
                    <pic:cNvPicPr>
                      <a:picLocks noChangeArrowheads="1" noChangeAspect="1"/>
                    </pic:cNvPicPr>
                  </pic:nvPicPr>
                  <pic:blipFill>
                    <a:blip r:embed="rId23"/>
                    <a:stretch>
                      <a:fillRect/>
                    </a:stretch>
                  </pic:blipFill>
                  <pic:spPr bwMode="auto">
                    <a:xfrm>
                      <a:off x="0" y="0"/>
                      <a:ext cx="3048000" cy="3048000"/>
                    </a:xfrm>
                    <a:prstGeom prst="rect">
                      <a:avLst/>
                    </a:prstGeom>
                    <a:noFill/>
                    <a:ln w="9525">
                      <a:noFill/>
                      <a:headEnd/>
                      <a:tailEnd/>
                    </a:ln>
                  </pic:spPr>
                </pic:pic>
              </a:graphicData>
            </a:graphic>
          </wp:inline>
        </w:drawing>
      </w:r>
      <w:r>
        <w:t xml:space="preserve"> </w:t>
      </w:r>
      <w:r>
        <w:drawing>
          <wp:inline>
            <wp:extent cx="2032000" cy="2032000"/>
            <wp:effectExtent b="0" l="0" r="0" t="0"/>
            <wp:docPr descr="" id="1" name="Picture"/>
            <a:graphic>
              <a:graphicData uri="http://schemas.openxmlformats.org/drawingml/2006/picture">
                <pic:pic>
                  <pic:nvPicPr>
                    <pic:cNvPr descr="Figure2.png" id="0" name="Picture"/>
                    <pic:cNvPicPr>
                      <a:picLocks noChangeArrowheads="1" noChangeAspect="1"/>
                    </pic:cNvPicPr>
                  </pic:nvPicPr>
                  <pic:blipFill>
                    <a:blip r:embed="rId24"/>
                    <a:stretch>
                      <a:fillRect/>
                    </a:stretch>
                  </pic:blipFill>
                  <pic:spPr bwMode="auto">
                    <a:xfrm>
                      <a:off x="0" y="0"/>
                      <a:ext cx="2032000" cy="2032000"/>
                    </a:xfrm>
                    <a:prstGeom prst="rect">
                      <a:avLst/>
                    </a:prstGeom>
                    <a:noFill/>
                    <a:ln w="9525">
                      <a:noFill/>
                      <a:headEnd/>
                      <a:tailEnd/>
                    </a:ln>
                  </pic:spPr>
                </pic:pic>
              </a:graphicData>
            </a:graphic>
          </wp:inline>
        </w:drawing>
      </w:r>
      <w:r>
        <w:t xml:space="preserve"> </w:t>
      </w:r>
      <w:r>
        <w:t xml:space="preserve">At exploratory level (Figure 1A), having a manual transmission appears to be better; Cars with manual transmissions have higher mean mpg (m=24.39, SD=6.17) than those with automatic (m=17.15, SD=3.83). A linear regression with just Transmission type confirms this observation, with Manual transmision adding 7.24mpg more than Automatic transmission (17.15mpg). However, Automatic vs. Manual may not be the only feature that influences mpg, nor may not be the strongest feature.</w:t>
      </w:r>
      <w:r>
        <w:br w:type="textWrapping"/>
      </w:r>
      <w:r>
        <w:t xml:space="preserve">I included all variables to see which one(s) affects mpg. Based on this full-model, the main effect of the weight approaching significance (coeff = -3.715, p=0.063). No other variable shows main effect on mpg. Therefore, next I fit the model that included Transmission and Weight.</w:t>
      </w:r>
      <w:r>
        <w:br w:type="textWrapping"/>
      </w:r>
      <w:r>
        <w:t xml:space="preserve">Consistent with the full-model, the main effect of weight is significant (p&lt;.001). On the other hand, controling for the weight, the main effect of Transmission type on mpg is not significant, and interestingly, slightly negative (coef=-0.024, p=0.988). Having a manual transmission decreases mpg by -0.024mpg from having an automatic transmission (37.322mpg). This is because cars with automatic transmissions tend to have heavier (15 out of 19 cars; red dots in Figrue 1A) than those with manual transmissions (1 out of 13 cars). Figure 1B visually illustrates these findings that, after accounting for the vehicle weight, Transmission type does not affest mpg.</w:t>
      </w:r>
    </w:p>
    <w:bookmarkStart w:id="25" w:name="appendix"/>
    <w:p>
      <w:pPr>
        <w:pStyle w:val="Heading3"/>
      </w:pPr>
      <w:r>
        <w:t xml:space="preserve">Appendix</w:t>
      </w:r>
    </w:p>
    <w:bookmarkEnd w:id="25"/>
    <w:p>
      <w:pPr>
        <w:pStyle w:val="SourceCode"/>
      </w:pPr>
      <w:r>
        <w:rPr>
          <w:rStyle w:val="KeywordTok"/>
        </w:rPr>
        <w:t xml:space="preserve">png</w:t>
      </w:r>
      <w:r>
        <w:rPr>
          <w:rStyle w:val="NormalTok"/>
        </w:rPr>
        <w:t xml:space="preserve">(</w:t>
      </w:r>
      <w:r>
        <w:rPr>
          <w:rStyle w:val="DataTypeTok"/>
        </w:rPr>
        <w:t xml:space="preserve">file=</w:t>
      </w:r>
      <w:r>
        <w:rPr>
          <w:rStyle w:val="StringTok"/>
        </w:rPr>
        <w:t xml:space="preserve">'appendix1.png'</w:t>
      </w:r>
      <w:r>
        <w:rPr>
          <w:rStyle w:val="NormalTok"/>
        </w:rPr>
        <w:t xml:space="preserve">, </w:t>
      </w:r>
      <w:r>
        <w:rPr>
          <w:rStyle w:val="DataTypeTok"/>
        </w:rPr>
        <w:t xml:space="preserve">width=</w:t>
      </w:r>
      <w:r>
        <w:rPr>
          <w:rStyle w:val="DecValTok"/>
        </w:rPr>
        <w:t xml:space="preserve">240</w:t>
      </w:r>
      <w:r>
        <w:rPr>
          <w:rStyle w:val="NormalTok"/>
        </w:rPr>
        <w:t xml:space="preserve">, </w:t>
      </w:r>
      <w:r>
        <w:rPr>
          <w:rStyle w:val="DataTypeTok"/>
        </w:rPr>
        <w:t xml:space="preserve">height=</w:t>
      </w:r>
      <w:r>
        <w:rPr>
          <w:rStyle w:val="DecValTok"/>
        </w:rPr>
        <w:t xml:space="preserve">240</w:t>
      </w:r>
      <w:r>
        <w:rPr>
          <w:rStyle w:val="NormalTok"/>
        </w:rPr>
        <w:t xml:space="preserve">, </w:t>
      </w:r>
      <w:r>
        <w:rPr>
          <w:rStyle w:val="DataTypeTok"/>
        </w:rPr>
        <w:t xml:space="preserve">units=</w:t>
      </w:r>
      <w:r>
        <w:rPr>
          <w:rStyle w:val="StringTok"/>
        </w:rPr>
        <w:t xml:space="preserve">"px"</w:t>
      </w:r>
      <w:r>
        <w:rPr>
          <w:rStyle w:val="NormalTok"/>
        </w:rPr>
        <w:t xml:space="preserve">, </w:t>
      </w:r>
      <w:r>
        <w:rPr>
          <w:rStyle w:val="DataTypeTok"/>
        </w:rPr>
        <w:t xml:space="preserve">pointsize=</w:t>
      </w:r>
      <w:r>
        <w:rPr>
          <w:rStyle w:val="DecValTok"/>
        </w:rPr>
        <w:t xml:space="preserve">8</w:t>
      </w:r>
      <w:r>
        <w:rPr>
          <w:rStyle w:val="NormalTok"/>
        </w:rPr>
        <w:t xml:space="preserve">); </w:t>
      </w:r>
      <w:r>
        <w:rPr>
          <w:rStyle w:val="KeywordTok"/>
        </w:rPr>
        <w:t xml:space="preserve">plot</w:t>
      </w:r>
      <w:r>
        <w:rPr>
          <w:rStyle w:val="NormalTok"/>
        </w:rPr>
        <w:t xml:space="preserve">(d$wt,d$mpg,</w:t>
      </w:r>
      <w:r>
        <w:rPr>
          <w:rStyle w:val="DataTypeTok"/>
        </w:rPr>
        <w:t xml:space="preserve">pch=</w:t>
      </w:r>
      <w:r>
        <w:rPr>
          <w:rStyle w:val="DecValTok"/>
        </w:rPr>
        <w:t xml:space="preserve">19</w:t>
      </w:r>
      <w:r>
        <w:rPr>
          <w:rStyle w:val="NormalTok"/>
        </w:rPr>
        <w:t xml:space="preserve">,</w:t>
      </w:r>
      <w:r>
        <w:rPr>
          <w:rStyle w:val="DataTypeTok"/>
        </w:rPr>
        <w:t xml:space="preserve">ann=</w:t>
      </w:r>
      <w:r>
        <w:rPr>
          <w:rStyle w:val="OtherTok"/>
        </w:rPr>
        <w:t xml:space="preserve">FALSE</w:t>
      </w:r>
      <w:r>
        <w:rPr>
          <w:rStyle w:val="NormalTok"/>
        </w:rPr>
        <w:t xml:space="preserve">); </w:t>
      </w:r>
      <w:r>
        <w:rPr>
          <w:rStyle w:val="KeywordTok"/>
        </w:rPr>
        <w:t xml:space="preserve">points</w:t>
      </w:r>
      <w:r>
        <w:rPr>
          <w:rStyle w:val="NormalTok"/>
        </w:rPr>
        <w:t xml:space="preserve">(d$wt,d$mpg,</w:t>
      </w:r>
      <w:r>
        <w:rPr>
          <w:rStyle w:val="DataTypeTok"/>
        </w:rPr>
        <w:t xml:space="preserve">pch=</w:t>
      </w:r>
      <w:r>
        <w:rPr>
          <w:rStyle w:val="DecValTok"/>
        </w:rPr>
        <w:t xml:space="preserve">19</w:t>
      </w:r>
      <w:r>
        <w:rPr>
          <w:rStyle w:val="NormalTok"/>
        </w:rPr>
        <w:t xml:space="preserve">,</w:t>
      </w:r>
      <w:r>
        <w:rPr>
          <w:rStyle w:val="DataTypeTok"/>
        </w:rPr>
        <w:t xml:space="preserve">col=</w:t>
      </w:r>
      <w:r>
        <w:rPr>
          <w:rStyle w:val="NormalTok"/>
        </w:rPr>
        <w:t xml:space="preserve">((d$am.f==</w:t>
      </w:r>
      <w:r>
        <w:rPr>
          <w:rStyle w:val="StringTok"/>
        </w:rPr>
        <w:t xml:space="preserve">"1"</w:t>
      </w:r>
      <w:r>
        <w:rPr>
          <w:rStyle w:val="NormalTok"/>
        </w:rPr>
        <w:t xml:space="preserve">)*</w:t>
      </w:r>
      <w:r>
        <w:rPr>
          <w:rStyle w:val="DecValTok"/>
        </w:rPr>
        <w:t xml:space="preserve">1+1</w:t>
      </w:r>
      <w:r>
        <w:rPr>
          <w:rStyle w:val="NormalTok"/>
        </w:rPr>
        <w:t xml:space="preserve">)) </w:t>
      </w:r>
      <w:r>
        <w:rPr>
          <w:rStyle w:val="CommentTok"/>
        </w:rPr>
        <w:t xml:space="preserve"># (1 = automatic, 2 = manual)</w:t>
      </w:r>
      <w:r>
        <w:br w:type="textWrapping"/>
      </w:r>
      <w:r>
        <w:rPr>
          <w:rStyle w:val="KeywordTok"/>
        </w:rPr>
        <w:t xml:space="preserve">abline</w:t>
      </w:r>
      <w:r>
        <w:rPr>
          <w:rStyle w:val="NormalTok"/>
        </w:rPr>
        <w:t xml:space="preserve">(</w:t>
      </w:r>
      <w:r>
        <w:rPr>
          <w:rStyle w:val="KeywordTok"/>
        </w:rPr>
        <w:t xml:space="preserve">c</w:t>
      </w:r>
      <w:r>
        <w:rPr>
          <w:rStyle w:val="NormalTok"/>
        </w:rPr>
        <w:t xml:space="preserve">(lmBoth$coeff[</w:t>
      </w:r>
      <w:r>
        <w:rPr>
          <w:rStyle w:val="DecValTok"/>
        </w:rPr>
        <w:t xml:space="preserve">1</w:t>
      </w:r>
      <w:r>
        <w:rPr>
          <w:rStyle w:val="NormalTok"/>
        </w:rPr>
        <w:t xml:space="preserve">],lmBoth$coeff[</w:t>
      </w:r>
      <w:r>
        <w:rPr>
          <w:rStyle w:val="DecValTok"/>
        </w:rPr>
        <w:t xml:space="preserve">2</w:t>
      </w:r>
      <w:r>
        <w:rPr>
          <w:rStyle w:val="NormalTok"/>
        </w:rPr>
        <w:t xml:space="preserve">]),</w:t>
      </w:r>
      <w:r>
        <w:rPr>
          <w:rStyle w:val="DataTypeTok"/>
        </w:rPr>
        <w:t xml:space="preserve">col=</w:t>
      </w:r>
      <w:r>
        <w:rPr>
          <w:rStyle w:val="DecValTok"/>
        </w:rPr>
        <w:t xml:space="preserve">1</w:t>
      </w:r>
      <w:r>
        <w:rPr>
          <w:rStyle w:val="NormalTok"/>
        </w:rPr>
        <w:t xml:space="preserve">,</w:t>
      </w:r>
      <w:r>
        <w:rPr>
          <w:rStyle w:val="DataTypeTok"/>
        </w:rPr>
        <w:t xml:space="preserve">lwd=</w:t>
      </w:r>
      <w:r>
        <w:rPr>
          <w:rStyle w:val="DecValTok"/>
        </w:rPr>
        <w:t xml:space="preserve">3</w:t>
      </w:r>
      <w:r>
        <w:rPr>
          <w:rStyle w:val="NormalTok"/>
        </w:rPr>
        <w:t xml:space="preserve">) </w:t>
      </w:r>
      <w:r>
        <w:rPr>
          <w:rStyle w:val="CommentTok"/>
        </w:rPr>
        <w:t xml:space="preserve"># automatic</w:t>
      </w:r>
      <w:r>
        <w:br w:type="textWrapping"/>
      </w:r>
      <w:r>
        <w:rPr>
          <w:rStyle w:val="KeywordTok"/>
        </w:rPr>
        <w:t xml:space="preserve">abline</w:t>
      </w:r>
      <w:r>
        <w:rPr>
          <w:rStyle w:val="NormalTok"/>
        </w:rPr>
        <w:t xml:space="preserve">(</w:t>
      </w:r>
      <w:r>
        <w:rPr>
          <w:rStyle w:val="KeywordTok"/>
        </w:rPr>
        <w:t xml:space="preserve">c</w:t>
      </w:r>
      <w:r>
        <w:rPr>
          <w:rStyle w:val="NormalTok"/>
        </w:rPr>
        <w:t xml:space="preserve">(lmBoth$coeff[</w:t>
      </w:r>
      <w:r>
        <w:rPr>
          <w:rStyle w:val="DecValTok"/>
        </w:rPr>
        <w:t xml:space="preserve">1</w:t>
      </w:r>
      <w:r>
        <w:rPr>
          <w:rStyle w:val="NormalTok"/>
        </w:rPr>
        <w:t xml:space="preserve">]+lmBoth$coeff[</w:t>
      </w:r>
      <w:r>
        <w:rPr>
          <w:rStyle w:val="DecValTok"/>
        </w:rPr>
        <w:t xml:space="preserve">3</w:t>
      </w:r>
      <w:r>
        <w:rPr>
          <w:rStyle w:val="NormalTok"/>
        </w:rPr>
        <w:t xml:space="preserve">], lmBoth$coeff[</w:t>
      </w:r>
      <w:r>
        <w:rPr>
          <w:rStyle w:val="DecValTok"/>
        </w:rPr>
        <w:t xml:space="preserve">2</w:t>
      </w:r>
      <w:r>
        <w:rPr>
          <w:rStyle w:val="NormalTok"/>
        </w:rPr>
        <w:t xml:space="preserve">]+lmBoth$coeff[</w:t>
      </w:r>
      <w:r>
        <w:rPr>
          <w:rStyle w:val="DecValTok"/>
        </w:rPr>
        <w:t xml:space="preserve">4</w:t>
      </w:r>
      <w:r>
        <w:rPr>
          <w:rStyle w:val="NormalTok"/>
        </w:rPr>
        <w:t xml:space="preserve">]),</w:t>
      </w:r>
      <w:r>
        <w:rPr>
          <w:rStyle w:val="DataTypeTok"/>
        </w:rPr>
        <w:t xml:space="preserve">col=</w:t>
      </w:r>
      <w:r>
        <w:rPr>
          <w:rStyle w:val="DecValTok"/>
        </w:rPr>
        <w:t xml:space="preserve">2</w:t>
      </w:r>
      <w:r>
        <w:rPr>
          <w:rStyle w:val="NormalTok"/>
        </w:rPr>
        <w:t xml:space="preserve">,</w:t>
      </w:r>
      <w:r>
        <w:rPr>
          <w:rStyle w:val="DataTypeTok"/>
        </w:rPr>
        <w:t xml:space="preserve">lwd=</w:t>
      </w:r>
      <w:r>
        <w:rPr>
          <w:rStyle w:val="DecValTok"/>
        </w:rPr>
        <w:t xml:space="preserve">3</w:t>
      </w:r>
      <w:r>
        <w:rPr>
          <w:rStyle w:val="NormalTok"/>
        </w:rPr>
        <w:t xml:space="preserve">) </w:t>
      </w:r>
      <w:r>
        <w:rPr>
          <w:rStyle w:val="CommentTok"/>
        </w:rPr>
        <w:t xml:space="preserve"># manual</w:t>
      </w:r>
      <w:r>
        <w:br w:type="textWrapping"/>
      </w:r>
      <w:r>
        <w:rPr>
          <w:rStyle w:val="KeywordTok"/>
        </w:rPr>
        <w:t xml:space="preserve">title</w:t>
      </w:r>
      <w:r>
        <w:rPr>
          <w:rStyle w:val="NormalTok"/>
        </w:rPr>
        <w:t xml:space="preserve">(</w:t>
      </w:r>
      <w:r>
        <w:rPr>
          <w:rStyle w:val="DataTypeTok"/>
        </w:rPr>
        <w:t xml:space="preserve">main=</w:t>
      </w:r>
      <w:r>
        <w:rPr>
          <w:rStyle w:val="StringTok"/>
        </w:rPr>
        <w:t xml:space="preserve">"Interaction between </w:t>
      </w:r>
      <w:r>
        <w:rPr>
          <w:rStyle w:val="CharTok"/>
        </w:rPr>
        <w:t xml:space="preserve">\n</w:t>
      </w:r>
      <w:r>
        <w:rPr>
          <w:rStyle w:val="StringTok"/>
        </w:rPr>
        <w:t xml:space="preserve"> Weight and Transmission Type"</w:t>
      </w:r>
      <w:r>
        <w:rPr>
          <w:rStyle w:val="NormalTok"/>
        </w:rPr>
        <w:t xml:space="preserve">); </w:t>
      </w:r>
      <w:r>
        <w:rPr>
          <w:rStyle w:val="KeywordTok"/>
        </w:rPr>
        <w:t xml:space="preserve">title</w:t>
      </w:r>
      <w:r>
        <w:rPr>
          <w:rStyle w:val="NormalTok"/>
        </w:rPr>
        <w:t xml:space="preserve">(</w:t>
      </w:r>
      <w:r>
        <w:rPr>
          <w:rStyle w:val="DataTypeTok"/>
        </w:rPr>
        <w:t xml:space="preserve">ylab=</w:t>
      </w:r>
      <w:r>
        <w:rPr>
          <w:rStyle w:val="StringTok"/>
        </w:rPr>
        <w:t xml:space="preserve">"MPG"</w:t>
      </w:r>
      <w:r>
        <w:rPr>
          <w:rStyle w:val="NormalTok"/>
        </w:rPr>
        <w:t xml:space="preserve">); </w:t>
      </w:r>
      <w:r>
        <w:rPr>
          <w:rStyle w:val="KeywordTok"/>
        </w:rPr>
        <w:t xml:space="preserve">title</w:t>
      </w:r>
      <w:r>
        <w:rPr>
          <w:rStyle w:val="NormalTok"/>
        </w:rPr>
        <w:t xml:space="preserve">(</w:t>
      </w:r>
      <w:r>
        <w:rPr>
          <w:rStyle w:val="DataTypeTok"/>
        </w:rPr>
        <w:t xml:space="preserve">xlab=</w:t>
      </w:r>
      <w:r>
        <w:rPr>
          <w:rStyle w:val="StringTok"/>
        </w:rPr>
        <w:t xml:space="preserve">"Weight"</w:t>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w:t>
      </w:r>
      <w:r>
        <w:rPr>
          <w:rStyle w:val="KeywordTok"/>
        </w:rPr>
        <w:t xml:space="preserve">c</w:t>
      </w:r>
      <w:r>
        <w:rPr>
          <w:rStyle w:val="NormalTok"/>
        </w:rPr>
        <w:t xml:space="preserve">(</w:t>
      </w:r>
      <w:r>
        <w:rPr>
          <w:rStyle w:val="StringTok"/>
        </w:rPr>
        <w:t xml:space="preserve">'Automatic'</w:t>
      </w:r>
      <w:r>
        <w:rPr>
          <w:rStyle w:val="NormalTok"/>
        </w:rPr>
        <w:t xml:space="preserve">,</w:t>
      </w:r>
      <w:r>
        <w:rPr>
          <w:rStyle w:val="StringTok"/>
        </w:rPr>
        <w:t xml:space="preserve">'Manual'</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pt.bg=</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lwd=</w:t>
      </w:r>
      <w:r>
        <w:rPr>
          <w:rStyle w:val="DecValTok"/>
        </w:rPr>
        <w:t xml:space="preserve">3</w:t>
      </w:r>
      <w:r>
        <w:rPr>
          <w:rStyle w:val="NormalTok"/>
        </w:rPr>
        <w:t xml:space="preserve">); </w:t>
      </w:r>
      <w:r>
        <w:rPr>
          <w:rStyle w:val="KeywordTok"/>
        </w:rPr>
        <w:t xml:space="preserve">dev.off</w:t>
      </w:r>
      <w:r>
        <w:rPr>
          <w:rStyle w:val="NormalTok"/>
        </w:rP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aa919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