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3995D" w14:textId="5DCEE115" w:rsidR="00B048CC" w:rsidRDefault="001F6619">
      <w:r>
        <w:t>Estructuración</w:t>
      </w:r>
    </w:p>
    <w:p w14:paraId="13794C14" w14:textId="77777777" w:rsidR="001F6619" w:rsidRDefault="001F6619"/>
    <w:p w14:paraId="0C63347B" w14:textId="0B0B40EF" w:rsidR="00A3610D" w:rsidRDefault="00F84719">
      <w:pPr>
        <w:rPr>
          <w:b/>
          <w:bCs/>
        </w:rPr>
      </w:pPr>
      <w:r>
        <w:t xml:space="preserve">En este caso, vamos a centrarnos de la estructuración en una carpeta llamada </w:t>
      </w:r>
      <w:r w:rsidRPr="00F84719">
        <w:rPr>
          <w:highlight w:val="yellow"/>
        </w:rPr>
        <w:t>‘versus’</w:t>
      </w:r>
      <w:r>
        <w:t xml:space="preserve"> (ver documento 3). Vamos a aplicar </w:t>
      </w:r>
      <w:r w:rsidRPr="00F84719">
        <w:rPr>
          <w:b/>
          <w:bCs/>
        </w:rPr>
        <w:t>lo desarrollado en el documento 1 en formato de carpetas</w:t>
      </w:r>
      <w:r w:rsidR="00A3610D">
        <w:rPr>
          <w:b/>
          <w:bCs/>
        </w:rPr>
        <w:t xml:space="preserve"> con la siguiente formalización:</w:t>
      </w:r>
    </w:p>
    <w:p w14:paraId="7148EC49" w14:textId="0F72B8E3" w:rsidR="00A3610D" w:rsidRPr="00A3610D" w:rsidRDefault="00A3610D">
      <w:pPr>
        <w:rPr>
          <w:i/>
          <w:iCs/>
          <w:u w:val="single"/>
        </w:rPr>
      </w:pPr>
      <w:r w:rsidRPr="00A3610D">
        <w:rPr>
          <w:i/>
          <w:iCs/>
          <w:u w:val="single"/>
        </w:rPr>
        <w:t>A partir de la modalidad ‘resolución’ colocar un Word llamado ‘modalidades’ y señalar las disponibles, dentro de la misma modalidad con las categorías, colocar un Word llamado ‘categorías’ y señalar las disponibles, así sucesivamente hasta tocar fondo (listas)</w:t>
      </w:r>
    </w:p>
    <w:p w14:paraId="5609D7D6" w14:textId="77777777" w:rsidR="00A3610D" w:rsidRDefault="00A3610D">
      <w:pPr>
        <w:rPr>
          <w:b/>
          <w:bCs/>
        </w:rPr>
      </w:pPr>
    </w:p>
    <w:p w14:paraId="0EE62E1A" w14:textId="5B0C2ACF" w:rsidR="00160B0A" w:rsidRDefault="00A3610D">
      <w:r>
        <w:t>L</w:t>
      </w:r>
      <w:r w:rsidR="00F84719">
        <w:t>uego al tocar al fondo de las categorías, se van a desarrollar los versus</w:t>
      </w:r>
      <w:r w:rsidR="006D4E28">
        <w:t>/unidades de versus</w:t>
      </w:r>
      <w:r w:rsidR="00F84719">
        <w:t xml:space="preserve"> que en primera; van a ser documentados en un Word llamado </w:t>
      </w:r>
      <w:r w:rsidR="00160B0A">
        <w:t>‘</w:t>
      </w:r>
      <w:r w:rsidR="00F84719">
        <w:t>lista</w:t>
      </w:r>
      <w:r w:rsidR="00160B0A">
        <w:t>’</w:t>
      </w:r>
      <w:r w:rsidR="00F84719">
        <w:t xml:space="preserve"> con sus respectivas premisas</w:t>
      </w:r>
      <w:r w:rsidR="00160B0A">
        <w:t>.</w:t>
      </w:r>
    </w:p>
    <w:sectPr w:rsidR="00160B0A" w:rsidSect="001F661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5F84"/>
    <w:rsid w:val="00160B0A"/>
    <w:rsid w:val="001F6619"/>
    <w:rsid w:val="006D4E28"/>
    <w:rsid w:val="007A3AF8"/>
    <w:rsid w:val="009E5F84"/>
    <w:rsid w:val="00A3610D"/>
    <w:rsid w:val="00AA43E3"/>
    <w:rsid w:val="00B048CC"/>
    <w:rsid w:val="00CC07DB"/>
    <w:rsid w:val="00F84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70FEA"/>
  <w15:chartTrackingRefBased/>
  <w15:docId w15:val="{20566CDB-E3CD-40D8-82AD-AEEB43CAA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5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5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5F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5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5F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5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5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5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5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5F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5F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5F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5F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5F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5F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5F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5F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5F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5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5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5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5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5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5F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5F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5F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5F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5F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5F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104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6</cp:revision>
  <dcterms:created xsi:type="dcterms:W3CDTF">2025-06-13T17:48:00Z</dcterms:created>
  <dcterms:modified xsi:type="dcterms:W3CDTF">2025-06-13T21:42:00Z</dcterms:modified>
</cp:coreProperties>
</file>