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C321B" w14:textId="19C6978E" w:rsidR="00B048CC" w:rsidRPr="007B44C5" w:rsidRDefault="007B44C5">
      <w:pPr>
        <w:rPr>
          <w:lang w:val="en-US"/>
        </w:rPr>
      </w:pPr>
      <w:r w:rsidRPr="007B44C5">
        <w:fldChar w:fldCharType="begin"/>
      </w:r>
      <w:r w:rsidRPr="007B44C5">
        <w:rPr>
          <w:lang w:val="en-US"/>
        </w:rPr>
        <w:instrText>HYPERLINK "https://www.reddit.com/r/PowerScaling/comments/1exdof4/how_does_powerscaling_lingo_work/"</w:instrText>
      </w:r>
      <w:r w:rsidRPr="007B44C5">
        <w:fldChar w:fldCharType="separate"/>
      </w:r>
      <w:r w:rsidRPr="007B44C5">
        <w:rPr>
          <w:rStyle w:val="Hipervnculo"/>
          <w:lang w:val="en-US"/>
        </w:rPr>
        <w:t>How does powerscaling lingo work</w:t>
      </w:r>
      <w:proofErr w:type="gramStart"/>
      <w:r w:rsidRPr="007B44C5">
        <w:rPr>
          <w:rStyle w:val="Hipervnculo"/>
          <w:lang w:val="en-US"/>
        </w:rPr>
        <w:t>? :</w:t>
      </w:r>
      <w:proofErr w:type="gramEnd"/>
      <w:r w:rsidRPr="007B44C5">
        <w:rPr>
          <w:rStyle w:val="Hipervnculo"/>
          <w:lang w:val="en-US"/>
        </w:rPr>
        <w:t xml:space="preserve"> r/PowerScaling</w:t>
      </w:r>
      <w:r w:rsidRPr="007B44C5">
        <w:fldChar w:fldCharType="end"/>
      </w:r>
    </w:p>
    <w:sectPr w:rsidR="00B048CC" w:rsidRPr="007B44C5" w:rsidSect="007B44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533"/>
    <w:rsid w:val="001A6533"/>
    <w:rsid w:val="001B677B"/>
    <w:rsid w:val="007B44C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C9BAF-E618-47CC-BC04-541CF1F1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65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65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65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65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65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65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65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65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65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65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65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44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4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2025-06-15T03:34:00Z</dcterms:created>
  <dcterms:modified xsi:type="dcterms:W3CDTF">2025-06-15T03:34:00Z</dcterms:modified>
</cp:coreProperties>
</file>