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6E8E" w14:textId="530DA9DF" w:rsidR="00B048CC" w:rsidRDefault="00467804">
      <w:r>
        <w:t>1: Gojo vs cualquiera que puede hacer bypass al infinito pero no puede derrotarlo/matarlo (aparentemente resoluble)</w:t>
      </w:r>
    </w:p>
    <w:p w14:paraId="47D0925B" w14:textId="1864E12F" w:rsidR="009340B4" w:rsidRDefault="009340B4">
      <w:r>
        <w:t>2: Gojo vs Itachi via bypass</w:t>
      </w:r>
    </w:p>
    <w:sectPr w:rsidR="009340B4" w:rsidSect="0046780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72A"/>
    <w:rsid w:val="0000572A"/>
    <w:rsid w:val="001B677B"/>
    <w:rsid w:val="00467804"/>
    <w:rsid w:val="009340B4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5B0A"/>
  <w15:chartTrackingRefBased/>
  <w15:docId w15:val="{0AB4F3AB-07FA-41EA-9552-5A7BD83D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57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57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5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57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5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5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57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57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57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57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2025-06-15T00:02:00Z</dcterms:created>
  <dcterms:modified xsi:type="dcterms:W3CDTF">2025-06-15T02:59:00Z</dcterms:modified>
</cp:coreProperties>
</file>