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C3A2" w14:textId="1D5908CE" w:rsidR="00536BBA" w:rsidRDefault="0071650A">
      <w:r>
        <w:t>Observaciones puntuales: Preguntas, distinciones, diferencias, etc. (</w:t>
      </w:r>
      <w:proofErr w:type="spellStart"/>
      <w:r>
        <w:t>ej</w:t>
      </w:r>
      <w:proofErr w:type="spellEnd"/>
      <w:r>
        <w:t>: En bolsas de nicotina, en lugar de escribir todo solo escribimos algo)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0D"/>
    <w:rsid w:val="001168ED"/>
    <w:rsid w:val="00536BBA"/>
    <w:rsid w:val="0071650A"/>
    <w:rsid w:val="007C780D"/>
    <w:rsid w:val="00845452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0D986F5-34FC-4BB3-A83A-5AA16B9C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8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8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8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8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8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8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2025-12-05T10:44:00Z</dcterms:created>
  <dcterms:modified xsi:type="dcterms:W3CDTF">2025-12-05T10:45:00Z</dcterms:modified>
</cp:coreProperties>
</file>