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3948" w14:textId="1E2EE5D8" w:rsidR="00E53066" w:rsidRDefault="00754773">
      <w:r>
        <w:t>Variación de ‘</w:t>
      </w:r>
      <w:proofErr w:type="spellStart"/>
      <w:r>
        <w:t>desa_e</w:t>
      </w:r>
      <w:proofErr w:type="spellEnd"/>
      <w:r>
        <w:t xml:space="preserve">’ con respecto a los elementos ’1r’, ‘2mc’ y ‘3l’: Tomando de ejemplo a 3l, se puede hacer en cualquier </w:t>
      </w:r>
      <w:proofErr w:type="gramStart"/>
      <w:r>
        <w:t>formato</w:t>
      </w:r>
      <w:proofErr w:type="gramEnd"/>
      <w:r>
        <w:t xml:space="preserve"> pero en ciertas partes se aplica otro formato (</w:t>
      </w:r>
      <w:proofErr w:type="spellStart"/>
      <w:r>
        <w:t>ej</w:t>
      </w:r>
      <w:proofErr w:type="spellEnd"/>
      <w:r>
        <w:t>: Word – JPG en matemáticas).</w:t>
      </w:r>
    </w:p>
    <w:p w14:paraId="5CE6F6CF" w14:textId="77777777" w:rsidR="00754773" w:rsidRDefault="00754773"/>
    <w:sectPr w:rsidR="00754773" w:rsidSect="007547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66"/>
    <w:rsid w:val="00754773"/>
    <w:rsid w:val="00A30F48"/>
    <w:rsid w:val="00E5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C1E70"/>
  <w15:chartTrackingRefBased/>
  <w15:docId w15:val="{713F8979-4D3E-4EEE-9DAB-9830365C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0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0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0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0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0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0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0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0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0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0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2025-09-10T14:43:00Z</dcterms:created>
  <dcterms:modified xsi:type="dcterms:W3CDTF">2025-09-10T14:51:00Z</dcterms:modified>
</cp:coreProperties>
</file>