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53D4" w14:textId="3A8484AD" w:rsidR="00536BBA" w:rsidRDefault="0089250E">
      <w:r>
        <w:t>Introducción</w:t>
      </w:r>
    </w:p>
    <w:p w14:paraId="0755C805" w14:textId="75E236E8" w:rsidR="00052F3B" w:rsidRDefault="00052F3B">
      <w:r>
        <w:t>Cuestiones</w:t>
      </w:r>
    </w:p>
    <w:p w14:paraId="7BBC53A4" w14:textId="77777777" w:rsidR="0089250E" w:rsidRDefault="0089250E"/>
    <w:p w14:paraId="2A8D87F9" w14:textId="12A61682" w:rsidR="0089250E" w:rsidRDefault="0089250E">
      <w:r>
        <w:t>-</w:t>
      </w:r>
    </w:p>
    <w:p w14:paraId="67C7F8C7" w14:textId="77777777" w:rsidR="0089250E" w:rsidRDefault="0089250E"/>
    <w:p w14:paraId="7941CF55" w14:textId="1E902EF2" w:rsidR="0089250E" w:rsidRDefault="0089250E">
      <w:r>
        <w:t>Introducción</w:t>
      </w:r>
    </w:p>
    <w:p w14:paraId="0814F4D3" w14:textId="5A075D04" w:rsidR="0089250E" w:rsidRDefault="0089250E">
      <w:r>
        <w:t>La filosofía lo que es en sí el término se puede plantear en 2 partes: Etimología y Definición(es)</w:t>
      </w:r>
      <w:r w:rsidR="00052F3B">
        <w:t>. La etimología proviene de dos voces griegas mientras que la definición de la filosofía se ve establecida en glosario (</w:t>
      </w:r>
      <w:r w:rsidR="00052F3B" w:rsidRPr="00052F3B">
        <w:t>C:\</w:t>
      </w:r>
      <w:proofErr w:type="spellStart"/>
      <w:r w:rsidR="00052F3B" w:rsidRPr="00052F3B">
        <w:t>Users</w:t>
      </w:r>
      <w:proofErr w:type="spellEnd"/>
      <w:r w:rsidR="00052F3B" w:rsidRPr="00052F3B">
        <w:t>\c\Desktop\</w:t>
      </w:r>
      <w:proofErr w:type="spellStart"/>
      <w:r w:rsidR="00052F3B" w:rsidRPr="00052F3B">
        <w:t>op</w:t>
      </w:r>
      <w:proofErr w:type="spellEnd"/>
      <w:r w:rsidR="00052F3B" w:rsidRPr="00052F3B">
        <w:t>\Glosario\leng1\1\2f\F\1\</w:t>
      </w:r>
      <w:proofErr w:type="spellStart"/>
      <w:r w:rsidR="00052F3B" w:rsidRPr="00052F3B">
        <w:t>comp</w:t>
      </w:r>
      <w:proofErr w:type="spellEnd"/>
      <w:r w:rsidR="00052F3B">
        <w:t xml:space="preserve">) por lo que por nosotros mismos podemos crear o </w:t>
      </w:r>
      <w:r w:rsidR="00052F3B" w:rsidRPr="00052F3B">
        <w:rPr>
          <w:highlight w:val="yellow"/>
        </w:rPr>
        <w:t>emplear</w:t>
      </w:r>
      <w:r w:rsidR="00052F3B">
        <w:t xml:space="preserve"> 1 o más definiciones de filosofía cuantas veces sean necesarias.</w:t>
      </w:r>
    </w:p>
    <w:p w14:paraId="16A6EC63" w14:textId="77777777" w:rsidR="00052F3B" w:rsidRDefault="00052F3B"/>
    <w:p w14:paraId="27A264FA" w14:textId="3E69E138" w:rsidR="00052F3B" w:rsidRDefault="00052F3B">
      <w:r>
        <w:t>Cuestiones</w:t>
      </w:r>
    </w:p>
    <w:p w14:paraId="24778929" w14:textId="21EC87C3" w:rsidR="00052F3B" w:rsidRDefault="00052F3B">
      <w:r>
        <w:t xml:space="preserve">Uso y adaptabilidad: Lo que profesa el profesor </w:t>
      </w:r>
      <w:proofErr w:type="spellStart"/>
      <w:r>
        <w:t>Arevalo</w:t>
      </w:r>
      <w:proofErr w:type="spellEnd"/>
      <w:r>
        <w:t xml:space="preserve"> es que para el desarrollo de nuevo conocimiento o mejor conocimiento se requiere la creación de filosofías en la disciplina o campo que las circunscriben, una filosofía/lógica propia (No es lo mismo que usar otros de otras regiones, no es la copia directa de otros modelos). Esto se contrasta al momento de crear libros o material.</w:t>
      </w:r>
    </w:p>
    <w:p w14:paraId="4D4ADB73" w14:textId="4F5C01D8" w:rsidR="00414C4A" w:rsidRDefault="00414C4A">
      <w:r>
        <w:t>Interpretación: Bajo la definición del término ‘</w:t>
      </w:r>
      <w:proofErr w:type="spellStart"/>
      <w:r>
        <w:t>qualia</w:t>
      </w:r>
      <w:proofErr w:type="spellEnd"/>
      <w:r>
        <w:t xml:space="preserve">’ (en glosario), se podría decir que la interpretación por si misma es algo propio de cada uno, que es imposible una interpretación exacta entre ambos seres y de serlo, de cierta forma ambos tienen la misma perspectiva, forma de ver el mundo, razonamiento, etc. </w:t>
      </w:r>
    </w:p>
    <w:sectPr w:rsidR="00414C4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A67"/>
    <w:rsid w:val="00052F3B"/>
    <w:rsid w:val="001168ED"/>
    <w:rsid w:val="001B2147"/>
    <w:rsid w:val="00414C4A"/>
    <w:rsid w:val="00536BBA"/>
    <w:rsid w:val="0089250E"/>
    <w:rsid w:val="009033D7"/>
    <w:rsid w:val="0091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8A3947"/>
  <w15:chartTrackingRefBased/>
  <w15:docId w15:val="{9EFB974B-38F9-4856-ABF3-8285C6267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A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A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A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A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A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A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A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A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A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A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2025-09-22T01:33:00Z</dcterms:created>
  <dcterms:modified xsi:type="dcterms:W3CDTF">2025-09-22T02:14:00Z</dcterms:modified>
</cp:coreProperties>
</file>