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2C269548" w14:textId="2E30E750" w:rsidR="00CC4EA2" w:rsidRDefault="00CC4EA2" w:rsidP="001C7AEE">
      <w:r>
        <w:t>Teoremas de las desigualdades</w:t>
      </w:r>
    </w:p>
    <w:p w14:paraId="5B008B8E" w14:textId="384F2569" w:rsidR="00CC4EA2" w:rsidRDefault="00CC4EA2" w:rsidP="001C7AEE">
      <w:r>
        <w:t>Teoremas de acotación</w:t>
      </w:r>
    </w:p>
    <w:p w14:paraId="2582194D" w14:textId="5B1435CC" w:rsidR="00CC4EA2" w:rsidRDefault="00CC4EA2" w:rsidP="001C7AEE">
      <w:r>
        <w:t>Media potencial</w:t>
      </w:r>
    </w:p>
    <w:p w14:paraId="682D718A" w14:textId="50F5A448" w:rsidR="00CC4EA2" w:rsidRDefault="00CC4EA2" w:rsidP="001C7AEE">
      <w:r>
        <w:t>Conjuntos acotados en R</w:t>
      </w:r>
    </w:p>
    <w:p w14:paraId="71A0B4C2" w14:textId="3CF168FB" w:rsidR="00CC4EA2" w:rsidRDefault="00CC4EA2" w:rsidP="001C7AEE">
      <w:r>
        <w:t>Densidad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0A3DC6"/>
    <w:rsid w:val="001C7AEE"/>
    <w:rsid w:val="0023063F"/>
    <w:rsid w:val="00320594"/>
    <w:rsid w:val="004F052E"/>
    <w:rsid w:val="00570E99"/>
    <w:rsid w:val="00797504"/>
    <w:rsid w:val="00883E8E"/>
    <w:rsid w:val="009B4A2F"/>
    <w:rsid w:val="00AA43E3"/>
    <w:rsid w:val="00B048CC"/>
    <w:rsid w:val="00BA5874"/>
    <w:rsid w:val="00CC4EA2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57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7</cp:revision>
  <dcterms:created xsi:type="dcterms:W3CDTF">2025-08-16T16:03:00Z</dcterms:created>
  <dcterms:modified xsi:type="dcterms:W3CDTF">2025-10-25T18:17:00Z</dcterms:modified>
</cp:coreProperties>
</file>