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5AFB2" w14:textId="5BC1E03E" w:rsidR="00AB1428" w:rsidRDefault="00C03306">
      <w:pPr>
        <w:rPr>
          <w:lang w:val="es-MX"/>
        </w:rPr>
      </w:pPr>
      <w:r>
        <w:rPr>
          <w:lang w:val="es-MX"/>
        </w:rPr>
        <w:t>1nocpre: Nociones preliminares (Objeto de estudio pero con productos externos*)</w:t>
      </w:r>
    </w:p>
    <w:p w14:paraId="0B781A0B" w14:textId="37664853" w:rsidR="005A79BD" w:rsidRDefault="005A79BD">
      <w:pPr>
        <w:rPr>
          <w:lang w:val="es-MX"/>
        </w:rPr>
      </w:pPr>
      <w:r>
        <w:rPr>
          <w:lang w:val="es-MX"/>
        </w:rPr>
        <w:t>2raz: Razones trigonométricas de ángulos agudos</w:t>
      </w:r>
    </w:p>
    <w:p w14:paraId="52361D7C" w14:textId="790B0C9B" w:rsidR="006D6833" w:rsidRDefault="006D6833">
      <w:pPr>
        <w:rPr>
          <w:lang w:val="es-MX"/>
        </w:rPr>
      </w:pPr>
      <w:r>
        <w:rPr>
          <w:lang w:val="es-MX"/>
        </w:rPr>
        <w:t>3res: Resolución de triángulos rectángulos</w:t>
      </w:r>
    </w:p>
    <w:p w14:paraId="31C20F4B" w14:textId="3F74EF3C" w:rsidR="00D9641A" w:rsidRDefault="006A3A2A">
      <w:pPr>
        <w:rPr>
          <w:lang w:val="es-MX"/>
        </w:rPr>
      </w:pPr>
      <w:r>
        <w:rPr>
          <w:lang w:val="es-MX"/>
        </w:rPr>
        <w:t>4lonarc: Longitud de arco en una circunferencia, área de un sector y trapecio circular</w:t>
      </w:r>
      <w:r w:rsidR="00D9641A">
        <w:rPr>
          <w:lang w:val="es-MX"/>
        </w:rPr>
        <w:t xml:space="preserve"> y aplicaciones.</w:t>
      </w:r>
    </w:p>
    <w:p w14:paraId="7B87BD16" w14:textId="7C7901DF" w:rsidR="00492A73" w:rsidRDefault="00492A73">
      <w:pPr>
        <w:rPr>
          <w:lang w:val="es-MX"/>
        </w:rPr>
      </w:pPr>
      <w:r>
        <w:rPr>
          <w:lang w:val="es-MX"/>
        </w:rPr>
        <w:t>5ga: Geometría analítica</w:t>
      </w:r>
    </w:p>
    <w:p w14:paraId="067ADC56" w14:textId="77777777" w:rsidR="006A3A2A" w:rsidRPr="00C03306" w:rsidRDefault="006A3A2A">
      <w:pPr>
        <w:rPr>
          <w:lang w:val="es-MX"/>
        </w:rPr>
      </w:pPr>
    </w:p>
    <w:sectPr w:rsidR="006A3A2A" w:rsidRPr="00C03306" w:rsidSect="00C033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28"/>
    <w:rsid w:val="000A3DC6"/>
    <w:rsid w:val="00492A73"/>
    <w:rsid w:val="005A79BD"/>
    <w:rsid w:val="006A3A2A"/>
    <w:rsid w:val="006D6833"/>
    <w:rsid w:val="007D38C8"/>
    <w:rsid w:val="00AB1428"/>
    <w:rsid w:val="00C03306"/>
    <w:rsid w:val="00D60676"/>
    <w:rsid w:val="00D9641A"/>
    <w:rsid w:val="00F7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1B570C"/>
  <w15:chartTrackingRefBased/>
  <w15:docId w15:val="{0162D90E-FC74-4E4E-B68D-1363CF30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4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4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4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4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4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4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4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4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4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4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7</cp:revision>
  <dcterms:created xsi:type="dcterms:W3CDTF">2025-09-02T03:21:00Z</dcterms:created>
  <dcterms:modified xsi:type="dcterms:W3CDTF">2025-11-01T22:45:00Z</dcterms:modified>
</cp:coreProperties>
</file>