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471005C2" w14:textId="42ACB314" w:rsidR="00932A0C" w:rsidRDefault="00932A0C" w:rsidP="00932A0C">
      <w:r>
        <w:t xml:space="preserve">Reseña histórica de la química (reflejando el lento desarrollo del pensamiento científico y su retraso en el desarrollo paralelo </w:t>
      </w:r>
      <w:r w:rsidR="007413D0">
        <w:t>+ Descripción básica de lo que es la química</w:t>
      </w:r>
    </w:p>
    <w:p w14:paraId="4CB9AD35" w14:textId="77777777" w:rsidR="00932A0C" w:rsidRDefault="00932A0C" w:rsidP="00932A0C">
      <w:r>
        <w:t xml:space="preserve">Época primitiva &gt; </w:t>
      </w:r>
    </w:p>
    <w:p w14:paraId="0A3699E8" w14:textId="77777777" w:rsidR="00932A0C" w:rsidRDefault="00932A0C" w:rsidP="00932A0C">
      <w:r>
        <w:t>Descubrimiento del fuego</w:t>
      </w:r>
    </w:p>
    <w:p w14:paraId="6BBB0FFA" w14:textId="3477D2D5" w:rsidR="00932A0C" w:rsidRDefault="00932A0C" w:rsidP="00932A0C">
      <w:r>
        <w:t>Egipto (ciencia divina</w:t>
      </w:r>
      <w:r w:rsidR="00BB688F">
        <w:t xml:space="preserve"> y exponente principal de la química antigua)</w:t>
      </w:r>
    </w:p>
    <w:p w14:paraId="0260DA97" w14:textId="77777777" w:rsidR="00932A0C" w:rsidRDefault="00932A0C" w:rsidP="00932A0C">
      <w:r>
        <w:t>China (salitre, pólvora, porcelana)</w:t>
      </w:r>
    </w:p>
    <w:p w14:paraId="58AE9491" w14:textId="77777777" w:rsidR="00932A0C" w:rsidRDefault="00932A0C" w:rsidP="00932A0C">
      <w:r>
        <w:t>Perú preincaico</w:t>
      </w:r>
    </w:p>
    <w:p w14:paraId="3C8663FB" w14:textId="77777777" w:rsidR="00932A0C" w:rsidRDefault="00932A0C" w:rsidP="00932A0C">
      <w:r>
        <w:t xml:space="preserve">Aristóteles (fuego, aire, agua, tierra) {hasta el siglo 4 </w:t>
      </w:r>
      <w:proofErr w:type="spellStart"/>
      <w:r>
        <w:t>e.n.e</w:t>
      </w:r>
      <w:proofErr w:type="spellEnd"/>
      <w:r>
        <w:t>}</w:t>
      </w:r>
    </w:p>
    <w:p w14:paraId="0AB674D8" w14:textId="77777777" w:rsidR="00932A0C" w:rsidRDefault="00932A0C" w:rsidP="00932A0C">
      <w:r>
        <w:t xml:space="preserve">Alquimia {del siglo 4 hasta el siglo 16 </w:t>
      </w:r>
      <w:proofErr w:type="spellStart"/>
      <w:r>
        <w:t>e.n.e</w:t>
      </w:r>
      <w:proofErr w:type="spellEnd"/>
      <w:r>
        <w:t>}</w:t>
      </w:r>
    </w:p>
    <w:p w14:paraId="14AD4216" w14:textId="77777777" w:rsidR="00932A0C" w:rsidRDefault="00932A0C" w:rsidP="00932A0C">
      <w:r>
        <w:t xml:space="preserve">Iatroquímica {en el siglo 16 </w:t>
      </w:r>
      <w:proofErr w:type="spellStart"/>
      <w:r>
        <w:t>e.n.e</w:t>
      </w:r>
      <w:proofErr w:type="spellEnd"/>
      <w:r>
        <w:t xml:space="preserve"> </w:t>
      </w:r>
      <w:hyperlink r:id="rId4" w:history="1">
        <w:proofErr w:type="spellStart"/>
        <w:r w:rsidRPr="00463CF0">
          <w:rPr>
            <w:rStyle w:val="Hipervnculo"/>
          </w:rPr>
          <w:t>iatroquimica</w:t>
        </w:r>
        <w:proofErr w:type="spellEnd"/>
        <w:r w:rsidRPr="00463CF0">
          <w:rPr>
            <w:rStyle w:val="Hipervnculo"/>
          </w:rPr>
          <w:t xml:space="preserve"> - Google </w:t>
        </w:r>
        <w:proofErr w:type="spellStart"/>
        <w:r w:rsidRPr="00463CF0">
          <w:rPr>
            <w:rStyle w:val="Hipervnculo"/>
          </w:rPr>
          <w:t>Search</w:t>
        </w:r>
        <w:proofErr w:type="spellEnd"/>
      </w:hyperlink>
      <w:r>
        <w:t>}: exponente principal fue Paracelso</w:t>
      </w:r>
    </w:p>
    <w:p w14:paraId="6D840C44" w14:textId="5BE8014B" w:rsidR="009D53E3" w:rsidRDefault="009D53E3" w:rsidP="00932A0C">
      <w:r>
        <w:t>Adelantos</w:t>
      </w:r>
    </w:p>
    <w:p w14:paraId="3781FD45" w14:textId="15DD97D6" w:rsidR="009D53E3" w:rsidRDefault="009D53E3" w:rsidP="00932A0C">
      <w:r>
        <w:t>Renacimiento científico</w:t>
      </w:r>
    </w:p>
    <w:p w14:paraId="55CD01A2" w14:textId="77777777" w:rsidR="00932A0C" w:rsidRDefault="00932A0C" w:rsidP="00932A0C">
      <w:r>
        <w:t>Teoría del flogisto</w:t>
      </w:r>
      <w:r w:rsidRPr="00463CF0">
        <w:t xml:space="preserve"> </w:t>
      </w:r>
      <w:hyperlink r:id="rId5" w:history="1">
        <w:r w:rsidRPr="00463CF0">
          <w:rPr>
            <w:rStyle w:val="Hipervnculo"/>
          </w:rPr>
          <w:t xml:space="preserve">teoría </w:t>
        </w:r>
        <w:proofErr w:type="spellStart"/>
        <w:r w:rsidRPr="00463CF0">
          <w:rPr>
            <w:rStyle w:val="Hipervnculo"/>
          </w:rPr>
          <w:t>flogistica</w:t>
        </w:r>
        <w:proofErr w:type="spellEnd"/>
        <w:r w:rsidRPr="00463CF0">
          <w:rPr>
            <w:rStyle w:val="Hipervnculo"/>
          </w:rPr>
          <w:t xml:space="preserve"> - Google </w:t>
        </w:r>
        <w:proofErr w:type="spellStart"/>
        <w:r w:rsidRPr="00463CF0">
          <w:rPr>
            <w:rStyle w:val="Hipervnculo"/>
          </w:rPr>
          <w:t>Search</w:t>
        </w:r>
        <w:proofErr w:type="spellEnd"/>
      </w:hyperlink>
    </w:p>
    <w:p w14:paraId="34C4942C" w14:textId="77777777" w:rsidR="00932A0C" w:rsidRDefault="00932A0C" w:rsidP="00932A0C">
      <w:pPr>
        <w:rPr>
          <w:lang w:val="es-PE"/>
        </w:rPr>
      </w:pPr>
      <w:proofErr w:type="spellStart"/>
      <w:r w:rsidRPr="00463CF0">
        <w:rPr>
          <w:lang w:val="es-PE"/>
        </w:rPr>
        <w:t>Lavoiser</w:t>
      </w:r>
      <w:proofErr w:type="spellEnd"/>
      <w:r w:rsidRPr="00463CF0">
        <w:rPr>
          <w:lang w:val="es-PE"/>
        </w:rPr>
        <w:t xml:space="preserve"> </w:t>
      </w:r>
      <w:hyperlink r:id="rId6" w:history="1">
        <w:proofErr w:type="spellStart"/>
        <w:r w:rsidRPr="00463CF0">
          <w:rPr>
            <w:rStyle w:val="Hipervnculo"/>
            <w:lang w:val="es-PE"/>
          </w:rPr>
          <w:t>lavoiser</w:t>
        </w:r>
        <w:proofErr w:type="spellEnd"/>
        <w:r w:rsidRPr="00463CF0">
          <w:rPr>
            <w:rStyle w:val="Hipervnculo"/>
            <w:lang w:val="es-PE"/>
          </w:rPr>
          <w:t xml:space="preserve"> - Google </w:t>
        </w:r>
        <w:proofErr w:type="spellStart"/>
        <w:r w:rsidRPr="00463CF0">
          <w:rPr>
            <w:rStyle w:val="Hipervnculo"/>
            <w:lang w:val="es-PE"/>
          </w:rPr>
          <w:t>Search</w:t>
        </w:r>
        <w:proofErr w:type="spellEnd"/>
      </w:hyperlink>
      <w:r w:rsidRPr="00463CF0">
        <w:rPr>
          <w:lang w:val="es-PE"/>
        </w:rPr>
        <w:t>: padre de la</w:t>
      </w:r>
      <w:r>
        <w:rPr>
          <w:lang w:val="es-PE"/>
        </w:rPr>
        <w:t xml:space="preserve"> química moderna</w:t>
      </w:r>
    </w:p>
    <w:p w14:paraId="74751A2C" w14:textId="77777777" w:rsidR="00932A0C" w:rsidRDefault="00932A0C" w:rsidP="00932A0C">
      <w:pPr>
        <w:rPr>
          <w:lang w:val="es-PE"/>
        </w:rPr>
      </w:pPr>
      <w:r>
        <w:rPr>
          <w:lang w:val="es-PE"/>
        </w:rPr>
        <w:t xml:space="preserve">Química orgánica e inorgánica </w:t>
      </w:r>
    </w:p>
    <w:p w14:paraId="172023F4" w14:textId="2286F4F7" w:rsidR="00932A0C" w:rsidRDefault="00932A0C">
      <w:pPr>
        <w:rPr>
          <w:lang w:val="es-PE"/>
        </w:rPr>
      </w:pPr>
      <w:r>
        <w:rPr>
          <w:lang w:val="es-PE"/>
        </w:rPr>
        <w:t>Química moderna</w:t>
      </w:r>
    </w:p>
    <w:p w14:paraId="30CDCC93" w14:textId="2AEA01D4" w:rsidR="00183E17" w:rsidRDefault="00183E17">
      <w:pPr>
        <w:rPr>
          <w:lang w:val="es-PE"/>
        </w:rPr>
      </w:pPr>
      <w:r>
        <w:rPr>
          <w:lang w:val="es-PE"/>
        </w:rPr>
        <w:t>Concepciones filosóficas</w:t>
      </w:r>
    </w:p>
    <w:p w14:paraId="48442C4C" w14:textId="14751AB5" w:rsidR="00183E17" w:rsidRDefault="00183E17">
      <w:pPr>
        <w:rPr>
          <w:lang w:val="es-PE"/>
        </w:rPr>
      </w:pPr>
      <w:r>
        <w:rPr>
          <w:lang w:val="es-PE"/>
        </w:rPr>
        <w:t>Concepciones científicas</w:t>
      </w:r>
    </w:p>
    <w:p w14:paraId="4F38D51E" w14:textId="477D7965" w:rsidR="00183E17" w:rsidRDefault="00183E17">
      <w:pPr>
        <w:rPr>
          <w:lang w:val="es-PE"/>
        </w:rPr>
      </w:pPr>
      <w:r>
        <w:rPr>
          <w:lang w:val="es-PE"/>
        </w:rPr>
        <w:t>John Dalton</w:t>
      </w:r>
    </w:p>
    <w:p w14:paraId="25E60795" w14:textId="005E09C9" w:rsidR="00183E17" w:rsidRDefault="00183E17">
      <w:pPr>
        <w:rPr>
          <w:lang w:val="es-PE"/>
        </w:rPr>
      </w:pPr>
      <w:r w:rsidRPr="00183E17">
        <w:rPr>
          <w:lang w:val="es-PE"/>
        </w:rPr>
        <w:t xml:space="preserve">Rayos catódicos: Michel Faraday, George </w:t>
      </w:r>
      <w:proofErr w:type="spellStart"/>
      <w:r w:rsidRPr="00183E17">
        <w:rPr>
          <w:lang w:val="es-PE"/>
        </w:rPr>
        <w:t>Stoney</w:t>
      </w:r>
      <w:proofErr w:type="spellEnd"/>
      <w:r w:rsidRPr="00183E17">
        <w:rPr>
          <w:lang w:val="es-PE"/>
        </w:rPr>
        <w:t xml:space="preserve"> (concepción de</w:t>
      </w:r>
      <w:r>
        <w:rPr>
          <w:lang w:val="es-PE"/>
        </w:rPr>
        <w:t>l electrón), experimento</w:t>
      </w:r>
      <w:r w:rsidR="00D959FA">
        <w:rPr>
          <w:lang w:val="es-PE"/>
        </w:rPr>
        <w:t xml:space="preserve"> de Crookes</w:t>
      </w:r>
      <w:r w:rsidR="005A129F">
        <w:rPr>
          <w:lang w:val="es-PE"/>
        </w:rPr>
        <w:t xml:space="preserve"> (tubo de </w:t>
      </w:r>
      <w:proofErr w:type="spellStart"/>
      <w:r w:rsidR="005A129F">
        <w:rPr>
          <w:lang w:val="es-PE"/>
        </w:rPr>
        <w:t>crookes</w:t>
      </w:r>
      <w:proofErr w:type="spellEnd"/>
      <w:r w:rsidR="005A129F">
        <w:rPr>
          <w:lang w:val="es-PE"/>
        </w:rPr>
        <w:t>)</w:t>
      </w:r>
    </w:p>
    <w:p w14:paraId="0E167DB8" w14:textId="60C1E671" w:rsidR="00E47302" w:rsidRPr="00183E17" w:rsidRDefault="00E47302">
      <w:pPr>
        <w:rPr>
          <w:lang w:val="es-PE"/>
        </w:rPr>
      </w:pPr>
    </w:p>
    <w:p w14:paraId="40D5079C" w14:textId="77777777" w:rsidR="009D53E3" w:rsidRPr="00183E17" w:rsidRDefault="009D53E3">
      <w:pPr>
        <w:rPr>
          <w:lang w:val="es-PE"/>
        </w:rPr>
      </w:pPr>
    </w:p>
    <w:p w14:paraId="537BFF32" w14:textId="4F9A0927" w:rsidR="009D53E3" w:rsidRPr="00932A0C" w:rsidRDefault="009D53E3">
      <w:pPr>
        <w:rPr>
          <w:lang w:val="es-PE"/>
        </w:rPr>
      </w:pPr>
      <w:r>
        <w:rPr>
          <w:lang w:val="es-PE"/>
        </w:rPr>
        <w:t xml:space="preserve">Alfabetización: amalgamación, </w:t>
      </w:r>
      <w:r w:rsidR="005216ED">
        <w:rPr>
          <w:lang w:val="es-PE"/>
        </w:rPr>
        <w:t xml:space="preserve">balanza, </w:t>
      </w:r>
      <w:r>
        <w:rPr>
          <w:lang w:val="es-PE"/>
        </w:rPr>
        <w:t>Calcinación</w:t>
      </w:r>
      <w:r w:rsidR="006B0A15">
        <w:rPr>
          <w:lang w:val="es-PE"/>
        </w:rPr>
        <w:t>, concepciones</w:t>
      </w:r>
      <w:r>
        <w:rPr>
          <w:lang w:val="es-PE"/>
        </w:rPr>
        <w:t xml:space="preserve">, </w:t>
      </w:r>
      <w:r w:rsidR="005216ED">
        <w:rPr>
          <w:lang w:val="es-PE"/>
        </w:rPr>
        <w:t xml:space="preserve">crisol, embudo, </w:t>
      </w:r>
      <w:r>
        <w:rPr>
          <w:lang w:val="es-PE"/>
        </w:rPr>
        <w:t>fermentación</w:t>
      </w:r>
      <w:r w:rsidR="005216ED">
        <w:rPr>
          <w:lang w:val="es-PE"/>
        </w:rPr>
        <w:t>, horno</w:t>
      </w:r>
      <w:r>
        <w:rPr>
          <w:lang w:val="es-PE"/>
        </w:rPr>
        <w:t>,</w:t>
      </w:r>
      <w:r w:rsidR="00EC40BD">
        <w:rPr>
          <w:lang w:val="es-PE"/>
        </w:rPr>
        <w:t xml:space="preserve"> industria moderna,</w:t>
      </w:r>
      <w:r>
        <w:rPr>
          <w:lang w:val="es-PE"/>
        </w:rPr>
        <w:t xml:space="preserve"> </w:t>
      </w:r>
      <w:r w:rsidR="005216ED">
        <w:rPr>
          <w:lang w:val="es-PE"/>
        </w:rPr>
        <w:t xml:space="preserve">matraces, mortero, </w:t>
      </w:r>
      <w:r w:rsidR="00EC40BD">
        <w:rPr>
          <w:lang w:val="es-PE"/>
        </w:rPr>
        <w:t xml:space="preserve">siderurgia científica, </w:t>
      </w:r>
      <w:r>
        <w:rPr>
          <w:lang w:val="es-PE"/>
        </w:rPr>
        <w:t>reverberación, rectificación</w:t>
      </w:r>
      <w:r w:rsidR="005216ED">
        <w:rPr>
          <w:lang w:val="es-PE"/>
        </w:rPr>
        <w:t>, tenazas</w:t>
      </w:r>
    </w:p>
    <w:p w14:paraId="319F6E98" w14:textId="77777777" w:rsidR="001D7B82" w:rsidRDefault="001D7B82"/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5520640D" w14:textId="3A79DC33" w:rsidR="00BB688F" w:rsidRDefault="00BB688F">
      <w:r>
        <w:lastRenderedPageBreak/>
        <w:t>Alfabetización:</w:t>
      </w:r>
      <w:r w:rsidR="00B57404">
        <w:t xml:space="preserve"> alfarería,</w:t>
      </w:r>
      <w:r>
        <w:t xml:space="preserve"> Bálsamos, embalsamado, </w:t>
      </w:r>
      <w:r w:rsidR="00B57404">
        <w:t xml:space="preserve">obturaba, </w:t>
      </w:r>
      <w:r>
        <w:t>pólvora, porcelana, resinas, salitre</w:t>
      </w:r>
      <w:r w:rsidR="00B57404">
        <w:t>, trepanación craneana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1A094D30" w14:textId="5689C0CB" w:rsidR="00AA3B18" w:rsidRDefault="00BA6F3F" w:rsidP="001C7AEE">
      <w:proofErr w:type="gramStart"/>
      <w:r>
        <w:t xml:space="preserve">Radiación electromagnética y </w:t>
      </w:r>
      <w:r w:rsidR="00AA3B18">
        <w:t>Ondas electromagnéticas</w:t>
      </w:r>
      <w:proofErr w:type="gramEnd"/>
      <w:r w:rsidR="00AA3B18">
        <w:t>: Concepto de onda preliminar, campos eléctricos y magnéticos, oscilaciones/</w:t>
      </w:r>
      <w:proofErr w:type="gramStart"/>
      <w:r w:rsidR="00AA3B18">
        <w:t>fluctuaciones :</w:t>
      </w:r>
      <w:proofErr w:type="gramEnd"/>
      <w:r w:rsidR="00AA3B18">
        <w:t xml:space="preserve"> propiedades ondulatorias,  </w:t>
      </w:r>
    </w:p>
    <w:p w14:paraId="398DE5BF" w14:textId="68C3E1FD" w:rsidR="009E3DFB" w:rsidRDefault="009E3DFB" w:rsidP="001C7AEE">
      <w:r>
        <w:t>Mecánica cuántica (relativista y no relativista)</w:t>
      </w:r>
    </w:p>
    <w:p w14:paraId="63C72F90" w14:textId="0F876074" w:rsidR="00BB5374" w:rsidRDefault="00BB5374" w:rsidP="001C7AEE">
      <w:r>
        <w:t>Mediciones de desviación (</w:t>
      </w:r>
      <w:proofErr w:type="gramStart"/>
      <w:r>
        <w:t>incertidumbre?</w:t>
      </w:r>
      <w:proofErr w:type="gramEnd"/>
      <w:r>
        <w:t>)</w:t>
      </w:r>
    </w:p>
    <w:p w14:paraId="11DACD61" w14:textId="6998B5E1" w:rsidR="00492DB9" w:rsidRDefault="00492DB9" w:rsidP="001C7AEE">
      <w:r>
        <w:t>Polos positivos y negativos</w:t>
      </w:r>
    </w:p>
    <w:p w14:paraId="708CBC7B" w14:textId="4DCCACC0" w:rsidR="00183E17" w:rsidRDefault="00183E17" w:rsidP="001C7AEE">
      <w:r>
        <w:t>Leyes de Faraday de la electrolisis &gt; relación entre las masas de las sustancias obtenidas por electrólisis (</w:t>
      </w:r>
      <w:proofErr w:type="spellStart"/>
      <w:r w:rsidRPr="00183E17">
        <w:fldChar w:fldCharType="begin"/>
      </w:r>
      <w:r w:rsidRPr="00183E17">
        <w:instrText>HYPERLINK "https://www.google.com/search?q=relation+of+mass+obtained+by+electrolysis&amp;oq=relation+of+mass+obtained+by+electrolysis&amp;gs_lcrp=EgRlZGdlKgYIABBFGDkyBggAEEUYOTIHCAEQIRifBTIHCAIQIRifBdIBCDgzMjVqMGo5qAIAsAIB&amp;sourceid=chrome&amp;ie=UTF-8"</w:instrText>
      </w:r>
      <w:r w:rsidRPr="00183E17">
        <w:fldChar w:fldCharType="separate"/>
      </w:r>
      <w:r w:rsidRPr="00183E17">
        <w:rPr>
          <w:rStyle w:val="Hipervnculo"/>
        </w:rPr>
        <w:t>relation</w:t>
      </w:r>
      <w:proofErr w:type="spellEnd"/>
      <w:r w:rsidRPr="00183E17">
        <w:rPr>
          <w:rStyle w:val="Hipervnculo"/>
        </w:rPr>
        <w:t xml:space="preserve"> </w:t>
      </w:r>
      <w:proofErr w:type="spellStart"/>
      <w:r w:rsidRPr="00183E17">
        <w:rPr>
          <w:rStyle w:val="Hipervnculo"/>
        </w:rPr>
        <w:t>of</w:t>
      </w:r>
      <w:proofErr w:type="spellEnd"/>
      <w:r w:rsidRPr="00183E17">
        <w:rPr>
          <w:rStyle w:val="Hipervnculo"/>
        </w:rPr>
        <w:t xml:space="preserve"> </w:t>
      </w:r>
      <w:proofErr w:type="spellStart"/>
      <w:r w:rsidRPr="00183E17">
        <w:rPr>
          <w:rStyle w:val="Hipervnculo"/>
        </w:rPr>
        <w:t>mass</w:t>
      </w:r>
      <w:proofErr w:type="spellEnd"/>
      <w:r w:rsidRPr="00183E17">
        <w:rPr>
          <w:rStyle w:val="Hipervnculo"/>
        </w:rPr>
        <w:t xml:space="preserve"> </w:t>
      </w:r>
      <w:proofErr w:type="spellStart"/>
      <w:r w:rsidRPr="00183E17">
        <w:rPr>
          <w:rStyle w:val="Hipervnculo"/>
        </w:rPr>
        <w:t>obtained</w:t>
      </w:r>
      <w:proofErr w:type="spellEnd"/>
      <w:r w:rsidRPr="00183E17">
        <w:rPr>
          <w:rStyle w:val="Hipervnculo"/>
        </w:rPr>
        <w:t xml:space="preserve"> </w:t>
      </w:r>
      <w:proofErr w:type="spellStart"/>
      <w:r w:rsidRPr="00183E17">
        <w:rPr>
          <w:rStyle w:val="Hipervnculo"/>
        </w:rPr>
        <w:t>by</w:t>
      </w:r>
      <w:proofErr w:type="spellEnd"/>
      <w:r w:rsidRPr="00183E17">
        <w:rPr>
          <w:rStyle w:val="Hipervnculo"/>
        </w:rPr>
        <w:t xml:space="preserve"> </w:t>
      </w:r>
      <w:proofErr w:type="spellStart"/>
      <w:r w:rsidRPr="00183E17">
        <w:rPr>
          <w:rStyle w:val="Hipervnculo"/>
        </w:rPr>
        <w:t>electrolysis</w:t>
      </w:r>
      <w:proofErr w:type="spellEnd"/>
      <w:r w:rsidRPr="00183E17">
        <w:rPr>
          <w:rStyle w:val="Hipervnculo"/>
        </w:rPr>
        <w:t xml:space="preserve"> - Google </w:t>
      </w:r>
      <w:proofErr w:type="spellStart"/>
      <w:r w:rsidRPr="00183E17">
        <w:rPr>
          <w:rStyle w:val="Hipervnculo"/>
        </w:rPr>
        <w:t>Search</w:t>
      </w:r>
      <w:proofErr w:type="spellEnd"/>
      <w:r w:rsidRPr="00183E17">
        <w:fldChar w:fldCharType="end"/>
      </w:r>
      <w:r>
        <w:t xml:space="preserve">, </w:t>
      </w:r>
      <w:hyperlink r:id="rId7" w:history="1">
        <w:proofErr w:type="spellStart"/>
        <w:r w:rsidRPr="00183E17">
          <w:rPr>
            <w:rStyle w:val="Hipervnculo"/>
          </w:rPr>
          <w:t>faraday</w:t>
        </w:r>
        <w:proofErr w:type="spellEnd"/>
        <w:r w:rsidRPr="00183E17">
          <w:rPr>
            <w:rStyle w:val="Hipervnculo"/>
          </w:rPr>
          <w:t xml:space="preserve"> </w:t>
        </w:r>
        <w:proofErr w:type="spellStart"/>
        <w:r w:rsidRPr="00183E17">
          <w:rPr>
            <w:rStyle w:val="Hipervnculo"/>
          </w:rPr>
          <w:t>law</w:t>
        </w:r>
        <w:proofErr w:type="spellEnd"/>
        <w:r w:rsidRPr="00183E17">
          <w:rPr>
            <w:rStyle w:val="Hipervnculo"/>
          </w:rPr>
          <w:t xml:space="preserve"> </w:t>
        </w:r>
        <w:proofErr w:type="spellStart"/>
        <w:r w:rsidRPr="00183E17">
          <w:rPr>
            <w:rStyle w:val="Hipervnculo"/>
          </w:rPr>
          <w:t>of</w:t>
        </w:r>
        <w:proofErr w:type="spellEnd"/>
        <w:r w:rsidRPr="00183E17">
          <w:rPr>
            <w:rStyle w:val="Hipervnculo"/>
          </w:rPr>
          <w:t xml:space="preserve"> </w:t>
        </w:r>
        <w:proofErr w:type="spellStart"/>
        <w:r w:rsidRPr="00183E17">
          <w:rPr>
            <w:rStyle w:val="Hipervnculo"/>
          </w:rPr>
          <w:t>electrolysis</w:t>
        </w:r>
        <w:proofErr w:type="spellEnd"/>
        <w:r w:rsidRPr="00183E17">
          <w:rPr>
            <w:rStyle w:val="Hipervnculo"/>
          </w:rPr>
          <w:t xml:space="preserve"> - Google </w:t>
        </w:r>
        <w:proofErr w:type="spellStart"/>
        <w:r w:rsidRPr="00183E17">
          <w:rPr>
            <w:rStyle w:val="Hipervnculo"/>
          </w:rPr>
          <w:t>Search</w:t>
        </w:r>
        <w:proofErr w:type="spellEnd"/>
      </w:hyperlink>
      <w:r>
        <w:t xml:space="preserve"> &gt; </w:t>
      </w:r>
      <w:hyperlink r:id="rId8" w:history="1">
        <w:proofErr w:type="spellStart"/>
        <w:r w:rsidRPr="00183E17">
          <w:rPr>
            <w:rStyle w:val="Hipervnculo"/>
          </w:rPr>
          <w:t>Faraday's</w:t>
        </w:r>
        <w:proofErr w:type="spellEnd"/>
        <w:r w:rsidRPr="00183E17">
          <w:rPr>
            <w:rStyle w:val="Hipervnculo"/>
          </w:rPr>
          <w:t xml:space="preserve"> </w:t>
        </w:r>
        <w:proofErr w:type="spellStart"/>
        <w:r w:rsidRPr="00183E17">
          <w:rPr>
            <w:rStyle w:val="Hipervnculo"/>
          </w:rPr>
          <w:t>laws</w:t>
        </w:r>
        <w:proofErr w:type="spellEnd"/>
        <w:r w:rsidRPr="00183E17">
          <w:rPr>
            <w:rStyle w:val="Hipervnculo"/>
          </w:rPr>
          <w:t xml:space="preserve"> </w:t>
        </w:r>
        <w:proofErr w:type="spellStart"/>
        <w:r w:rsidRPr="00183E17">
          <w:rPr>
            <w:rStyle w:val="Hipervnculo"/>
          </w:rPr>
          <w:t>of</w:t>
        </w:r>
        <w:proofErr w:type="spellEnd"/>
        <w:r w:rsidRPr="00183E17">
          <w:rPr>
            <w:rStyle w:val="Hipervnculo"/>
          </w:rPr>
          <w:t xml:space="preserve"> </w:t>
        </w:r>
        <w:proofErr w:type="spellStart"/>
        <w:r w:rsidRPr="00183E17">
          <w:rPr>
            <w:rStyle w:val="Hipervnculo"/>
          </w:rPr>
          <w:t>electrolysis</w:t>
        </w:r>
        <w:proofErr w:type="spellEnd"/>
        <w:r w:rsidRPr="00183E17">
          <w:rPr>
            <w:rStyle w:val="Hipervnculo"/>
          </w:rPr>
          <w:t xml:space="preserve"> - Wikipedia</w:t>
        </w:r>
      </w:hyperlink>
      <w:r>
        <w:t>)</w:t>
      </w:r>
    </w:p>
    <w:p w14:paraId="4E5C08BA" w14:textId="3F749696" w:rsidR="00231DA4" w:rsidRDefault="00231DA4" w:rsidP="001C7AEE">
      <w:r>
        <w:t>Constancia de la materia en los procesos naturales o ley de conservación de masa</w:t>
      </w:r>
    </w:p>
    <w:p w14:paraId="05A8ED4E" w14:textId="56632395" w:rsidR="00231DA4" w:rsidRDefault="00231DA4" w:rsidP="001C7AEE">
      <w:r>
        <w:t>Gas carbónico (</w:t>
      </w:r>
      <w:r w:rsidR="00BB688F">
        <w:t>¿gas fijo?</w:t>
      </w:r>
      <w:r>
        <w:t>)</w:t>
      </w:r>
    </w:p>
    <w:p w14:paraId="672EE6D4" w14:textId="19436E6D" w:rsidR="00231DA4" w:rsidRDefault="00231DA4" w:rsidP="001C7AEE">
      <w:r>
        <w:t>Carbonatos modelos lógicos y de unidad</w:t>
      </w:r>
    </w:p>
    <w:p w14:paraId="08260D85" w14:textId="3A9247B3" w:rsidR="00231DA4" w:rsidRDefault="00231DA4" w:rsidP="001C7AEE">
      <w:r>
        <w:t>Ley experimental de Gay</w:t>
      </w:r>
    </w:p>
    <w:p w14:paraId="7E2A423E" w14:textId="39506B6A" w:rsidR="009D53E3" w:rsidRDefault="009D53E3" w:rsidP="001C7AEE">
      <w:r>
        <w:t>Farmacopeas</w:t>
      </w:r>
    </w:p>
    <w:p w14:paraId="1B9F24C7" w14:textId="7CADB980" w:rsidR="00E47302" w:rsidRDefault="00E47302" w:rsidP="001C7AEE">
      <w:r>
        <w:t>Luminiscencia</w:t>
      </w:r>
    </w:p>
    <w:p w14:paraId="683212F3" w14:textId="69777234" w:rsidR="00E47302" w:rsidRDefault="00E47302" w:rsidP="001C7AEE">
      <w:r>
        <w:t>Campo magnético – Imán</w:t>
      </w:r>
    </w:p>
    <w:p w14:paraId="101DB4A6" w14:textId="67629EA7" w:rsidR="00E47302" w:rsidRDefault="00E47302" w:rsidP="001C7AEE">
      <w:r>
        <w:t xml:space="preserve">Fluorescencia (tubo de </w:t>
      </w:r>
      <w:proofErr w:type="spellStart"/>
      <w:r>
        <w:t>crookes</w:t>
      </w:r>
      <w:proofErr w:type="spellEnd"/>
      <w:r>
        <w:t>)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389F433F" w14:textId="519D072D" w:rsidR="004920B9" w:rsidRDefault="004920B9" w:rsidP="001C7AEE">
      <w:r>
        <w:t>Lenguaje hermético</w:t>
      </w:r>
    </w:p>
    <w:p w14:paraId="18CCB0DB" w14:textId="53783A78" w:rsidR="004920B9" w:rsidRDefault="004920B9" w:rsidP="001C7AEE">
      <w:r>
        <w:t>Filosofía: Ontología &gt; Leucipo y Demócrito (no ser y el ser)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A3DC6"/>
    <w:rsid w:val="00183E17"/>
    <w:rsid w:val="001C7AEE"/>
    <w:rsid w:val="001D19B1"/>
    <w:rsid w:val="001D7B82"/>
    <w:rsid w:val="0023063F"/>
    <w:rsid w:val="00231DA4"/>
    <w:rsid w:val="00320594"/>
    <w:rsid w:val="003669BC"/>
    <w:rsid w:val="004920B9"/>
    <w:rsid w:val="00492DB9"/>
    <w:rsid w:val="004C162C"/>
    <w:rsid w:val="004F052E"/>
    <w:rsid w:val="005216ED"/>
    <w:rsid w:val="00551BD0"/>
    <w:rsid w:val="00570E99"/>
    <w:rsid w:val="005A129F"/>
    <w:rsid w:val="006B0A15"/>
    <w:rsid w:val="007413D0"/>
    <w:rsid w:val="00797504"/>
    <w:rsid w:val="007B1BA7"/>
    <w:rsid w:val="00883E8E"/>
    <w:rsid w:val="00932A0C"/>
    <w:rsid w:val="009D53E3"/>
    <w:rsid w:val="009E3DFB"/>
    <w:rsid w:val="00AA3B18"/>
    <w:rsid w:val="00AA43E3"/>
    <w:rsid w:val="00B048CC"/>
    <w:rsid w:val="00B57404"/>
    <w:rsid w:val="00BA5874"/>
    <w:rsid w:val="00BA6F3F"/>
    <w:rsid w:val="00BB5374"/>
    <w:rsid w:val="00BB688F"/>
    <w:rsid w:val="00D959FA"/>
    <w:rsid w:val="00E47302"/>
    <w:rsid w:val="00E6170E"/>
    <w:rsid w:val="00EC40BD"/>
    <w:rsid w:val="00EF4313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749614E1-EBA4-46B0-B30C-E463EABA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32A0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3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Faraday%27s_laws_of_electrolysi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faraday+law+of+electrolysis&amp;oq=faraday+law+of+electrolysis&amp;gs_lcrp=EgRlZGdlKg8IABBFGDkYkQIYgAQYigUyDwgAEEUYORiRAhiABBiKBTIHCAEQABiABDIHCAIQABiABDINCAMQABiRAhiABBiKBTIHCAQQABiABDINCAUQABiRAhiABBiKBTIHCAYQABiABDIHCAcQABiABNIBCDUwMzlqMGo0qAIAsAIB&amp;sourceid=chrome&amp;ie=UTF-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lavoiser&amp;sca_esv=045a62e2ae8e6760&amp;sxsrf=AE3TifMlriXAm8-ukJaY5gtvNOd19AMr1A%3A1759533475878&amp;ei=o1ngaJitNfnD5OUPvt7ssAk&amp;ved=0ahUKEwjYirP-lImQAxX5IbkGHT4vG5YQ4dUDCBA&amp;uact=5&amp;oq=lavoiser&amp;gs_lp=Egxnd3Mtd2l6LXNlcnAiCGxhdm9pc2VyMggQLhiABBjLATIIEAAYgAQYywEyCBAAGIAEGMsBMggQABiABBjLATIIEAAYgAQYywEyCBAAGIAEGMsBMggQABiABBjLATIIEAAYgAQYywEyCBAAGIAEGMsBMggQABiABBjLATIXEC4YgAQYywEYlwUY3AQY3gQY3wTYAQFI0AdQAFjwBnAAeACQAQCYAccBoAGwB6oBAzAuNrgBA8gBAPgBAZgCBqACzwfCAgoQIxiABBgnGIoFwgIEECMYJ8ICCxAAGIAEGJECGIoFwgILEC4YgAQYkQIYigXCAgUQABiABMICBRAuGIAEwgILEC4YgAQY0QMYxwHCAhAQIxjwBRiABBgnGMkCGIoFwgIHEAAYgAQYCpgDALoGBggBEAEYFJIHBTAuNS4xoAedcbIHBTAuNS4xuAfPB8IHBTAuMS41yAcY&amp;sclient=gws-wiz-serp" TargetMode="External"/><Relationship Id="rId5" Type="http://schemas.openxmlformats.org/officeDocument/2006/relationships/hyperlink" Target="https://www.google.com/search?q=teor%C3%ADa+flogistica&amp;oq=teor%C3%ADa+flogistica&amp;gs_lcrp=EgRlZGdlKgYIABBFGDkyBggAEEUYOTILCAEQABgNGBMYgAQyCggCEAAYDRgTGB4yCggDEAAYExgWGB4yCggEEAAYExgWGB4yDAgFEAAYChgTGBYYHjIKCAYQABgTGBYYHjIKCAcQABgTGBYYHjIMCAgQABgKGBMYFhge0gEIMjY3OGowajSoAgCwAgE&amp;sourceid=chrome&amp;ie=UTF-8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google.com/search?q=iatroquimica&amp;sca_esv=045a62e2ae8e6760&amp;sxsrf=AE3TifOLBEcxXkN45SRTMM7Q6e1VfaMdvA%3A1759528879525&amp;ei=r0fgaLLsH9PM5OUPnNXv2Qo&amp;ved=0ahUKEwjy_9fug4mQAxVTJrkGHZzqO6sQ4dUDCBA&amp;uact=5&amp;oq=iatroquimica&amp;gs_lp=Egxnd3Mtd2l6LXNlcnAiDGlhdHJvcXVpbWljYTIIEAAYgAQYywEyCBAAGIAEGMsBMggQABiABBjLATIIEAAYgAQYywEyCBAAGIAEGMsBMgYQABgKGB4yBBAAGB4yBBAAGB4yBBAAGB4yBBAAGB5IgypQrwlYtilwBngBkAEAmAHFAaABww-qAQQyLjEzuAEDyAEA-AEBmAIVoAKJEKgCC8ICChAAGLADGNYEGEfCAg0QABiABBiwAxhDGIoFwgIKECMYgAQYJxiKBcICBBAjGCfCAgoQABiABBhDGIoFwgIFEAAYgATCAgUQLhiABMICCxAAGIAEGJECGIoFwgILEC4YgAQYkQIYigXCAgsQLhiABBjRAxjHAcICChAAGIAEGBQYhwLCAgcQIxgnGOoCwgINECMYgAQYJxiKBRjqAsICExAjGPAFGIAEGCcYyQIYigUY6gLCAg0QIxjwBRgnGMkCGOoCwgITEC4YgAQYQxi0AhiKBRjqAtgBAZgDA_EF5TfeoIarGieIBgGQBgm6BgYIARABGAGSBwY4LjEyLjGgB6N4sgcGMi4xMi4xuAfyD8IHBjAuMTcuNMgHNg&amp;sclient=gws-wiz-ser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3</Pages>
  <Words>760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</cp:revision>
  <dcterms:created xsi:type="dcterms:W3CDTF">2025-08-16T16:03:00Z</dcterms:created>
  <dcterms:modified xsi:type="dcterms:W3CDTF">2025-11-06T17:36:00Z</dcterms:modified>
</cp:coreProperties>
</file>