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7DC2" w14:textId="253E72E9" w:rsidR="00B048CC" w:rsidRDefault="000D1BF7">
      <w:r>
        <w:t>Enfoque literario forma escrita</w:t>
      </w:r>
    </w:p>
    <w:p w14:paraId="749B8C91" w14:textId="3EDD727F" w:rsidR="000D1BF7" w:rsidRDefault="000D1BF7">
      <w:r>
        <w:t xml:space="preserve">1. </w:t>
      </w:r>
      <w:r w:rsidRPr="000D1BF7">
        <w:t xml:space="preserve">Relación ordenada en la que se incluyen o describen de forma individual libros, documentos, personas, objetos, etc., que están relacionados entre sí. U. t. en </w:t>
      </w:r>
      <w:proofErr w:type="spellStart"/>
      <w:r w:rsidRPr="000D1BF7">
        <w:t>sent</w:t>
      </w:r>
      <w:proofErr w:type="spellEnd"/>
      <w:r w:rsidRPr="000D1BF7">
        <w:t>. fig.</w:t>
      </w:r>
    </w:p>
    <w:sectPr w:rsidR="000D1BF7" w:rsidSect="000D1BF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4AF"/>
    <w:rsid w:val="000D1BF7"/>
    <w:rsid w:val="004B4C26"/>
    <w:rsid w:val="006A54AF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3452"/>
  <w15:chartTrackingRefBased/>
  <w15:docId w15:val="{27E5B19D-3C41-4BE6-A68F-78275731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4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4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4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4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4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4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4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4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4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4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2025-08-28T04:34:00Z</dcterms:created>
  <dcterms:modified xsi:type="dcterms:W3CDTF">2025-08-28T04:35:00Z</dcterms:modified>
</cp:coreProperties>
</file>