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1B0B" w14:textId="024A91D5" w:rsidR="00160A3E" w:rsidRDefault="00013260">
      <w:r>
        <w:t>Enfoque científico general</w:t>
      </w:r>
    </w:p>
    <w:p w14:paraId="22AF1F64" w14:textId="35CEF822" w:rsidR="00013260" w:rsidRDefault="00013260">
      <w:r>
        <w:t>1. Juicio, Discernimiento</w:t>
      </w:r>
    </w:p>
    <w:p w14:paraId="2FA76941" w14:textId="6E47B24E" w:rsidR="00013260" w:rsidRDefault="00013260">
      <w:r>
        <w:t>2. Normas para conocer la verdad</w:t>
      </w:r>
    </w:p>
    <w:sectPr w:rsidR="00013260" w:rsidSect="000132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3E"/>
    <w:rsid w:val="00013260"/>
    <w:rsid w:val="00160A3E"/>
    <w:rsid w:val="00A3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AB4B6"/>
  <w15:chartTrackingRefBased/>
  <w15:docId w15:val="{B72CC00C-6B7F-4D81-9D78-78300179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0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0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0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0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0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0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0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0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0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0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0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0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0A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0A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0A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0A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0A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0A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0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0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0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0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0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0A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0A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0A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0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0A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0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2025-09-03T18:44:00Z</dcterms:created>
  <dcterms:modified xsi:type="dcterms:W3CDTF">2025-09-03T18:48:00Z</dcterms:modified>
</cp:coreProperties>
</file>