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F7426" w14:textId="0F0D11C9" w:rsidR="00B048CC" w:rsidRDefault="006F55E8">
      <w:r>
        <w:t>Enfoque científico</w:t>
      </w:r>
      <w:r w:rsidR="00190417">
        <w:t>/ de investigación</w:t>
      </w:r>
    </w:p>
    <w:p w14:paraId="5F90F345" w14:textId="6329BA7C" w:rsidR="00190417" w:rsidRDefault="00190417">
      <w:r>
        <w:t>1. Acción y efecto de investigar (siendo su traducción literal “research” en lugar de “Investigation/investigate”): Realización de actividades intelectuales y experimentales de modo</w:t>
      </w:r>
      <w:r>
        <w:t xml:space="preserve"> sistemático </w:t>
      </w:r>
      <w:r w:rsidR="007A3A55">
        <w:t xml:space="preserve">con el propósito </w:t>
      </w:r>
      <w:r>
        <w:t xml:space="preserve">para aumentar </w:t>
      </w:r>
      <w:r w:rsidR="007A3A55">
        <w:t xml:space="preserve">los </w:t>
      </w:r>
      <w:r>
        <w:t>conocimiento</w:t>
      </w:r>
      <w:r w:rsidR="007A3A55">
        <w:t>s sobre una determinada materia: Estás ‘actividades intelectuales’ se puede categorizar y pueden</w:t>
      </w:r>
      <w:r>
        <w:t xml:space="preserve"> implica</w:t>
      </w:r>
      <w:r w:rsidR="007A3A55">
        <w:t>r</w:t>
      </w:r>
      <w:r>
        <w:t xml:space="preserve"> aptitudes como pensamiento crítico, habilidades de organización, mente abierta, virtudes (curiosidad; descubrimiento; etc) [unas más importantes que otras] y </w:t>
      </w:r>
      <w:r>
        <w:t>puede emplear metodologías de investigación como métodos de investigación.</w:t>
      </w:r>
      <w:r w:rsidR="007A3A55">
        <w:t xml:space="preserve"> Por lo mismo no es algo netamente de los sentidos </w:t>
      </w:r>
    </w:p>
    <w:p w14:paraId="05A23C35" w14:textId="77777777" w:rsidR="00190417" w:rsidRDefault="00190417"/>
    <w:p w14:paraId="7DBD195F" w14:textId="6BBE7BDA" w:rsidR="00190417" w:rsidRDefault="00190417">
      <w:r>
        <w:t>aspectos/elementos como la recopilación, organización, análisis, comprensión, etc., todo eso aplicado a un tema o problema.</w:t>
      </w:r>
    </w:p>
    <w:p w14:paraId="750F6CFC" w14:textId="3914C9B0" w:rsidR="006F55E8" w:rsidRDefault="006F55E8">
      <w:r>
        <w:t xml:space="preserve">1. </w:t>
      </w:r>
      <w:r w:rsidR="005B2B20">
        <w:t>“Investigación científica”: El nombre al proceso complejo: En el cual, avances científicos son el resultado de la aplicación del método científico para resolver o explicar problemas/determinadas observaciones.</w:t>
      </w:r>
      <w:r w:rsidR="00190417">
        <w:t xml:space="preserve"> </w:t>
      </w:r>
      <w:r w:rsidR="00190417" w:rsidRPr="00190417">
        <w:rPr>
          <w:highlight w:val="yellow"/>
        </w:rPr>
        <w:t>O meramente una investigación (simple o en enfoque especializado) con características científicas/de método científico</w:t>
      </w:r>
      <w:r w:rsidR="00190417">
        <w:t>.</w:t>
      </w:r>
    </w:p>
    <w:sectPr w:rsidR="006F55E8" w:rsidSect="006F55E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4A77"/>
    <w:rsid w:val="00013D37"/>
    <w:rsid w:val="00190417"/>
    <w:rsid w:val="0058056B"/>
    <w:rsid w:val="005B2B20"/>
    <w:rsid w:val="006B38E5"/>
    <w:rsid w:val="006F55E8"/>
    <w:rsid w:val="007A3A55"/>
    <w:rsid w:val="00AA43E3"/>
    <w:rsid w:val="00B048CC"/>
    <w:rsid w:val="00B74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8E0565"/>
  <w15:chartTrackingRefBased/>
  <w15:docId w15:val="{40F11120-7970-4A9D-9FD3-B5E96D1DB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4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4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4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4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4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4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4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4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4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4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4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4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4A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4A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4A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4A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4A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4A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4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4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4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4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4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4A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4A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4A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4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4A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4A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173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3</cp:revision>
  <dcterms:created xsi:type="dcterms:W3CDTF">2025-08-31T20:25:00Z</dcterms:created>
  <dcterms:modified xsi:type="dcterms:W3CDTF">2025-09-05T16:44:00Z</dcterms:modified>
</cp:coreProperties>
</file>