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CE53" w14:textId="5E67CF63" w:rsidR="00B048CC" w:rsidRDefault="00F50252">
      <w:r>
        <w:t>Enfoque científico general</w:t>
      </w:r>
    </w:p>
    <w:p w14:paraId="48CD195D" w14:textId="62B70C12" w:rsidR="00F50252" w:rsidRDefault="00F50252">
      <w:r>
        <w:t>1. Acción y efecto de predecir</w:t>
      </w:r>
    </w:p>
    <w:p w14:paraId="5D7FF4EF" w14:textId="623C480F" w:rsidR="00F50252" w:rsidRDefault="00F50252">
      <w:r>
        <w:t>2. Una predicción es acerca de los resultados de un experimentos que podrían ser derivados de una hipótesis &gt; Anticipa la observación actual que vas a grabar si tu hipótesis es una derivación de un ‘modelo’/teoría correcta (describe lo que va a pasar en un experimento si tu hipótesis es correcta).</w:t>
      </w:r>
    </w:p>
    <w:sectPr w:rsidR="00F50252" w:rsidSect="00F5025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3CEE"/>
    <w:rsid w:val="00203CEE"/>
    <w:rsid w:val="008338E2"/>
    <w:rsid w:val="00AA43E3"/>
    <w:rsid w:val="00B048CC"/>
    <w:rsid w:val="00F5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F9CF"/>
  <w15:chartTrackingRefBased/>
  <w15:docId w15:val="{F5B1C1AC-5A80-463C-B2DE-6DFDBD37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3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3C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3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3C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3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3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3C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3C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3C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3C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3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2025-08-29T23:30:00Z</dcterms:created>
  <dcterms:modified xsi:type="dcterms:W3CDTF">2025-08-29T23:46:00Z</dcterms:modified>
</cp:coreProperties>
</file>