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BF8C" w14:textId="19CA4EA5" w:rsidR="002B1B5A" w:rsidRDefault="0086468D">
      <w:r>
        <w:t>Enfoque general</w:t>
      </w:r>
    </w:p>
    <w:p w14:paraId="52BB3844" w14:textId="000FEA2D" w:rsidR="0086468D" w:rsidRDefault="0086468D" w:rsidP="0086468D">
      <w:r>
        <w:t>1. Conformidad de lo que se dice con lo que siente o se piensa.</w:t>
      </w:r>
    </w:p>
    <w:p w14:paraId="33D65343" w14:textId="085FEDAB" w:rsidR="0086468D" w:rsidRDefault="0086468D" w:rsidP="0086468D">
      <w:r>
        <w:t>2. Cualidad de veraz</w:t>
      </w:r>
    </w:p>
    <w:p w14:paraId="20E8EC02" w14:textId="3EA25B92" w:rsidR="0086468D" w:rsidRDefault="0086468D" w:rsidP="0086468D">
      <w:r>
        <w:t>3. Expresión clara, sin rebozo ni lisonja, con que a alguien se le corrige o reprende (no necesariamente verdadero)</w:t>
      </w:r>
    </w:p>
    <w:p w14:paraId="0CDFDC1F" w14:textId="77777777" w:rsidR="0086468D" w:rsidRDefault="0086468D" w:rsidP="0086468D"/>
    <w:sectPr w:rsidR="0086468D" w:rsidSect="008646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D3B8E"/>
    <w:multiLevelType w:val="hybridMultilevel"/>
    <w:tmpl w:val="3412175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568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5A"/>
    <w:rsid w:val="002B1B5A"/>
    <w:rsid w:val="006B38E5"/>
    <w:rsid w:val="0086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2875F1"/>
  <w15:chartTrackingRefBased/>
  <w15:docId w15:val="{3626FA9B-9E94-4F5C-ACAF-C2B8DED9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1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1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1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1B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1B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1B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1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1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1B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1B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1B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B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1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2025-09-05T20:44:00Z</dcterms:created>
  <dcterms:modified xsi:type="dcterms:W3CDTF">2025-09-05T20:49:00Z</dcterms:modified>
</cp:coreProperties>
</file>