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FC470" w14:textId="1FC5B6EE" w:rsidR="00906671" w:rsidRDefault="00906671">
      <w:r>
        <w:t>Enfoque literario forma escrita</w:t>
      </w:r>
    </w:p>
    <w:p w14:paraId="5FD0D956" w14:textId="1B398AFA" w:rsidR="00906671" w:rsidRDefault="00906671">
      <w:r>
        <w:t>1. Serie de las páginas de un escrito o impreso</w:t>
      </w:r>
    </w:p>
    <w:p w14:paraId="3F749E98" w14:textId="6876AF04" w:rsidR="00906671" w:rsidRDefault="00906671">
      <w:r>
        <w:t>2. Acción y efecto de paginar</w:t>
      </w:r>
    </w:p>
    <w:sectPr w:rsidR="00906671" w:rsidSect="0090667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0E96"/>
    <w:rsid w:val="004B4C26"/>
    <w:rsid w:val="007F0E96"/>
    <w:rsid w:val="00906671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A31ED"/>
  <w15:chartTrackingRefBased/>
  <w15:docId w15:val="{0ACCE67C-144B-4CA5-8867-C4B75E473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0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0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0E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0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0E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0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0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0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0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0E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0E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0E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0E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0E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0E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0E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0E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0E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0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0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0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0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0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0E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0E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0E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0E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0E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0E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2025-08-28T03:44:00Z</dcterms:created>
  <dcterms:modified xsi:type="dcterms:W3CDTF">2025-08-28T03:46:00Z</dcterms:modified>
</cp:coreProperties>
</file>