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84A8" w14:textId="1AA0BA49" w:rsidR="00B048CC" w:rsidRDefault="004623EA">
      <w:r>
        <w:t>1 = Tomo(s)</w:t>
      </w:r>
    </w:p>
    <w:sectPr w:rsidR="00B048CC" w:rsidSect="004623E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401B"/>
    <w:rsid w:val="004623EA"/>
    <w:rsid w:val="004B4C26"/>
    <w:rsid w:val="0062401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85F0"/>
  <w15:chartTrackingRefBased/>
  <w15:docId w15:val="{8BB46EBD-B896-4A5D-BFCF-1767D20BA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4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0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0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0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0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0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0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0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0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0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0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2025-08-28T03:40:00Z</dcterms:created>
  <dcterms:modified xsi:type="dcterms:W3CDTF">2025-08-28T03:40:00Z</dcterms:modified>
</cp:coreProperties>
</file>