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F27E" w14:textId="5580113F" w:rsidR="00B048CC" w:rsidRDefault="002B7579">
      <w:r>
        <w:t>Enfoque lingüístico general</w:t>
      </w:r>
    </w:p>
    <w:p w14:paraId="1EC24776" w14:textId="71CCD65F" w:rsidR="002B7579" w:rsidRDefault="002B7579">
      <w:r>
        <w:t xml:space="preserve">1. </w:t>
      </w:r>
      <w:r w:rsidR="00364903">
        <w:t xml:space="preserve">Es el mensaje mínimo/acto de habla mínimo (realizado mediante una oración o una expresión sintáctica más pequeña que una oración-parte de una </w:t>
      </w:r>
      <w:proofErr w:type="spellStart"/>
      <w:r w:rsidR="00364903">
        <w:t>o</w:t>
      </w:r>
      <w:proofErr w:type="spellEnd"/>
      <w:r w:rsidR="00364903">
        <w:t xml:space="preserve"> otra oración</w:t>
      </w:r>
    </w:p>
    <w:sectPr w:rsidR="002B7579" w:rsidSect="002B75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2AE"/>
    <w:rsid w:val="002B7579"/>
    <w:rsid w:val="00364903"/>
    <w:rsid w:val="0058056B"/>
    <w:rsid w:val="007002AE"/>
    <w:rsid w:val="00AA43E3"/>
    <w:rsid w:val="00B048CC"/>
    <w:rsid w:val="00EA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DB03"/>
  <w15:chartTrackingRefBased/>
  <w15:docId w15:val="{FC08E203-23AB-46B9-9530-5E5472CD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2025-08-31T18:28:00Z</dcterms:created>
  <dcterms:modified xsi:type="dcterms:W3CDTF">2025-09-01T05:28:00Z</dcterms:modified>
</cp:coreProperties>
</file>