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2C43CBB2" w:rsidR="009E4A6C" w:rsidRDefault="009E4A6C">
      <w:r>
        <w:t>Materiales</w:t>
      </w:r>
      <w:r w:rsidR="001E39C3">
        <w:t xml:space="preserve"> </w:t>
      </w:r>
      <w:r w:rsidR="001D7FFE" w:rsidRPr="001D7FFE">
        <w:t>https://en.wikipedia.org/wiki/Prosody_(linguistics)</w:t>
      </w:r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D7FFE"/>
    <w:rsid w:val="001E39C3"/>
    <w:rsid w:val="00495473"/>
    <w:rsid w:val="00570E99"/>
    <w:rsid w:val="005B0B3F"/>
    <w:rsid w:val="00707F76"/>
    <w:rsid w:val="00811D0B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2025-10-02T22:29:00Z</dcterms:modified>
</cp:coreProperties>
</file>