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12A8" w14:textId="1FE42978" w:rsidR="00D81D81" w:rsidRDefault="00DE4AE5">
      <w:r>
        <w:t>1: Configuración</w:t>
      </w:r>
    </w:p>
    <w:sectPr w:rsidR="00D81D81" w:rsidSect="0094420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81"/>
    <w:rsid w:val="0094420D"/>
    <w:rsid w:val="00A30F48"/>
    <w:rsid w:val="00D81D81"/>
    <w:rsid w:val="00DE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EB1371"/>
  <w15:chartTrackingRefBased/>
  <w15:docId w15:val="{E2130B03-F9D3-4541-9DB0-C70D9574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1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1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1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1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1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1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1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1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1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1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1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1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1D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1D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1D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1D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1D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1D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1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1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1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1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1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1D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1D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1D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1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1D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1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2025-09-10T22:48:00Z</dcterms:created>
  <dcterms:modified xsi:type="dcterms:W3CDTF">2025-09-10T22:48:00Z</dcterms:modified>
</cp:coreProperties>
</file>