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BB30" w14:textId="7FF2FB7C" w:rsidR="00B048CC" w:rsidRDefault="00E61C03">
      <w:r>
        <w:t>1. Oración = Sentence</w:t>
      </w:r>
    </w:p>
    <w:sectPr w:rsidR="00B048CC" w:rsidSect="00E61C0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FE5"/>
    <w:rsid w:val="00566FE5"/>
    <w:rsid w:val="0058056B"/>
    <w:rsid w:val="00AA43E3"/>
    <w:rsid w:val="00B048CC"/>
    <w:rsid w:val="00E6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E1073"/>
  <w15:chartTrackingRefBased/>
  <w15:docId w15:val="{D2E21AC0-7789-4D66-A390-B88D7559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F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F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F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F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F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F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2025-08-31T18:43:00Z</dcterms:created>
  <dcterms:modified xsi:type="dcterms:W3CDTF">2025-08-31T18:43:00Z</dcterms:modified>
</cp:coreProperties>
</file>