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23CE3DCD" w:rsidR="00B048CC" w:rsidRPr="004E78B8" w:rsidRDefault="009E4A6C">
      <w:pPr>
        <w:rPr>
          <w:lang w:val="en-US"/>
        </w:rPr>
      </w:pPr>
      <w:r w:rsidRPr="004E78B8">
        <w:rPr>
          <w:lang w:val="en-US"/>
        </w:rPr>
        <w:t>Fuentes</w:t>
      </w:r>
    </w:p>
    <w:p w14:paraId="2B0B5DE9" w14:textId="77777777" w:rsidR="004E78B8" w:rsidRPr="004E78B8" w:rsidRDefault="004E78B8">
      <w:pPr>
        <w:rPr>
          <w:lang w:val="en-US"/>
        </w:rPr>
      </w:pPr>
    </w:p>
    <w:p w14:paraId="4A00D77B" w14:textId="77777777" w:rsidR="009E4A6C" w:rsidRPr="004E78B8" w:rsidRDefault="009E4A6C">
      <w:pPr>
        <w:rPr>
          <w:lang w:val="en-US"/>
        </w:rPr>
      </w:pPr>
    </w:p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3F72EC79" w:rsidR="009E4A6C" w:rsidRDefault="009E4A6C">
      <w:r>
        <w:t>Materiales</w:t>
      </w:r>
    </w:p>
    <w:p w14:paraId="42E2C3AE" w14:textId="76D64707" w:rsidR="004E78B8" w:rsidRDefault="004E78B8">
      <w:hyperlink r:id="rId4" w:anchor="English" w:history="1">
        <w:r w:rsidRPr="004E78B8">
          <w:rPr>
            <w:rStyle w:val="Hipervnculo"/>
          </w:rPr>
          <w:t xml:space="preserve">procedural - </w:t>
        </w:r>
        <w:proofErr w:type="spellStart"/>
        <w:r w:rsidRPr="004E78B8">
          <w:rPr>
            <w:rStyle w:val="Hipervnculo"/>
          </w:rPr>
          <w:t>Wiktionary</w:t>
        </w:r>
        <w:proofErr w:type="spellEnd"/>
        <w:r w:rsidRPr="004E78B8">
          <w:rPr>
            <w:rStyle w:val="Hipervnculo"/>
          </w:rPr>
          <w:t xml:space="preserve">, </w:t>
        </w:r>
        <w:proofErr w:type="spellStart"/>
        <w:r w:rsidRPr="004E78B8">
          <w:rPr>
            <w:rStyle w:val="Hipervnculo"/>
          </w:rPr>
          <w:t>the</w:t>
        </w:r>
        <w:proofErr w:type="spellEnd"/>
        <w:r w:rsidRPr="004E78B8">
          <w:rPr>
            <w:rStyle w:val="Hipervnculo"/>
          </w:rPr>
          <w:t xml:space="preserve"> free </w:t>
        </w:r>
        <w:proofErr w:type="spellStart"/>
        <w:r w:rsidRPr="004E78B8">
          <w:rPr>
            <w:rStyle w:val="Hipervnculo"/>
          </w:rPr>
          <w:t>dictionary</w:t>
        </w:r>
        <w:proofErr w:type="spellEnd"/>
      </w:hyperlink>
    </w:p>
    <w:p w14:paraId="3A92CD8D" w14:textId="3E0137C0" w:rsidR="004E78B8" w:rsidRDefault="004E78B8">
      <w:hyperlink r:id="rId5" w:history="1">
        <w:r w:rsidRPr="004E78B8">
          <w:rPr>
            <w:rStyle w:val="Hipervnculo"/>
          </w:rPr>
          <w:t>procesal | Definición | Diccionario de la lengua española | RAE - ASALE</w:t>
        </w:r>
      </w:hyperlink>
    </w:p>
    <w:sectPr w:rsidR="004E78B8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4E78B8"/>
    <w:rsid w:val="00570E99"/>
    <w:rsid w:val="009E4A6C"/>
    <w:rsid w:val="00A07049"/>
    <w:rsid w:val="00AA43E3"/>
    <w:rsid w:val="00B048CC"/>
    <w:rsid w:val="00E16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E78B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E78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le.rae.es/procesal" TargetMode="External"/><Relationship Id="rId4" Type="http://schemas.openxmlformats.org/officeDocument/2006/relationships/hyperlink" Target="https://en.wiktionary.org/wiki/procedura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</Words>
  <Characters>215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2025-08-17T20:49:00Z</dcterms:created>
  <dcterms:modified xsi:type="dcterms:W3CDTF">2025-08-21T13:01:00Z</dcterms:modified>
</cp:coreProperties>
</file>