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FFF40D8" w14:textId="65631D72" w:rsidR="000B1F5E" w:rsidRDefault="000B1F5E">
      <w:r>
        <w:t>Sucesiones</w:t>
      </w:r>
      <w:r>
        <w:br/>
        <w:t>-Noción</w:t>
      </w:r>
      <w:r>
        <w:br/>
        <w:t>-Definición formal (+ introducción de funciones)</w:t>
      </w:r>
    </w:p>
    <w:p w14:paraId="4008744D" w14:textId="71179AF3" w:rsidR="001C4DC9" w:rsidRDefault="001C4DC9">
      <w:r>
        <w:t>Definición por recursión/Recurrencia (f3)</w:t>
      </w:r>
    </w:p>
    <w:p w14:paraId="6E0063E9" w14:textId="20ACE992" w:rsidR="001C4DC9" w:rsidRDefault="001C4DC9">
      <w:r>
        <w:t>múltiples reglas/fórmulas</w:t>
      </w:r>
      <w:r w:rsidR="00272857">
        <w:t xml:space="preserve"> - definiciones</w:t>
      </w:r>
    </w:p>
    <w:p w14:paraId="1DDF6B0B" w14:textId="0BF2159B" w:rsidR="00070198" w:rsidRDefault="00070198">
      <w:r>
        <w:t>operaciones con sucesiones (con la notación) &lt;f3&gt;</w:t>
      </w:r>
    </w:p>
    <w:p w14:paraId="717D049A" w14:textId="6FDFCA1F" w:rsidR="00F51573" w:rsidRDefault="00F51573">
      <w:r>
        <w:t>Método fundamental</w:t>
      </w:r>
    </w:p>
    <w:p w14:paraId="1E1AFB83" w14:textId="25E36F93" w:rsidR="00F51573" w:rsidRDefault="00F51573">
      <w:r>
        <w:t xml:space="preserve">Sucesiones alternadas (f3 + </w:t>
      </w:r>
      <w:proofErr w:type="spellStart"/>
      <w:r>
        <w:t>cepre</w:t>
      </w:r>
      <w:proofErr w:type="spellEnd"/>
      <w:r>
        <w:t xml:space="preserve"> </w:t>
      </w:r>
      <w:proofErr w:type="spellStart"/>
      <w:r>
        <w:t>rm</w:t>
      </w:r>
      <w:proofErr w:type="spellEnd"/>
      <w:r>
        <w:t>)</w:t>
      </w:r>
    </w:p>
    <w:p w14:paraId="3CFD647B" w14:textId="79A8D854" w:rsidR="000F2930" w:rsidRDefault="000F2930">
      <w:r>
        <w:t>Sucesión de números triangulares</w:t>
      </w:r>
      <w:r w:rsidR="00EF68F2">
        <w:t xml:space="preserve"> (f3</w:t>
      </w:r>
      <w:r w:rsidR="00800644">
        <w:t xml:space="preserve">, </w:t>
      </w:r>
      <w:hyperlink r:id="rId4" w:history="1">
        <w:proofErr w:type="spellStart"/>
        <w:r w:rsidR="00800644" w:rsidRPr="00800644">
          <w:rPr>
            <w:rStyle w:val="Hipervnculo"/>
          </w:rPr>
          <w:t>sucesion</w:t>
        </w:r>
        <w:proofErr w:type="spellEnd"/>
        <w:r w:rsidR="00800644" w:rsidRPr="00800644">
          <w:rPr>
            <w:rStyle w:val="Hipervnculo"/>
          </w:rPr>
          <w:t xml:space="preserve"> de </w:t>
        </w:r>
        <w:proofErr w:type="spellStart"/>
        <w:r w:rsidR="00800644" w:rsidRPr="00800644">
          <w:rPr>
            <w:rStyle w:val="Hipervnculo"/>
          </w:rPr>
          <w:t>numeros</w:t>
        </w:r>
        <w:proofErr w:type="spellEnd"/>
        <w:r w:rsidR="00800644" w:rsidRPr="00800644">
          <w:rPr>
            <w:rStyle w:val="Hipervnculo"/>
          </w:rPr>
          <w:t xml:space="preserve"> triangulares - Google </w:t>
        </w:r>
        <w:proofErr w:type="spellStart"/>
        <w:r w:rsidR="00800644" w:rsidRPr="00800644">
          <w:rPr>
            <w:rStyle w:val="Hipervnculo"/>
          </w:rPr>
          <w:t>Search</w:t>
        </w:r>
        <w:proofErr w:type="spellEnd"/>
      </w:hyperlink>
      <w:r w:rsidR="00800644">
        <w:t>, cerebrito)</w:t>
      </w:r>
    </w:p>
    <w:p w14:paraId="7BFDD3FC" w14:textId="18AE8F47" w:rsidR="00B8275E" w:rsidRDefault="00B8275E">
      <w:r>
        <w:t xml:space="preserve">Sucesión de número tetraédricos (cerebrito, </w:t>
      </w:r>
      <w:hyperlink r:id="rId5" w:history="1">
        <w:proofErr w:type="spellStart"/>
        <w:r w:rsidRPr="00B8275E">
          <w:rPr>
            <w:rStyle w:val="Hipervnculo"/>
          </w:rPr>
          <w:t>sucesion</w:t>
        </w:r>
        <w:proofErr w:type="spellEnd"/>
        <w:r w:rsidRPr="00B8275E">
          <w:rPr>
            <w:rStyle w:val="Hipervnculo"/>
          </w:rPr>
          <w:t xml:space="preserve"> de </w:t>
        </w:r>
        <w:proofErr w:type="spellStart"/>
        <w:r w:rsidRPr="00B8275E">
          <w:rPr>
            <w:rStyle w:val="Hipervnculo"/>
          </w:rPr>
          <w:t>numeros</w:t>
        </w:r>
        <w:proofErr w:type="spellEnd"/>
        <w:r w:rsidRPr="00B8275E">
          <w:rPr>
            <w:rStyle w:val="Hipervnculo"/>
          </w:rPr>
          <w:t xml:space="preserve"> </w:t>
        </w:r>
        <w:proofErr w:type="spellStart"/>
        <w:r w:rsidRPr="00B8275E">
          <w:rPr>
            <w:rStyle w:val="Hipervnculo"/>
          </w:rPr>
          <w:t>tetraedricos</w:t>
        </w:r>
        <w:proofErr w:type="spellEnd"/>
        <w:r w:rsidRPr="00B8275E">
          <w:rPr>
            <w:rStyle w:val="Hipervnculo"/>
          </w:rPr>
          <w:t xml:space="preserve"> - Google </w:t>
        </w:r>
        <w:proofErr w:type="spellStart"/>
        <w:r w:rsidRPr="00B8275E">
          <w:rPr>
            <w:rStyle w:val="Hipervnculo"/>
          </w:rPr>
          <w:t>Search</w:t>
        </w:r>
        <w:proofErr w:type="spellEnd"/>
      </w:hyperlink>
      <w:r>
        <w:t xml:space="preserve">, </w:t>
      </w:r>
    </w:p>
    <w:p w14:paraId="49A74009" w14:textId="1A8EC69A" w:rsidR="00B8275E" w:rsidRDefault="00B46060">
      <w:r>
        <w:t xml:space="preserve">Sucesión de </w:t>
      </w:r>
      <w:r w:rsidR="00272857">
        <w:t>Fibonacci (f1, f3</w:t>
      </w:r>
      <w:r w:rsidR="00B8275E">
        <w:t>, f4, cerebrito)</w:t>
      </w:r>
      <w:r w:rsidR="00B8275E">
        <w:br/>
        <w:t>- Relación del número áureo con la sucesión (</w:t>
      </w:r>
      <w:hyperlink r:id="rId6" w:anchor="Relaci%C3%B3n_con_la_sucesi%C3%B3n_de_Fibonacci" w:history="1">
        <w:r w:rsidR="00B8275E" w:rsidRPr="00B8275E">
          <w:rPr>
            <w:rStyle w:val="Hipervnculo"/>
          </w:rPr>
          <w:t>Número áureo - Wikipedia, la enciclopedia libre</w:t>
        </w:r>
      </w:hyperlink>
      <w:r w:rsidR="00B8275E">
        <w:t xml:space="preserve">, f4) – Teniendo en cuenta la definición informal de límite </w:t>
      </w:r>
    </w:p>
    <w:p w14:paraId="3AE8D48C" w14:textId="3604FA25" w:rsidR="00B8275E" w:rsidRDefault="00B8275E">
      <w:r>
        <w:t xml:space="preserve">Sucesión de números pentagonales (cerebrito, </w:t>
      </w:r>
      <w:hyperlink r:id="rId7" w:history="1">
        <w:r w:rsidRPr="00B8275E">
          <w:rPr>
            <w:rStyle w:val="Hipervnculo"/>
          </w:rPr>
          <w:t xml:space="preserve">sucesión de números pentagonales - Google </w:t>
        </w:r>
        <w:proofErr w:type="spellStart"/>
        <w:r w:rsidRPr="00B8275E">
          <w:rPr>
            <w:rStyle w:val="Hipervnculo"/>
          </w:rPr>
          <w:t>Search</w:t>
        </w:r>
        <w:proofErr w:type="spellEnd"/>
      </w:hyperlink>
    </w:p>
    <w:p w14:paraId="4A24950E" w14:textId="44333C79" w:rsidR="00B8275E" w:rsidRDefault="00B8275E">
      <w:r>
        <w:t xml:space="preserve">Sucesión de número hexagonales (cerebrito, </w:t>
      </w:r>
      <w:hyperlink r:id="rId8" w:history="1">
        <w:r w:rsidRPr="00B8275E">
          <w:rPr>
            <w:rStyle w:val="Hipervnculo"/>
          </w:rPr>
          <w:t xml:space="preserve">sucesión de números hexagonales - Google </w:t>
        </w:r>
        <w:proofErr w:type="spellStart"/>
        <w:r w:rsidRPr="00B8275E">
          <w:rPr>
            <w:rStyle w:val="Hipervnculo"/>
          </w:rPr>
          <w:t>Search</w:t>
        </w:r>
        <w:proofErr w:type="spellEnd"/>
      </w:hyperlink>
    </w:p>
    <w:p w14:paraId="6415FD1A" w14:textId="53128716" w:rsidR="00B8275E" w:rsidRDefault="00B8275E">
      <w:r>
        <w:t xml:space="preserve">Sucesión de </w:t>
      </w:r>
      <w:proofErr w:type="spellStart"/>
      <w:r>
        <w:t>tribonacci</w:t>
      </w:r>
      <w:proofErr w:type="spellEnd"/>
      <w:r>
        <w:t xml:space="preserve"> (Generalizaciones de Fibonacci) &lt;f5, cerebrito&gt;</w:t>
      </w:r>
    </w:p>
    <w:p w14:paraId="571643A1" w14:textId="5F3909AC" w:rsidR="00B8275E" w:rsidRDefault="00B8275E">
      <w:r>
        <w:t xml:space="preserve">Sucesión de lucas (variación de Fibonacci, con más relación con el número áureo) &lt;f5, f6, cerebrito, </w:t>
      </w:r>
      <w:proofErr w:type="spellStart"/>
      <w:r>
        <w:t>rm</w:t>
      </w:r>
      <w:proofErr w:type="spellEnd"/>
      <w:r>
        <w:t xml:space="preserve"> </w:t>
      </w:r>
      <w:proofErr w:type="spellStart"/>
      <w:r>
        <w:t>cepre</w:t>
      </w:r>
      <w:proofErr w:type="spellEnd"/>
      <w:r>
        <w:t>&gt;</w:t>
      </w:r>
    </w:p>
    <w:p w14:paraId="4CC6D65F" w14:textId="2365F0CE" w:rsidR="00B8275E" w:rsidRDefault="00B8275E">
      <w:pPr>
        <w:rPr>
          <w:lang w:val="en-US"/>
        </w:rPr>
      </w:pPr>
      <w:proofErr w:type="spellStart"/>
      <w:r w:rsidRPr="00B8275E">
        <w:rPr>
          <w:lang w:val="en-US"/>
        </w:rPr>
        <w:t>Progresión</w:t>
      </w:r>
      <w:proofErr w:type="spellEnd"/>
      <w:r w:rsidRPr="00B8275E">
        <w:rPr>
          <w:lang w:val="en-US"/>
        </w:rPr>
        <w:t xml:space="preserve"> </w:t>
      </w:r>
      <w:proofErr w:type="spellStart"/>
      <w:r w:rsidRPr="00B8275E">
        <w:rPr>
          <w:lang w:val="en-US"/>
        </w:rPr>
        <w:t>aritmética</w:t>
      </w:r>
      <w:proofErr w:type="spellEnd"/>
      <w:r w:rsidRPr="00B8275E">
        <w:rPr>
          <w:lang w:val="en-US"/>
        </w:rPr>
        <w:t xml:space="preserve"> (rm </w:t>
      </w:r>
      <w:proofErr w:type="spellStart"/>
      <w:r w:rsidRPr="00B8275E">
        <w:rPr>
          <w:lang w:val="en-US"/>
        </w:rPr>
        <w:t>cepre</w:t>
      </w:r>
      <w:proofErr w:type="spellEnd"/>
      <w:r w:rsidRPr="00B8275E">
        <w:rPr>
          <w:lang w:val="en-US"/>
        </w:rPr>
        <w:t xml:space="preserve">, </w:t>
      </w:r>
      <w:hyperlink r:id="rId9" w:anchor="Sum" w:history="1">
        <w:r w:rsidRPr="00B8275E">
          <w:rPr>
            <w:rStyle w:val="Hipervnculo"/>
            <w:lang w:val="en-US"/>
          </w:rPr>
          <w:t>Arithmetic progression - Wikipedia</w:t>
        </w:r>
      </w:hyperlink>
      <w:r w:rsidRPr="00B8275E">
        <w:rPr>
          <w:lang w:val="en-US"/>
        </w:rPr>
        <w:t>)</w:t>
      </w:r>
    </w:p>
    <w:p w14:paraId="103F5850" w14:textId="71A3A72F" w:rsidR="00B8275E" w:rsidRDefault="00B8275E">
      <w:pPr>
        <w:rPr>
          <w:lang w:val="en-US"/>
        </w:rPr>
      </w:pPr>
      <w:proofErr w:type="spellStart"/>
      <w:r>
        <w:rPr>
          <w:lang w:val="en-US"/>
        </w:rPr>
        <w:t>Progresión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geométrica</w:t>
      </w:r>
      <w:proofErr w:type="spellEnd"/>
      <w:r>
        <w:rPr>
          <w:lang w:val="en-US"/>
        </w:rPr>
        <w:t xml:space="preserve"> (rm </w:t>
      </w:r>
      <w:proofErr w:type="spellStart"/>
      <w:r>
        <w:rPr>
          <w:lang w:val="en-US"/>
        </w:rPr>
        <w:t>cepre</w:t>
      </w:r>
      <w:proofErr w:type="spellEnd"/>
      <w:r>
        <w:rPr>
          <w:lang w:val="en-US"/>
        </w:rPr>
        <w:t xml:space="preserve">, </w:t>
      </w:r>
      <w:hyperlink r:id="rId10" w:history="1">
        <w:proofErr w:type="spellStart"/>
        <w:r w:rsidRPr="00B8275E">
          <w:rPr>
            <w:rStyle w:val="Hipervnculo"/>
          </w:rPr>
          <w:t>Geometric</w:t>
        </w:r>
        <w:proofErr w:type="spellEnd"/>
        <w:r w:rsidRPr="00B8275E">
          <w:rPr>
            <w:rStyle w:val="Hipervnculo"/>
          </w:rPr>
          <w:t xml:space="preserve"> </w:t>
        </w:r>
        <w:proofErr w:type="spellStart"/>
        <w:r w:rsidRPr="00B8275E">
          <w:rPr>
            <w:rStyle w:val="Hipervnculo"/>
          </w:rPr>
          <w:t>progression</w:t>
        </w:r>
        <w:proofErr w:type="spellEnd"/>
        <w:r w:rsidRPr="00B8275E">
          <w:rPr>
            <w:rStyle w:val="Hipervnculo"/>
          </w:rPr>
          <w:t xml:space="preserve"> - Wikipedia</w:t>
        </w:r>
      </w:hyperlink>
      <w:r>
        <w:rPr>
          <w:lang w:val="en-US"/>
        </w:rPr>
        <w:t>)</w:t>
      </w:r>
    </w:p>
    <w:p w14:paraId="6F3A83F6" w14:textId="3374E436" w:rsidR="00B8275E" w:rsidRPr="00B8275E" w:rsidRDefault="00B8275E">
      <w:pPr>
        <w:rPr>
          <w:lang w:val="es-PE"/>
        </w:rPr>
      </w:pPr>
      <w:r w:rsidRPr="00B8275E">
        <w:rPr>
          <w:lang w:val="es-PE"/>
        </w:rPr>
        <w:t>Su</w:t>
      </w:r>
      <w:r>
        <w:rPr>
          <w:lang w:val="es-PE"/>
        </w:rPr>
        <w:t>cesión armónica (</w:t>
      </w:r>
      <w:proofErr w:type="spellStart"/>
      <w:r>
        <w:rPr>
          <w:lang w:val="es-PE"/>
        </w:rPr>
        <w:t>rm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cepre</w:t>
      </w:r>
      <w:proofErr w:type="spellEnd"/>
      <w:r>
        <w:rPr>
          <w:lang w:val="es-PE"/>
        </w:rPr>
        <w:t xml:space="preserve">, </w:t>
      </w:r>
      <w:hyperlink r:id="rId11" w:history="1">
        <w:r w:rsidRPr="00B8275E">
          <w:rPr>
            <w:rStyle w:val="Hipervnculo"/>
          </w:rPr>
          <w:t>Serie armónica (matemática) - Wikipedia, la enciclopedia libre</w:t>
        </w:r>
      </w:hyperlink>
    </w:p>
    <w:p w14:paraId="0C4C9BB0" w14:textId="66FC0CE7" w:rsidR="00B8275E" w:rsidRDefault="00B8275E">
      <w:pPr>
        <w:rPr>
          <w:lang w:val="es-PE"/>
        </w:rPr>
      </w:pPr>
      <w:r w:rsidRPr="00B8275E">
        <w:rPr>
          <w:lang w:val="es-PE"/>
        </w:rPr>
        <w:t>Serie =/= Sucesión (</w:t>
      </w:r>
      <w:proofErr w:type="spellStart"/>
      <w:r w:rsidRPr="00B8275E">
        <w:rPr>
          <w:lang w:val="es-PE"/>
        </w:rPr>
        <w:t>rm</w:t>
      </w:r>
      <w:proofErr w:type="spellEnd"/>
      <w:r w:rsidRPr="00B8275E">
        <w:rPr>
          <w:lang w:val="es-PE"/>
        </w:rPr>
        <w:t xml:space="preserve"> </w:t>
      </w:r>
      <w:proofErr w:type="spellStart"/>
      <w:r w:rsidRPr="00B8275E">
        <w:rPr>
          <w:lang w:val="es-PE"/>
        </w:rPr>
        <w:t>cepre</w:t>
      </w:r>
      <w:proofErr w:type="spellEnd"/>
      <w:r w:rsidRPr="00B8275E">
        <w:rPr>
          <w:lang w:val="es-PE"/>
        </w:rPr>
        <w:t>)</w:t>
      </w:r>
    </w:p>
    <w:p w14:paraId="04449726" w14:textId="38F533C3" w:rsidR="00B8275E" w:rsidRDefault="00B8275E">
      <w:pPr>
        <w:rPr>
          <w:lang w:val="es-PE"/>
        </w:rPr>
      </w:pPr>
      <w:r>
        <w:rPr>
          <w:lang w:val="es-PE"/>
        </w:rPr>
        <w:t>Sucesiones alfabéticas o alfanuméricas / Sucesiones literales (</w:t>
      </w:r>
      <w:proofErr w:type="spellStart"/>
      <w:r>
        <w:rPr>
          <w:lang w:val="es-PE"/>
        </w:rPr>
        <w:t>rm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cepre</w:t>
      </w:r>
      <w:proofErr w:type="spellEnd"/>
      <w:r>
        <w:rPr>
          <w:lang w:val="es-PE"/>
        </w:rPr>
        <w:t>, cerebrito)</w:t>
      </w:r>
      <w:r>
        <w:rPr>
          <w:lang w:val="es-PE"/>
        </w:rPr>
        <w:br/>
        <w:t>-Analogías (filas)</w:t>
      </w:r>
      <w:r>
        <w:rPr>
          <w:lang w:val="es-PE"/>
        </w:rPr>
        <w:br/>
        <w:t>-Distribuciones (filas y columnas)</w:t>
      </w:r>
      <w:r>
        <w:rPr>
          <w:lang w:val="es-PE"/>
        </w:rPr>
        <w:br/>
        <w:t>-Distribuciones y gráficas (analogías)</w:t>
      </w:r>
    </w:p>
    <w:p w14:paraId="08FEC894" w14:textId="17DFA96C" w:rsidR="00B8275E" w:rsidRDefault="00B8275E">
      <w:pPr>
        <w:rPr>
          <w:lang w:val="es-PE"/>
        </w:rPr>
      </w:pPr>
    </w:p>
    <w:p w14:paraId="33848370" w14:textId="60AE4334" w:rsidR="00B8275E" w:rsidRDefault="00B8275E">
      <w:pPr>
        <w:rPr>
          <w:lang w:val="es-PE"/>
        </w:rPr>
      </w:pPr>
      <w:r>
        <w:rPr>
          <w:lang w:val="es-PE"/>
        </w:rPr>
        <w:t>Psicotécnico/Sucesiones: Analogías y distribuciones numéricas &gt;</w:t>
      </w:r>
    </w:p>
    <w:p w14:paraId="14578C69" w14:textId="77777777" w:rsidR="00B8275E" w:rsidRPr="00B8275E" w:rsidRDefault="00B8275E">
      <w:pPr>
        <w:rPr>
          <w:lang w:val="es-PE"/>
        </w:rPr>
      </w:pPr>
    </w:p>
    <w:p w14:paraId="6D162A6E" w14:textId="77777777" w:rsidR="00883E8E" w:rsidRPr="00B8275E" w:rsidRDefault="00883E8E">
      <w:pPr>
        <w:rPr>
          <w:lang w:val="es-PE"/>
        </w:rPr>
      </w:pPr>
    </w:p>
    <w:p w14:paraId="2E3B4759" w14:textId="7CD529B9" w:rsidR="00883E8E" w:rsidRDefault="00883E8E">
      <w:r w:rsidRPr="00FC40ED">
        <w:rPr>
          <w:highlight w:val="yellow"/>
        </w:rPr>
        <w:lastRenderedPageBreak/>
        <w:t>Temas de estudio paralelos</w:t>
      </w:r>
      <w:r w:rsidR="00B8275E">
        <w:t xml:space="preserve"> </w:t>
      </w:r>
    </w:p>
    <w:p w14:paraId="6F163A4D" w14:textId="02C6A0EB" w:rsidR="00507AC7" w:rsidRDefault="00507AC7">
      <w:proofErr w:type="spellStart"/>
      <w:r>
        <w:t>Parentesis</w:t>
      </w:r>
      <w:proofErr w:type="spellEnd"/>
      <w:r>
        <w:t>, corchetes (Símbolos</w:t>
      </w:r>
      <w:r w:rsidR="00070198">
        <w:t xml:space="preserve"> – paréntesis es para orden &lt;</w:t>
      </w:r>
      <w:proofErr w:type="spellStart"/>
      <w:r w:rsidR="00070198">
        <w:t>ej</w:t>
      </w:r>
      <w:proofErr w:type="spellEnd"/>
      <w:r w:rsidR="00070198">
        <w:t xml:space="preserve"> en las coordenadas </w:t>
      </w:r>
      <w:proofErr w:type="spellStart"/>
      <w:r w:rsidR="00070198">
        <w:t>cortesianas</w:t>
      </w:r>
      <w:proofErr w:type="spellEnd"/>
      <w:r w:rsidR="00070198">
        <w:t>&gt;, llaves para denotar conjuntos y no importa el orden &lt;</w:t>
      </w:r>
      <w:proofErr w:type="spellStart"/>
      <w:r w:rsidR="00070198">
        <w:t>ej</w:t>
      </w:r>
      <w:proofErr w:type="spellEnd"/>
      <w:r w:rsidR="00070198">
        <w:t xml:space="preserve"> sucesiones&gt; o ambas de no haber confusión</w:t>
      </w:r>
      <w:r>
        <w:t xml:space="preserve">) </w:t>
      </w:r>
      <w:r w:rsidRPr="00507AC7">
        <w:t>https://youtu.be/2CYHI7Bvhqg?si=18QlamKi3ylvCgtk</w:t>
      </w:r>
    </w:p>
    <w:p w14:paraId="066E5187" w14:textId="37D184D5" w:rsidR="00883E8E" w:rsidRDefault="00883E8E"/>
    <w:p w14:paraId="54629C7A" w14:textId="77777777" w:rsidR="000B1F5E" w:rsidRDefault="000B1F5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060B71BB" w14:textId="351CAAB1" w:rsidR="00B8275E" w:rsidRDefault="00B8275E" w:rsidP="001C7AEE">
      <w:r>
        <w:t>Cálculo del término enésimo de una sucesión mediante combinación (</w:t>
      </w:r>
      <w:proofErr w:type="spellStart"/>
      <w:r>
        <w:t>rm</w:t>
      </w:r>
      <w:proofErr w:type="spellEnd"/>
      <w:r>
        <w:t xml:space="preserve"> </w:t>
      </w:r>
      <w:proofErr w:type="spellStart"/>
      <w:r>
        <w:t>cepre</w:t>
      </w:r>
      <w:proofErr w:type="spellEnd"/>
      <w:r>
        <w:t>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1D7A2BCB" w14:textId="46E7263F" w:rsidR="000B1F5E" w:rsidRDefault="000B1F5E" w:rsidP="001C7AEE">
      <w:r>
        <w:t>Funciones</w:t>
      </w:r>
    </w:p>
    <w:p w14:paraId="412D740F" w14:textId="3A6BCFDB" w:rsidR="00B46060" w:rsidRDefault="00B46060" w:rsidP="001C7AEE">
      <w:r>
        <w:t>Término n-</w:t>
      </w:r>
      <w:proofErr w:type="spellStart"/>
      <w:r>
        <w:t>ésimo</w:t>
      </w:r>
      <w:proofErr w:type="spellEnd"/>
    </w:p>
    <w:p w14:paraId="268E4342" w14:textId="29A03170" w:rsidR="00B46060" w:rsidRDefault="00B46060" w:rsidP="001C7AEE">
      <w:r>
        <w:t>Definición formal ¿)</w:t>
      </w:r>
    </w:p>
    <w:p w14:paraId="261DB25D" w14:textId="6610C3CA" w:rsidR="00B8275E" w:rsidRDefault="00B8275E" w:rsidP="001C7AEE">
      <w:r>
        <w:t>Función de piso (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62CF9F7A" w14:textId="6574362D" w:rsidR="00B8275E" w:rsidRDefault="00B8275E" w:rsidP="001C7AEE">
      <w:r>
        <w:t>Función de techo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70198"/>
    <w:rsid w:val="000B1F5E"/>
    <w:rsid w:val="000F2930"/>
    <w:rsid w:val="001C4DC9"/>
    <w:rsid w:val="001C7AEE"/>
    <w:rsid w:val="0023063F"/>
    <w:rsid w:val="00272857"/>
    <w:rsid w:val="00320594"/>
    <w:rsid w:val="004F052E"/>
    <w:rsid w:val="00507AC7"/>
    <w:rsid w:val="00570E99"/>
    <w:rsid w:val="00797504"/>
    <w:rsid w:val="00800644"/>
    <w:rsid w:val="00811D0B"/>
    <w:rsid w:val="00883E8E"/>
    <w:rsid w:val="00AA43E3"/>
    <w:rsid w:val="00B048CC"/>
    <w:rsid w:val="00B46060"/>
    <w:rsid w:val="00B8275E"/>
    <w:rsid w:val="00BA5874"/>
    <w:rsid w:val="00EF68F2"/>
    <w:rsid w:val="00F5157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06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0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bbe3debe957613b7&amp;sxsrf=AE3TifOTgohMpll8yTLZ7RM6OLvR8G9haQ:1759764630741&amp;udm=2&amp;fbs=AIIjpHxU7SXXniUZfeShr2fp4giZ1Y6MJ25_tmWITc7uy4KIeoJTKjrFjVxydQWqI2NcOhZufN78Vg3E82QOGfwkmnQGK-sD0KHObSf2okHMjnGfXFZZZvR_g_t_v4PxsEGNJWLMmtKkDZFGRSVtg89ZoWbDf44vc7P9n3LtiNRpwDGAZaIdeh0_nFCoTlteAoIt4qy7FLin2gXa5cEE1XXdUvgkHYsFsg&amp;q=sucesi%C3%B3n+de+n%C3%BAmeros+hexagonales&amp;sa=X&amp;ved=2ahUKEwjWnNCN8o-QAxXMLLkGHffCJL0QtKgLegQIFhAB&amp;biw=1536&amp;bih=750&amp;dpr=1.2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sca_esv=bbe3debe957613b7&amp;sxsrf=AE3TifPut17eo9TdrI-L9F7tKsyQFimGRg:1759764567736&amp;udm=2&amp;fbs=AIIjpHxU7SXXniUZfeShr2fp4giZ1Y6MJ25_tmWITc7uy4KIeoJTKjrFjVxydQWqI2NcOhZufN78Vg3E82QOGfwkmnQGK-sD0KHObSf2okHMjnGfXFZZZvR_g_t_v4PxsEGNJWLMmtKkDZFGRSVtg89ZoWbDf44vc7P9n3LtiNRpwDGAZaIdeh0_nFCoTlteAoIt4qy7FLin2gXa5cEE1XXdUvgkHYsFsg&amp;q=sucesi%C3%B3n+de+n%C3%BAmeros+pentagonales&amp;sa=X&amp;ved=2ahUKEwir3srv8Y-QAxX6GbkGHRpdBpgQtKgLegQIFhAB&amp;biw=1536&amp;bih=750&amp;dpr=1.2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N%C3%BAmero_%C3%A1ureo" TargetMode="External"/><Relationship Id="rId11" Type="http://schemas.openxmlformats.org/officeDocument/2006/relationships/hyperlink" Target="https://es.wikipedia.org/wiki/Serie_arm%C3%B3nica_(matem%C3%A1tica)" TargetMode="External"/><Relationship Id="rId5" Type="http://schemas.openxmlformats.org/officeDocument/2006/relationships/hyperlink" Target="https://www.google.com/search?q=sucesion+de+numeros+tetraedricos&amp;sca_esv=c144eab9231c68a7&amp;udm=2&amp;biw=1536&amp;bih=750&amp;sxsrf=AE3TifNYSVK761rPFwkfZppFqkFlblhfQA%3A1759689874794&amp;ei=krziaImiMKi-5OUPqrnzsQ4&amp;oq=sucesion+de+numeros+tet&amp;gs_lp=Egtnd3Mtd2l6LWltZyIXc3VjZXNpb24gZGUgbnVtZXJvcyB0ZXQqAggAMgQQABgeSJw6UK0yWI81cAJ4AJABAZgB5AGgAdQDqgEFMC4yLjG4AQHIAQD4AQGYAgSgAvgBwgIGEAAYCBgemAMAiAYBkgcDMi4yoAeEB7IHAzAuMrgH9AHCBwMxLjPIBwU&amp;sclient=gws-wiz-img" TargetMode="External"/><Relationship Id="rId10" Type="http://schemas.openxmlformats.org/officeDocument/2006/relationships/hyperlink" Target="https://en.wikipedia.org/wiki/Geometric_progression" TargetMode="External"/><Relationship Id="rId4" Type="http://schemas.openxmlformats.org/officeDocument/2006/relationships/hyperlink" Target="https://www.google.com/search?sca_esv=c144eab9231c68a7&amp;sxsrf=AE3TifMM6nhQxK4HKrw_5kW0UfVRdFeXgA:1759689872451&amp;udm=2&amp;fbs=AIIjpHxU7SXXniUZfeShr2fp4giZ1Y6MJ25_tmWITc7uy4KIeoJTKjrFjVxydQWqI2NcOhZufN78Vg3E82QOGfwkmnQG99vEJ38VY9pb4_NEIS3gdddJHS-ChAIiMNviVxmh8OzENGoe004YmtTRFd7k7Jvht7LHricVxUEqlgo_Almk1WOBjH2pWrBSjTwUb8eXjknDdnI1twLUPe6GC_uIT0KDSU8fXg&amp;q=sucesion+de+numeros+triangulares&amp;sa=X&amp;ved=2ahUKEwissIzO242QAxUJLrkGHcW1CRAQtKgLegQIEhAB&amp;biw=1536&amp;bih=750&amp;dpr=1.25" TargetMode="External"/><Relationship Id="rId9" Type="http://schemas.openxmlformats.org/officeDocument/2006/relationships/hyperlink" Target="https://en.wikipedia.org/wiki/Arithmetic_progress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2</Pages>
  <Words>687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2025-10-07T00:19:00Z</dcterms:modified>
</cp:coreProperties>
</file>