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4928" w14:textId="0B4192A0" w:rsidR="00B048CC" w:rsidRDefault="00BC0432">
      <w:r>
        <w:t>Áreas:</w:t>
      </w:r>
    </w:p>
    <w:p w14:paraId="190262BF" w14:textId="77777777" w:rsidR="00BC0432" w:rsidRDefault="00BC0432"/>
    <w:p w14:paraId="49AEBAC2" w14:textId="1783A953" w:rsidR="00C4224A" w:rsidRDefault="00C4224A">
      <w:r>
        <w:t>Álgebra (1_alg)</w:t>
      </w:r>
    </w:p>
    <w:p w14:paraId="740FA6F2" w14:textId="154C585E" w:rsidR="00C4224A" w:rsidRDefault="00C4224A">
      <w:r>
        <w:t>Aritmética (2_arit)</w:t>
      </w:r>
    </w:p>
    <w:p w14:paraId="2C7C4A57" w14:textId="73772598" w:rsidR="00C4224A" w:rsidRDefault="00C4224A">
      <w:r>
        <w:t>Física (3_fis)</w:t>
      </w:r>
    </w:p>
    <w:p w14:paraId="7E670838" w14:textId="6F319BDE" w:rsidR="00C4224A" w:rsidRDefault="00C4224A">
      <w:r>
        <w:t>Geometría (4_geom)</w:t>
      </w:r>
    </w:p>
    <w:p w14:paraId="3C357022" w14:textId="0AF57BAC" w:rsidR="00C4224A" w:rsidRDefault="00C4224A">
      <w:r>
        <w:t>Trigonometría (5_tri)</w:t>
      </w:r>
    </w:p>
    <w:p w14:paraId="6E1C6974" w14:textId="36291C11" w:rsidR="00C4224A" w:rsidRDefault="00C4224A">
      <w:r>
        <w:t>Química (6_qui)</w:t>
      </w:r>
    </w:p>
    <w:sectPr w:rsidR="00C4224A" w:rsidSect="00C422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15F6"/>
    <w:rsid w:val="005D15F6"/>
    <w:rsid w:val="00995321"/>
    <w:rsid w:val="00AA43E3"/>
    <w:rsid w:val="00B048CC"/>
    <w:rsid w:val="00BC0432"/>
    <w:rsid w:val="00C4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086BC"/>
  <w15:chartTrackingRefBased/>
  <w15:docId w15:val="{09ACA5E1-24B7-427A-93FF-730715FA5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1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1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1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1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1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1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1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1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1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1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1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1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15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15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15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15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15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15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1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1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1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1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1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15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15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15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1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15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1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2025-07-04T08:52:00Z</dcterms:created>
  <dcterms:modified xsi:type="dcterms:W3CDTF">2025-07-04T08:56:00Z</dcterms:modified>
</cp:coreProperties>
</file>