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2E758" w14:textId="42320E2E" w:rsidR="00A96240" w:rsidRDefault="00CF23C6">
      <w:r>
        <w:t>3_pro = Programas. La razón de esta asignatura y no de una carpeta en ‘estudio’ es porque por el momento; todo el conocimiento que obtengamos de igual manera se va a transferir a una futura carpeta del estilo de ‘p_uni’</w:t>
      </w:r>
      <w:r w:rsidR="00A96240">
        <w:t>.</w:t>
      </w:r>
    </w:p>
    <w:p w14:paraId="40CE63C1" w14:textId="5A1A4EE1" w:rsidR="00A96240" w:rsidRDefault="00A96240">
      <w:r>
        <w:t>Nos estaremos enfocando principalmente en el uso/control de los programas que vamos a disponer; si se desvía ese enfoque se específica.</w:t>
      </w:r>
    </w:p>
    <w:p w14:paraId="14B5AEEF" w14:textId="77777777" w:rsidR="00CF23C6" w:rsidRDefault="00CF23C6"/>
    <w:p w14:paraId="6862CB80" w14:textId="77777777" w:rsidR="00CF23C6" w:rsidRDefault="00CF23C6"/>
    <w:sectPr w:rsidR="00CF23C6" w:rsidSect="00CF23C6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43AED"/>
    <w:rsid w:val="001F13EF"/>
    <w:rsid w:val="00A96240"/>
    <w:rsid w:val="00AA43E3"/>
    <w:rsid w:val="00B048CC"/>
    <w:rsid w:val="00C43AED"/>
    <w:rsid w:val="00CF2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2D78D9"/>
  <w15:chartTrackingRefBased/>
  <w15:docId w15:val="{11537E72-E0DD-42B1-8B04-DF911F6AC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43A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43A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43A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43A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43A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43A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43A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43A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43A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43A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43A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43A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43AE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43AE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43AE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43AE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43AE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43AE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43A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43A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43A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43A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43A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43AE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43AE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43AE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43A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43AE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43A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55</Words>
  <Characters>304</Characters>
  <Application>Microsoft Office Word</Application>
  <DocSecurity>0</DocSecurity>
  <Lines>2</Lines>
  <Paragraphs>1</Paragraphs>
  <ScaleCrop>false</ScaleCrop>
  <Company/>
  <LinksUpToDate>false</LinksUpToDate>
  <CharactersWithSpaces>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3</cp:revision>
  <dcterms:created xsi:type="dcterms:W3CDTF">2025-07-22T18:14:00Z</dcterms:created>
  <dcterms:modified xsi:type="dcterms:W3CDTF">2025-07-22T18:16:00Z</dcterms:modified>
</cp:coreProperties>
</file>