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1E23" w14:textId="27F24C61" w:rsidR="00B048CC" w:rsidRDefault="00A24405">
      <w:r>
        <w:t>Con lo que respecta a la ejecución/elaboración</w:t>
      </w:r>
    </w:p>
    <w:p w14:paraId="73516A83" w14:textId="77777777" w:rsidR="00A24405" w:rsidRDefault="00A24405"/>
    <w:p w14:paraId="0631A181" w14:textId="4DFE6A66" w:rsidR="00A24405" w:rsidRDefault="00A24405">
      <w:r>
        <w:t xml:space="preserve">Esta </w:t>
      </w:r>
      <w:proofErr w:type="gramStart"/>
      <w:r>
        <w:t>carpeta</w:t>
      </w:r>
      <w:proofErr w:type="gramEnd"/>
      <w:r>
        <w:t xml:space="preserve"> así como todo el método de estudio preuniversitario (que sigue siendo un prototipo) pero tiene cierta proyección, por lo mismo; el molde se ha llamado ‘1molde_tc’ porque</w:t>
      </w:r>
    </w:p>
    <w:sectPr w:rsidR="00A24405" w:rsidSect="00A244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36C"/>
    <w:rsid w:val="001A636C"/>
    <w:rsid w:val="00337D0E"/>
    <w:rsid w:val="007A3AF8"/>
    <w:rsid w:val="00A2440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8ABC"/>
  <w15:chartTrackingRefBased/>
  <w15:docId w15:val="{B163BFCB-8D08-4630-AB7F-F1B92800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3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2025-06-05T12:13:00Z</dcterms:created>
  <dcterms:modified xsi:type="dcterms:W3CDTF">2025-06-05T14:48:00Z</dcterms:modified>
</cp:coreProperties>
</file>