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F0A4" w14:textId="6824BDC9" w:rsidR="00B048CC" w:rsidRDefault="00C4625F">
      <w:r>
        <w:t>Consecuencias</w:t>
      </w:r>
    </w:p>
    <w:p w14:paraId="453CE117" w14:textId="77777777" w:rsidR="00C4625F" w:rsidRDefault="00C4625F"/>
    <w:p w14:paraId="08401FB4" w14:textId="1204C467" w:rsidR="00C4625F" w:rsidRDefault="00C4625F">
      <w:r>
        <w:t>Surgen de las características, se van a desarrollar para lograr una ‘consecuencia’ que se podría usar en el desarrollo de tal carpeta. Se van a enumerar puesto que una puede venir de 1 o más características.</w:t>
      </w:r>
    </w:p>
    <w:p w14:paraId="07A623B6" w14:textId="0BB4BE15" w:rsidR="00C4625F" w:rsidRDefault="00C4625F">
      <w:r>
        <w:t>-</w:t>
      </w:r>
    </w:p>
    <w:p w14:paraId="2FFDE08A" w14:textId="7D47281B" w:rsidR="00C4625F" w:rsidRDefault="00C4625F">
      <w:r>
        <w:t xml:space="preserve">1. </w:t>
      </w:r>
    </w:p>
    <w:sectPr w:rsidR="00C4625F" w:rsidSect="001A058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D85"/>
    <w:rsid w:val="001A0583"/>
    <w:rsid w:val="007A3AF8"/>
    <w:rsid w:val="00A82F5A"/>
    <w:rsid w:val="00AA43E3"/>
    <w:rsid w:val="00AD5D85"/>
    <w:rsid w:val="00B048CC"/>
    <w:rsid w:val="00C4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3A3F"/>
  <w15:chartTrackingRefBased/>
  <w15:docId w15:val="{0A62DA9B-9E44-429C-91C5-259D3C77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2025-06-05T11:21:00Z</dcterms:created>
  <dcterms:modified xsi:type="dcterms:W3CDTF">2025-06-05T16:19:00Z</dcterms:modified>
</cp:coreProperties>
</file>